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B620" w14:textId="0B388302" w:rsidR="00D51DA2" w:rsidRDefault="00D51DA2" w:rsidP="00D51DA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Pr>
          <w:rFonts w:ascii="Times New Roman" w:eastAsia="Times New Roman" w:hAnsi="Times New Roman" w:cs="Times New Roman"/>
          <w:b/>
          <w:bCs/>
          <w:kern w:val="0"/>
          <w:sz w:val="27"/>
          <w:szCs w:val="27"/>
          <w:lang w:val="en-US" w:eastAsia="nb-NO"/>
          <w14:ligatures w14:val="none"/>
        </w:rPr>
        <w:t>TABLE DROP-OUT AND MISSING DATA</w:t>
      </w:r>
    </w:p>
    <w:p w14:paraId="05233740" w14:textId="448770A8" w:rsidR="00D51DA2" w:rsidRPr="00D51DA2" w:rsidRDefault="00D51DA2" w:rsidP="00D51DA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sidRPr="00D51DA2">
        <w:rPr>
          <w:rFonts w:ascii="Times New Roman" w:eastAsia="Times New Roman" w:hAnsi="Times New Roman" w:cs="Times New Roman"/>
          <w:b/>
          <w:bCs/>
          <w:kern w:val="0"/>
          <w:sz w:val="27"/>
          <w:szCs w:val="27"/>
          <w:lang w:val="en-US" w:eastAsia="nb-NO"/>
          <w14:ligatures w14:val="none"/>
        </w:rPr>
        <w:t>How the baseline table was created</w:t>
      </w:r>
      <w:r w:rsidRPr="00D51DA2">
        <w:rPr>
          <w:rFonts w:ascii="Times New Roman" w:eastAsia="Times New Roman" w:hAnsi="Times New Roman" w:cs="Times New Roman"/>
          <w:b/>
          <w:bCs/>
          <w:kern w:val="0"/>
          <w:sz w:val="27"/>
          <w:szCs w:val="27"/>
          <w:lang w:val="en-US" w:eastAsia="nb-NO"/>
          <w14:ligatures w14:val="none"/>
        </w:rPr>
        <w:t xml:space="preserve"> </w:t>
      </w:r>
    </w:p>
    <w:p w14:paraId="330B4547" w14:textId="77777777" w:rsidR="00D51DA2" w:rsidRPr="00D51DA2" w:rsidRDefault="00D51DA2" w:rsidP="00D51DA2">
      <w:pPr>
        <w:numPr>
          <w:ilvl w:val="0"/>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b/>
          <w:bCs/>
          <w:kern w:val="0"/>
          <w:lang w:val="en-US" w:eastAsia="nb-NO"/>
          <w14:ligatures w14:val="none"/>
        </w:rPr>
        <w:t>Identify completers and non-completers:</w:t>
      </w:r>
    </w:p>
    <w:p w14:paraId="526D8304"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 xml:space="preserve">The IDs of participants who did </w:t>
      </w:r>
      <w:r w:rsidRPr="00D51DA2">
        <w:rPr>
          <w:rFonts w:ascii="Times New Roman" w:eastAsia="Times New Roman" w:hAnsi="Times New Roman" w:cs="Times New Roman"/>
          <w:b/>
          <w:bCs/>
          <w:kern w:val="0"/>
          <w:lang w:val="en-US" w:eastAsia="nb-NO"/>
          <w14:ligatures w14:val="none"/>
        </w:rPr>
        <w:t>not complete the intervention</w:t>
      </w:r>
      <w:r w:rsidRPr="00D51DA2">
        <w:rPr>
          <w:rFonts w:ascii="Times New Roman" w:eastAsia="Times New Roman" w:hAnsi="Times New Roman" w:cs="Times New Roman"/>
          <w:kern w:val="0"/>
          <w:lang w:val="en-US" w:eastAsia="nb-NO"/>
          <w14:ligatures w14:val="none"/>
        </w:rPr>
        <w:t xml:space="preserve"> were identified (18 participants).</w:t>
      </w:r>
    </w:p>
    <w:p w14:paraId="4E482292"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 xml:space="preserve">All other participants were classified as </w:t>
      </w:r>
      <w:r w:rsidRPr="00D51DA2">
        <w:rPr>
          <w:rFonts w:ascii="Times New Roman" w:eastAsia="Times New Roman" w:hAnsi="Times New Roman" w:cs="Times New Roman"/>
          <w:b/>
          <w:bCs/>
          <w:kern w:val="0"/>
          <w:lang w:val="en-US" w:eastAsia="nb-NO"/>
          <w14:ligatures w14:val="none"/>
        </w:rPr>
        <w:t>completers</w:t>
      </w:r>
      <w:r w:rsidRPr="00D51DA2">
        <w:rPr>
          <w:rFonts w:ascii="Times New Roman" w:eastAsia="Times New Roman" w:hAnsi="Times New Roman" w:cs="Times New Roman"/>
          <w:kern w:val="0"/>
          <w:lang w:val="en-US" w:eastAsia="nb-NO"/>
          <w14:ligatures w14:val="none"/>
        </w:rPr>
        <w:t xml:space="preserve"> (52 participants).</w:t>
      </w:r>
    </w:p>
    <w:p w14:paraId="40630704"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 xml:space="preserve">A new variable </w:t>
      </w:r>
      <w:proofErr w:type="spellStart"/>
      <w:r w:rsidRPr="00D51DA2">
        <w:rPr>
          <w:rFonts w:ascii="Courier New" w:eastAsia="Times New Roman" w:hAnsi="Courier New" w:cs="Courier New"/>
          <w:kern w:val="0"/>
          <w:sz w:val="20"/>
          <w:szCs w:val="20"/>
          <w:lang w:val="en-US" w:eastAsia="nb-NO"/>
          <w14:ligatures w14:val="none"/>
        </w:rPr>
        <w:t>dropout_status</w:t>
      </w:r>
      <w:proofErr w:type="spellEnd"/>
      <w:r w:rsidRPr="00D51DA2">
        <w:rPr>
          <w:rFonts w:ascii="Times New Roman" w:eastAsia="Times New Roman" w:hAnsi="Times New Roman" w:cs="Times New Roman"/>
          <w:kern w:val="0"/>
          <w:lang w:val="en-US" w:eastAsia="nb-NO"/>
          <w14:ligatures w14:val="none"/>
        </w:rPr>
        <w:t xml:space="preserve"> was created in the dataset to label participants as either </w:t>
      </w:r>
      <w:r w:rsidRPr="00D51DA2">
        <w:rPr>
          <w:rFonts w:ascii="Times New Roman" w:eastAsia="Times New Roman" w:hAnsi="Times New Roman" w:cs="Times New Roman"/>
          <w:i/>
          <w:iCs/>
          <w:kern w:val="0"/>
          <w:lang w:val="en-US" w:eastAsia="nb-NO"/>
          <w14:ligatures w14:val="none"/>
        </w:rPr>
        <w:t>Completer</w:t>
      </w:r>
      <w:r w:rsidRPr="00D51DA2">
        <w:rPr>
          <w:rFonts w:ascii="Times New Roman" w:eastAsia="Times New Roman" w:hAnsi="Times New Roman" w:cs="Times New Roman"/>
          <w:kern w:val="0"/>
          <w:lang w:val="en-US" w:eastAsia="nb-NO"/>
          <w14:ligatures w14:val="none"/>
        </w:rPr>
        <w:t xml:space="preserve"> or </w:t>
      </w:r>
      <w:r w:rsidRPr="00D51DA2">
        <w:rPr>
          <w:rFonts w:ascii="Times New Roman" w:eastAsia="Times New Roman" w:hAnsi="Times New Roman" w:cs="Times New Roman"/>
          <w:i/>
          <w:iCs/>
          <w:kern w:val="0"/>
          <w:lang w:val="en-US" w:eastAsia="nb-NO"/>
          <w14:ligatures w14:val="none"/>
        </w:rPr>
        <w:t>Non-completer</w:t>
      </w:r>
      <w:r w:rsidRPr="00D51DA2">
        <w:rPr>
          <w:rFonts w:ascii="Times New Roman" w:eastAsia="Times New Roman" w:hAnsi="Times New Roman" w:cs="Times New Roman"/>
          <w:kern w:val="0"/>
          <w:lang w:val="en-US" w:eastAsia="nb-NO"/>
          <w14:ligatures w14:val="none"/>
        </w:rPr>
        <w:t>.</w:t>
      </w:r>
    </w:p>
    <w:p w14:paraId="32110556" w14:textId="77777777" w:rsidR="00D51DA2" w:rsidRPr="00D51DA2" w:rsidRDefault="00D51DA2" w:rsidP="00D51DA2">
      <w:pPr>
        <w:numPr>
          <w:ilvl w:val="0"/>
          <w:numId w:val="1"/>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D51DA2">
        <w:rPr>
          <w:rFonts w:ascii="Times New Roman" w:eastAsia="Times New Roman" w:hAnsi="Times New Roman" w:cs="Times New Roman"/>
          <w:b/>
          <w:bCs/>
          <w:kern w:val="0"/>
          <w:lang w:eastAsia="nb-NO"/>
          <w14:ligatures w14:val="none"/>
        </w:rPr>
        <w:t xml:space="preserve">Select variables for </w:t>
      </w:r>
      <w:proofErr w:type="spellStart"/>
      <w:r w:rsidRPr="00D51DA2">
        <w:rPr>
          <w:rFonts w:ascii="Times New Roman" w:eastAsia="Times New Roman" w:hAnsi="Times New Roman" w:cs="Times New Roman"/>
          <w:b/>
          <w:bCs/>
          <w:kern w:val="0"/>
          <w:lang w:eastAsia="nb-NO"/>
          <w14:ligatures w14:val="none"/>
        </w:rPr>
        <w:t>comparison</w:t>
      </w:r>
      <w:proofErr w:type="spellEnd"/>
      <w:r w:rsidRPr="00D51DA2">
        <w:rPr>
          <w:rFonts w:ascii="Times New Roman" w:eastAsia="Times New Roman" w:hAnsi="Times New Roman" w:cs="Times New Roman"/>
          <w:b/>
          <w:bCs/>
          <w:kern w:val="0"/>
          <w:lang w:eastAsia="nb-NO"/>
          <w14:ligatures w14:val="none"/>
        </w:rPr>
        <w:t>:</w:t>
      </w:r>
    </w:p>
    <w:p w14:paraId="520688C3"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 xml:space="preserve">Baseline characteristics included </w:t>
      </w:r>
      <w:r w:rsidRPr="00D51DA2">
        <w:rPr>
          <w:rFonts w:ascii="Times New Roman" w:eastAsia="Times New Roman" w:hAnsi="Times New Roman" w:cs="Times New Roman"/>
          <w:b/>
          <w:bCs/>
          <w:kern w:val="0"/>
          <w:lang w:val="en-US" w:eastAsia="nb-NO"/>
          <w14:ligatures w14:val="none"/>
        </w:rPr>
        <w:t>age group</w:t>
      </w:r>
      <w:r w:rsidRPr="00D51DA2">
        <w:rPr>
          <w:rFonts w:ascii="Times New Roman" w:eastAsia="Times New Roman" w:hAnsi="Times New Roman" w:cs="Times New Roman"/>
          <w:kern w:val="0"/>
          <w:lang w:val="en-US" w:eastAsia="nb-NO"/>
          <w14:ligatures w14:val="none"/>
        </w:rPr>
        <w:t xml:space="preserve"> (</w:t>
      </w:r>
      <w:proofErr w:type="spellStart"/>
      <w:r w:rsidRPr="00D51DA2">
        <w:rPr>
          <w:rFonts w:ascii="Courier New" w:eastAsia="Times New Roman" w:hAnsi="Courier New" w:cs="Courier New"/>
          <w:kern w:val="0"/>
          <w:sz w:val="20"/>
          <w:szCs w:val="20"/>
          <w:lang w:val="en-US" w:eastAsia="nb-NO"/>
          <w14:ligatures w14:val="none"/>
        </w:rPr>
        <w:t>aldersgruppe_WHO</w:t>
      </w:r>
      <w:proofErr w:type="spellEnd"/>
      <w:r w:rsidRPr="00D51DA2">
        <w:rPr>
          <w:rFonts w:ascii="Times New Roman" w:eastAsia="Times New Roman" w:hAnsi="Times New Roman" w:cs="Times New Roman"/>
          <w:kern w:val="0"/>
          <w:lang w:val="en-US" w:eastAsia="nb-NO"/>
          <w14:ligatures w14:val="none"/>
        </w:rPr>
        <w:t xml:space="preserve">), </w:t>
      </w:r>
      <w:r w:rsidRPr="00D51DA2">
        <w:rPr>
          <w:rFonts w:ascii="Times New Roman" w:eastAsia="Times New Roman" w:hAnsi="Times New Roman" w:cs="Times New Roman"/>
          <w:b/>
          <w:bCs/>
          <w:kern w:val="0"/>
          <w:lang w:val="en-US" w:eastAsia="nb-NO"/>
          <w14:ligatures w14:val="none"/>
        </w:rPr>
        <w:t>sex</w:t>
      </w:r>
      <w:r w:rsidRPr="00D51DA2">
        <w:rPr>
          <w:rFonts w:ascii="Times New Roman" w:eastAsia="Times New Roman" w:hAnsi="Times New Roman" w:cs="Times New Roman"/>
          <w:kern w:val="0"/>
          <w:lang w:val="en-US" w:eastAsia="nb-NO"/>
          <w14:ligatures w14:val="none"/>
        </w:rPr>
        <w:t xml:space="preserve"> (</w:t>
      </w:r>
      <w:proofErr w:type="spellStart"/>
      <w:r w:rsidRPr="00D51DA2">
        <w:rPr>
          <w:rFonts w:ascii="Courier New" w:eastAsia="Times New Roman" w:hAnsi="Courier New" w:cs="Courier New"/>
          <w:kern w:val="0"/>
          <w:sz w:val="20"/>
          <w:szCs w:val="20"/>
          <w:lang w:val="en-US" w:eastAsia="nb-NO"/>
          <w14:ligatures w14:val="none"/>
        </w:rPr>
        <w:t>kjønn</w:t>
      </w:r>
      <w:proofErr w:type="spellEnd"/>
      <w:r w:rsidRPr="00D51DA2">
        <w:rPr>
          <w:rFonts w:ascii="Times New Roman" w:eastAsia="Times New Roman" w:hAnsi="Times New Roman" w:cs="Times New Roman"/>
          <w:kern w:val="0"/>
          <w:lang w:val="en-US" w:eastAsia="nb-NO"/>
          <w14:ligatures w14:val="none"/>
        </w:rPr>
        <w:t xml:space="preserve">), </w:t>
      </w:r>
      <w:r w:rsidRPr="00D51DA2">
        <w:rPr>
          <w:rFonts w:ascii="Times New Roman" w:eastAsia="Times New Roman" w:hAnsi="Times New Roman" w:cs="Times New Roman"/>
          <w:b/>
          <w:bCs/>
          <w:kern w:val="0"/>
          <w:lang w:val="en-US" w:eastAsia="nb-NO"/>
          <w14:ligatures w14:val="none"/>
        </w:rPr>
        <w:t>cancer type</w:t>
      </w:r>
      <w:r w:rsidRPr="00D51DA2">
        <w:rPr>
          <w:rFonts w:ascii="Times New Roman" w:eastAsia="Times New Roman" w:hAnsi="Times New Roman" w:cs="Times New Roman"/>
          <w:kern w:val="0"/>
          <w:lang w:val="en-US" w:eastAsia="nb-NO"/>
          <w14:ligatures w14:val="none"/>
        </w:rPr>
        <w:t xml:space="preserve"> (</w:t>
      </w:r>
      <w:proofErr w:type="spellStart"/>
      <w:r w:rsidRPr="00D51DA2">
        <w:rPr>
          <w:rFonts w:ascii="Courier New" w:eastAsia="Times New Roman" w:hAnsi="Courier New" w:cs="Courier New"/>
          <w:kern w:val="0"/>
          <w:sz w:val="20"/>
          <w:szCs w:val="20"/>
          <w:lang w:val="en-US" w:eastAsia="nb-NO"/>
          <w14:ligatures w14:val="none"/>
        </w:rPr>
        <w:t>Kreftform_forenklet_utkast</w:t>
      </w:r>
      <w:proofErr w:type="spellEnd"/>
      <w:r w:rsidRPr="00D51DA2">
        <w:rPr>
          <w:rFonts w:ascii="Times New Roman" w:eastAsia="Times New Roman" w:hAnsi="Times New Roman" w:cs="Times New Roman"/>
          <w:kern w:val="0"/>
          <w:lang w:val="en-US" w:eastAsia="nb-NO"/>
          <w14:ligatures w14:val="none"/>
        </w:rPr>
        <w:t xml:space="preserve">), and </w:t>
      </w:r>
      <w:r w:rsidRPr="00D51DA2">
        <w:rPr>
          <w:rFonts w:ascii="Times New Roman" w:eastAsia="Times New Roman" w:hAnsi="Times New Roman" w:cs="Times New Roman"/>
          <w:b/>
          <w:bCs/>
          <w:kern w:val="0"/>
          <w:lang w:val="en-US" w:eastAsia="nb-NO"/>
          <w14:ligatures w14:val="none"/>
        </w:rPr>
        <w:t>BMI</w:t>
      </w:r>
      <w:r w:rsidRPr="00D51DA2">
        <w:rPr>
          <w:rFonts w:ascii="Times New Roman" w:eastAsia="Times New Roman" w:hAnsi="Times New Roman" w:cs="Times New Roman"/>
          <w:kern w:val="0"/>
          <w:lang w:val="en-US" w:eastAsia="nb-NO"/>
          <w14:ligatures w14:val="none"/>
        </w:rPr>
        <w:t xml:space="preserve"> (</w:t>
      </w:r>
      <w:r w:rsidRPr="00D51DA2">
        <w:rPr>
          <w:rFonts w:ascii="Courier New" w:eastAsia="Times New Roman" w:hAnsi="Courier New" w:cs="Courier New"/>
          <w:kern w:val="0"/>
          <w:sz w:val="20"/>
          <w:szCs w:val="20"/>
          <w:lang w:val="en-US" w:eastAsia="nb-NO"/>
          <w14:ligatures w14:val="none"/>
        </w:rPr>
        <w:t>BMI</w:t>
      </w:r>
      <w:r w:rsidRPr="00D51DA2">
        <w:rPr>
          <w:rFonts w:ascii="Times New Roman" w:eastAsia="Times New Roman" w:hAnsi="Times New Roman" w:cs="Times New Roman"/>
          <w:kern w:val="0"/>
          <w:lang w:val="en-US" w:eastAsia="nb-NO"/>
          <w14:ligatures w14:val="none"/>
        </w:rPr>
        <w:t>).</w:t>
      </w:r>
    </w:p>
    <w:p w14:paraId="5FB9767B"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 xml:space="preserve">Age group, sex, and cancer type were treated as </w:t>
      </w:r>
      <w:r w:rsidRPr="00D51DA2">
        <w:rPr>
          <w:rFonts w:ascii="Times New Roman" w:eastAsia="Times New Roman" w:hAnsi="Times New Roman" w:cs="Times New Roman"/>
          <w:b/>
          <w:bCs/>
          <w:kern w:val="0"/>
          <w:lang w:val="en-US" w:eastAsia="nb-NO"/>
          <w14:ligatures w14:val="none"/>
        </w:rPr>
        <w:t>categorical variables</w:t>
      </w:r>
      <w:r w:rsidRPr="00D51DA2">
        <w:rPr>
          <w:rFonts w:ascii="Times New Roman" w:eastAsia="Times New Roman" w:hAnsi="Times New Roman" w:cs="Times New Roman"/>
          <w:kern w:val="0"/>
          <w:lang w:val="en-US" w:eastAsia="nb-NO"/>
          <w14:ligatures w14:val="none"/>
        </w:rPr>
        <w:t xml:space="preserve">, while BMI was treated as </w:t>
      </w:r>
      <w:r w:rsidRPr="00D51DA2">
        <w:rPr>
          <w:rFonts w:ascii="Times New Roman" w:eastAsia="Times New Roman" w:hAnsi="Times New Roman" w:cs="Times New Roman"/>
          <w:b/>
          <w:bCs/>
          <w:kern w:val="0"/>
          <w:lang w:val="en-US" w:eastAsia="nb-NO"/>
          <w14:ligatures w14:val="none"/>
        </w:rPr>
        <w:t>continuous</w:t>
      </w:r>
      <w:r w:rsidRPr="00D51DA2">
        <w:rPr>
          <w:rFonts w:ascii="Times New Roman" w:eastAsia="Times New Roman" w:hAnsi="Times New Roman" w:cs="Times New Roman"/>
          <w:kern w:val="0"/>
          <w:lang w:val="en-US" w:eastAsia="nb-NO"/>
          <w14:ligatures w14:val="none"/>
        </w:rPr>
        <w:t>.</w:t>
      </w:r>
    </w:p>
    <w:p w14:paraId="69033E1F" w14:textId="77777777" w:rsidR="00D51DA2" w:rsidRPr="00D51DA2" w:rsidRDefault="00D51DA2" w:rsidP="00D51DA2">
      <w:pPr>
        <w:numPr>
          <w:ilvl w:val="0"/>
          <w:numId w:val="1"/>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D51DA2">
        <w:rPr>
          <w:rFonts w:ascii="Times New Roman" w:eastAsia="Times New Roman" w:hAnsi="Times New Roman" w:cs="Times New Roman"/>
          <w:b/>
          <w:bCs/>
          <w:kern w:val="0"/>
          <w:lang w:eastAsia="nb-NO"/>
          <w14:ligatures w14:val="none"/>
        </w:rPr>
        <w:t>Prepare</w:t>
      </w:r>
      <w:proofErr w:type="spellEnd"/>
      <w:r w:rsidRPr="00D51DA2">
        <w:rPr>
          <w:rFonts w:ascii="Times New Roman" w:eastAsia="Times New Roman" w:hAnsi="Times New Roman" w:cs="Times New Roman"/>
          <w:b/>
          <w:bCs/>
          <w:kern w:val="0"/>
          <w:lang w:eastAsia="nb-NO"/>
          <w14:ligatures w14:val="none"/>
        </w:rPr>
        <w:t xml:space="preserve"> </w:t>
      </w:r>
      <w:proofErr w:type="spellStart"/>
      <w:r w:rsidRPr="00D51DA2">
        <w:rPr>
          <w:rFonts w:ascii="Times New Roman" w:eastAsia="Times New Roman" w:hAnsi="Times New Roman" w:cs="Times New Roman"/>
          <w:b/>
          <w:bCs/>
          <w:kern w:val="0"/>
          <w:lang w:eastAsia="nb-NO"/>
          <w14:ligatures w14:val="none"/>
        </w:rPr>
        <w:t>the</w:t>
      </w:r>
      <w:proofErr w:type="spellEnd"/>
      <w:r w:rsidRPr="00D51DA2">
        <w:rPr>
          <w:rFonts w:ascii="Times New Roman" w:eastAsia="Times New Roman" w:hAnsi="Times New Roman" w:cs="Times New Roman"/>
          <w:b/>
          <w:bCs/>
          <w:kern w:val="0"/>
          <w:lang w:eastAsia="nb-NO"/>
          <w14:ligatures w14:val="none"/>
        </w:rPr>
        <w:t xml:space="preserve"> data:</w:t>
      </w:r>
    </w:p>
    <w:p w14:paraId="3C732B9D"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Ensure that participant IDs are in character format so that they can be correctly matched to the non-completers list.</w:t>
      </w:r>
    </w:p>
    <w:p w14:paraId="295D05A5"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Factor variables were explicitly defined so that the table function treats them as categorical.</w:t>
      </w:r>
    </w:p>
    <w:p w14:paraId="70AE5C16" w14:textId="77777777" w:rsidR="00D51DA2" w:rsidRPr="00D51DA2" w:rsidRDefault="00D51DA2" w:rsidP="00D51DA2">
      <w:pPr>
        <w:numPr>
          <w:ilvl w:val="0"/>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b/>
          <w:bCs/>
          <w:kern w:val="0"/>
          <w:lang w:val="en-US" w:eastAsia="nb-NO"/>
          <w14:ligatures w14:val="none"/>
        </w:rPr>
        <w:t xml:space="preserve">Create the table using </w:t>
      </w:r>
      <w:proofErr w:type="spellStart"/>
      <w:proofErr w:type="gramStart"/>
      <w:r w:rsidRPr="00D51DA2">
        <w:rPr>
          <w:rFonts w:ascii="Courier New" w:eastAsia="Times New Roman" w:hAnsi="Courier New" w:cs="Courier New"/>
          <w:b/>
          <w:bCs/>
          <w:kern w:val="0"/>
          <w:sz w:val="20"/>
          <w:szCs w:val="20"/>
          <w:lang w:val="en-US" w:eastAsia="nb-NO"/>
          <w14:ligatures w14:val="none"/>
        </w:rPr>
        <w:t>CreateTableOne</w:t>
      </w:r>
      <w:proofErr w:type="spellEnd"/>
      <w:r w:rsidRPr="00D51DA2">
        <w:rPr>
          <w:rFonts w:ascii="Courier New" w:eastAsia="Times New Roman" w:hAnsi="Courier New" w:cs="Courier New"/>
          <w:b/>
          <w:bCs/>
          <w:kern w:val="0"/>
          <w:sz w:val="20"/>
          <w:szCs w:val="20"/>
          <w:lang w:val="en-US" w:eastAsia="nb-NO"/>
          <w14:ligatures w14:val="none"/>
        </w:rPr>
        <w:t>(</w:t>
      </w:r>
      <w:proofErr w:type="gramEnd"/>
      <w:r w:rsidRPr="00D51DA2">
        <w:rPr>
          <w:rFonts w:ascii="Courier New" w:eastAsia="Times New Roman" w:hAnsi="Courier New" w:cs="Courier New"/>
          <w:b/>
          <w:bCs/>
          <w:kern w:val="0"/>
          <w:sz w:val="20"/>
          <w:szCs w:val="20"/>
          <w:lang w:val="en-US" w:eastAsia="nb-NO"/>
          <w14:ligatures w14:val="none"/>
        </w:rPr>
        <w:t>)</w:t>
      </w:r>
      <w:r w:rsidRPr="00D51DA2">
        <w:rPr>
          <w:rFonts w:ascii="Times New Roman" w:eastAsia="Times New Roman" w:hAnsi="Times New Roman" w:cs="Times New Roman"/>
          <w:b/>
          <w:bCs/>
          <w:kern w:val="0"/>
          <w:lang w:val="en-US" w:eastAsia="nb-NO"/>
          <w14:ligatures w14:val="none"/>
        </w:rPr>
        <w:t xml:space="preserve"> (R </w:t>
      </w:r>
      <w:proofErr w:type="spellStart"/>
      <w:r w:rsidRPr="00D51DA2">
        <w:rPr>
          <w:rFonts w:ascii="Courier New" w:eastAsia="Times New Roman" w:hAnsi="Courier New" w:cs="Courier New"/>
          <w:b/>
          <w:bCs/>
          <w:kern w:val="0"/>
          <w:sz w:val="20"/>
          <w:szCs w:val="20"/>
          <w:lang w:val="en-US" w:eastAsia="nb-NO"/>
          <w14:ligatures w14:val="none"/>
        </w:rPr>
        <w:t>tableone</w:t>
      </w:r>
      <w:proofErr w:type="spellEnd"/>
      <w:r w:rsidRPr="00D51DA2">
        <w:rPr>
          <w:rFonts w:ascii="Times New Roman" w:eastAsia="Times New Roman" w:hAnsi="Times New Roman" w:cs="Times New Roman"/>
          <w:b/>
          <w:bCs/>
          <w:kern w:val="0"/>
          <w:lang w:val="en-US" w:eastAsia="nb-NO"/>
          <w14:ligatures w14:val="none"/>
        </w:rPr>
        <w:t xml:space="preserve"> package):</w:t>
      </w:r>
    </w:p>
    <w:p w14:paraId="6C0FAD54"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 xml:space="preserve">The function compares baseline characteristics </w:t>
      </w:r>
      <w:r w:rsidRPr="00D51DA2">
        <w:rPr>
          <w:rFonts w:ascii="Times New Roman" w:eastAsia="Times New Roman" w:hAnsi="Times New Roman" w:cs="Times New Roman"/>
          <w:b/>
          <w:bCs/>
          <w:kern w:val="0"/>
          <w:lang w:val="en-US" w:eastAsia="nb-NO"/>
          <w14:ligatures w14:val="none"/>
        </w:rPr>
        <w:t>between completers and non-completers</w:t>
      </w:r>
      <w:r w:rsidRPr="00D51DA2">
        <w:rPr>
          <w:rFonts w:ascii="Times New Roman" w:eastAsia="Times New Roman" w:hAnsi="Times New Roman" w:cs="Times New Roman"/>
          <w:kern w:val="0"/>
          <w:lang w:val="en-US" w:eastAsia="nb-NO"/>
          <w14:ligatures w14:val="none"/>
        </w:rPr>
        <w:t>.</w:t>
      </w:r>
    </w:p>
    <w:p w14:paraId="30795A97"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 xml:space="preserve">For categorical variables, the table shows </w:t>
      </w:r>
      <w:r w:rsidRPr="00D51DA2">
        <w:rPr>
          <w:rFonts w:ascii="Times New Roman" w:eastAsia="Times New Roman" w:hAnsi="Times New Roman" w:cs="Times New Roman"/>
          <w:b/>
          <w:bCs/>
          <w:kern w:val="0"/>
          <w:lang w:val="en-US" w:eastAsia="nb-NO"/>
          <w14:ligatures w14:val="none"/>
        </w:rPr>
        <w:t>counts and percentages</w:t>
      </w:r>
      <w:r w:rsidRPr="00D51DA2">
        <w:rPr>
          <w:rFonts w:ascii="Times New Roman" w:eastAsia="Times New Roman" w:hAnsi="Times New Roman" w:cs="Times New Roman"/>
          <w:kern w:val="0"/>
          <w:lang w:val="en-US" w:eastAsia="nb-NO"/>
          <w14:ligatures w14:val="none"/>
        </w:rPr>
        <w:t xml:space="preserve"> of participants in each group.</w:t>
      </w:r>
    </w:p>
    <w:p w14:paraId="3A951C10"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 xml:space="preserve">For continuous variables, the table shows </w:t>
      </w:r>
      <w:r w:rsidRPr="00D51DA2">
        <w:rPr>
          <w:rFonts w:ascii="Times New Roman" w:eastAsia="Times New Roman" w:hAnsi="Times New Roman" w:cs="Times New Roman"/>
          <w:b/>
          <w:bCs/>
          <w:kern w:val="0"/>
          <w:lang w:val="en-US" w:eastAsia="nb-NO"/>
          <w14:ligatures w14:val="none"/>
        </w:rPr>
        <w:t>mean and standard deviation</w:t>
      </w:r>
      <w:r w:rsidRPr="00D51DA2">
        <w:rPr>
          <w:rFonts w:ascii="Times New Roman" w:eastAsia="Times New Roman" w:hAnsi="Times New Roman" w:cs="Times New Roman"/>
          <w:kern w:val="0"/>
          <w:lang w:val="en-US" w:eastAsia="nb-NO"/>
          <w14:ligatures w14:val="none"/>
        </w:rPr>
        <w:t xml:space="preserve"> for each group.</w:t>
      </w:r>
    </w:p>
    <w:p w14:paraId="0562570D" w14:textId="77777777" w:rsidR="00D51DA2" w:rsidRPr="00D51DA2" w:rsidRDefault="00D51DA2" w:rsidP="00D51DA2">
      <w:pPr>
        <w:numPr>
          <w:ilvl w:val="0"/>
          <w:numId w:val="1"/>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D51DA2">
        <w:rPr>
          <w:rFonts w:ascii="Times New Roman" w:eastAsia="Times New Roman" w:hAnsi="Times New Roman" w:cs="Times New Roman"/>
          <w:b/>
          <w:bCs/>
          <w:kern w:val="0"/>
          <w:lang w:eastAsia="nb-NO"/>
          <w14:ligatures w14:val="none"/>
        </w:rPr>
        <w:t>Improve</w:t>
      </w:r>
      <w:proofErr w:type="spellEnd"/>
      <w:r w:rsidRPr="00D51DA2">
        <w:rPr>
          <w:rFonts w:ascii="Times New Roman" w:eastAsia="Times New Roman" w:hAnsi="Times New Roman" w:cs="Times New Roman"/>
          <w:b/>
          <w:bCs/>
          <w:kern w:val="0"/>
          <w:lang w:eastAsia="nb-NO"/>
          <w14:ligatures w14:val="none"/>
        </w:rPr>
        <w:t xml:space="preserve"> </w:t>
      </w:r>
      <w:proofErr w:type="spellStart"/>
      <w:r w:rsidRPr="00D51DA2">
        <w:rPr>
          <w:rFonts w:ascii="Times New Roman" w:eastAsia="Times New Roman" w:hAnsi="Times New Roman" w:cs="Times New Roman"/>
          <w:b/>
          <w:bCs/>
          <w:kern w:val="0"/>
          <w:lang w:eastAsia="nb-NO"/>
          <w14:ligatures w14:val="none"/>
        </w:rPr>
        <w:t>readability</w:t>
      </w:r>
      <w:proofErr w:type="spellEnd"/>
      <w:r w:rsidRPr="00D51DA2">
        <w:rPr>
          <w:rFonts w:ascii="Times New Roman" w:eastAsia="Times New Roman" w:hAnsi="Times New Roman" w:cs="Times New Roman"/>
          <w:b/>
          <w:bCs/>
          <w:kern w:val="0"/>
          <w:lang w:eastAsia="nb-NO"/>
          <w14:ligatures w14:val="none"/>
        </w:rPr>
        <w:t>:</w:t>
      </w:r>
    </w:p>
    <w:p w14:paraId="28B23AE8"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All levels of categorical variables were displayed (</w:t>
      </w:r>
      <w:proofErr w:type="spellStart"/>
      <w:r w:rsidRPr="00D51DA2">
        <w:rPr>
          <w:rFonts w:ascii="Courier New" w:eastAsia="Times New Roman" w:hAnsi="Courier New" w:cs="Courier New"/>
          <w:kern w:val="0"/>
          <w:sz w:val="20"/>
          <w:szCs w:val="20"/>
          <w:lang w:val="en-US" w:eastAsia="nb-NO"/>
          <w14:ligatures w14:val="none"/>
        </w:rPr>
        <w:t>showAllLevels</w:t>
      </w:r>
      <w:proofErr w:type="spellEnd"/>
      <w:r w:rsidRPr="00D51DA2">
        <w:rPr>
          <w:rFonts w:ascii="Courier New" w:eastAsia="Times New Roman" w:hAnsi="Courier New" w:cs="Courier New"/>
          <w:kern w:val="0"/>
          <w:sz w:val="20"/>
          <w:szCs w:val="20"/>
          <w:lang w:val="en-US" w:eastAsia="nb-NO"/>
          <w14:ligatures w14:val="none"/>
        </w:rPr>
        <w:t xml:space="preserve"> = TRUE</w:t>
      </w:r>
      <w:r w:rsidRPr="00D51DA2">
        <w:rPr>
          <w:rFonts w:ascii="Times New Roman" w:eastAsia="Times New Roman" w:hAnsi="Times New Roman" w:cs="Times New Roman"/>
          <w:kern w:val="0"/>
          <w:lang w:val="en-US" w:eastAsia="nb-NO"/>
          <w14:ligatures w14:val="none"/>
        </w:rPr>
        <w:t>).</w:t>
      </w:r>
    </w:p>
    <w:p w14:paraId="588A9E10"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Quotes and extra spaces were removed for a cleaner presentation.</w:t>
      </w:r>
    </w:p>
    <w:p w14:paraId="58DEA61A"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Continuous variables (e.g., BMI) were rounded to 1 decimal place for clarity.</w:t>
      </w:r>
    </w:p>
    <w:p w14:paraId="70970890" w14:textId="77777777" w:rsidR="00D51DA2" w:rsidRPr="00D51DA2" w:rsidRDefault="00D51DA2" w:rsidP="00D51DA2">
      <w:pPr>
        <w:numPr>
          <w:ilvl w:val="1"/>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kern w:val="0"/>
          <w:lang w:val="en-US" w:eastAsia="nb-NO"/>
          <w14:ligatures w14:val="none"/>
        </w:rPr>
        <w:t xml:space="preserve">The table was converted to a </w:t>
      </w:r>
      <w:r w:rsidRPr="00D51DA2">
        <w:rPr>
          <w:rFonts w:ascii="Times New Roman" w:eastAsia="Times New Roman" w:hAnsi="Times New Roman" w:cs="Times New Roman"/>
          <w:b/>
          <w:bCs/>
          <w:kern w:val="0"/>
          <w:lang w:val="en-US" w:eastAsia="nb-NO"/>
          <w14:ligatures w14:val="none"/>
        </w:rPr>
        <w:t>data frame</w:t>
      </w:r>
      <w:r w:rsidRPr="00D51DA2">
        <w:rPr>
          <w:rFonts w:ascii="Times New Roman" w:eastAsia="Times New Roman" w:hAnsi="Times New Roman" w:cs="Times New Roman"/>
          <w:kern w:val="0"/>
          <w:lang w:val="en-US" w:eastAsia="nb-NO"/>
          <w14:ligatures w14:val="none"/>
        </w:rPr>
        <w:t xml:space="preserve"> to allow further formatting or export to Word/Excel.</w:t>
      </w:r>
    </w:p>
    <w:p w14:paraId="6D306356" w14:textId="77777777" w:rsidR="00D51DA2" w:rsidRPr="00D51DA2" w:rsidRDefault="00D51DA2" w:rsidP="00D51DA2">
      <w:pPr>
        <w:spacing w:after="0" w:line="240" w:lineRule="auto"/>
        <w:rPr>
          <w:rFonts w:ascii="Times New Roman" w:eastAsia="Times New Roman" w:hAnsi="Times New Roman" w:cs="Times New Roman"/>
          <w:kern w:val="0"/>
          <w:lang w:eastAsia="nb-NO"/>
          <w14:ligatures w14:val="none"/>
        </w:rPr>
      </w:pPr>
      <w:r w:rsidRPr="00D51DA2">
        <w:rPr>
          <w:rFonts w:ascii="Times New Roman" w:eastAsia="Times New Roman" w:hAnsi="Times New Roman" w:cs="Times New Roman"/>
          <w:noProof/>
          <w:kern w:val="0"/>
          <w:lang w:eastAsia="nb-NO"/>
          <w14:ligatures w14:val="none"/>
        </w:rPr>
      </w:r>
      <w:r w:rsidR="00D51DA2" w:rsidRPr="00D51DA2">
        <w:rPr>
          <w:rFonts w:ascii="Times New Roman" w:eastAsia="Times New Roman" w:hAnsi="Times New Roman" w:cs="Times New Roman"/>
          <w:noProof/>
          <w:kern w:val="0"/>
          <w:lang w:eastAsia="nb-NO"/>
          <w14:ligatures w14:val="none"/>
        </w:rPr>
        <w:pict w14:anchorId="4C521CAF">
          <v:rect id="_x0000_i1025" alt="" style="width:453.6pt;height:.05pt;mso-width-percent:0;mso-height-percent:0;mso-width-percent:0;mso-height-percent:0" o:hralign="center" o:hrstd="t" o:hr="t" fillcolor="#a0a0a0" stroked="f"/>
        </w:pict>
      </w:r>
    </w:p>
    <w:p w14:paraId="745FD127" w14:textId="77777777" w:rsidR="00D51DA2" w:rsidRDefault="00D51DA2" w:rsidP="00D51DA2">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D51DA2">
        <w:rPr>
          <w:rFonts w:ascii="Times New Roman" w:eastAsia="Times New Roman" w:hAnsi="Times New Roman" w:cs="Times New Roman"/>
          <w:b/>
          <w:bCs/>
          <w:kern w:val="0"/>
          <w:lang w:val="en-US" w:eastAsia="nb-NO"/>
          <w14:ligatures w14:val="none"/>
        </w:rPr>
        <w:t>Result:</w:t>
      </w:r>
      <w:r w:rsidRPr="00D51DA2">
        <w:rPr>
          <w:rFonts w:ascii="Times New Roman" w:eastAsia="Times New Roman" w:hAnsi="Times New Roman" w:cs="Times New Roman"/>
          <w:kern w:val="0"/>
          <w:lang w:val="en-US" w:eastAsia="nb-NO"/>
          <w14:ligatures w14:val="none"/>
        </w:rPr>
        <w:br/>
        <w:t>The final table provides a clear comparison of baseline characteristics for completers vs. non-completers, allowing you to check for any systematic differences that could indicate attrition bias.</w:t>
      </w:r>
    </w:p>
    <w:p w14:paraId="649B9010" w14:textId="4AE776B6" w:rsidR="00A869B9" w:rsidRPr="00FD36C5" w:rsidRDefault="00A869B9" w:rsidP="00D51DA2">
      <w:pPr>
        <w:spacing w:before="100" w:beforeAutospacing="1" w:after="100" w:afterAutospacing="1" w:line="240" w:lineRule="auto"/>
        <w:rPr>
          <w:rFonts w:ascii="Times New Roman" w:eastAsia="Times New Roman" w:hAnsi="Times New Roman" w:cs="Times New Roman"/>
          <w:b/>
          <w:bCs/>
          <w:kern w:val="0"/>
          <w:lang w:val="en-US" w:eastAsia="nb-NO"/>
          <w14:ligatures w14:val="none"/>
        </w:rPr>
      </w:pPr>
      <w:r w:rsidRPr="00FD36C5">
        <w:rPr>
          <w:rFonts w:ascii="Times New Roman" w:eastAsia="Times New Roman" w:hAnsi="Times New Roman" w:cs="Times New Roman"/>
          <w:b/>
          <w:bCs/>
          <w:kern w:val="0"/>
          <w:lang w:val="en-US" w:eastAsia="nb-NO"/>
          <w14:ligatures w14:val="none"/>
        </w:rPr>
        <w:t>TABLE COMPARISON STEP-TEST; COMPLETERS AND NON-COMPLETERS</w:t>
      </w:r>
    </w:p>
    <w:p w14:paraId="27BFE29F" w14:textId="3FF59BFE" w:rsidR="00A869B9" w:rsidRDefault="00A869B9" w:rsidP="00D51DA2">
      <w:pPr>
        <w:spacing w:before="100" w:beforeAutospacing="1" w:after="100" w:afterAutospacing="1" w:line="240" w:lineRule="auto"/>
        <w:rPr>
          <w:lang w:val="en-US"/>
        </w:rPr>
      </w:pPr>
      <w:r w:rsidRPr="00FD36C5">
        <w:rPr>
          <w:lang w:val="en-US"/>
        </w:rPr>
        <w:t xml:space="preserve">Group comparisons between completers and non-completers were conducted using the non-parametric Mann–Whitney U test (Wilcoxon rank-sum test). This test was chosen because the distribution of the 6-minute step test scores deviated from normality and because the non-completer group was relatively small, which reduces the robustness of parametric assumptions. In small and moderately sized samples, normality tests such as the Shapiro–Wilk test have limited power, and functional fitness </w:t>
      </w:r>
      <w:r w:rsidRPr="00FD36C5">
        <w:rPr>
          <w:lang w:val="en-US"/>
        </w:rPr>
        <w:lastRenderedPageBreak/>
        <w:t>measures in clinical populations often exhibit skewed distributions and outliers. The Wilcoxon test does not assume normality and is therefore considered a more conservative and appropriate method for comparing groups under these conditions.</w:t>
      </w:r>
    </w:p>
    <w:p w14:paraId="37FEFA18" w14:textId="1BAC42C6" w:rsidR="00FD36C5" w:rsidRPr="00FD36C5" w:rsidRDefault="00FD36C5" w:rsidP="00D51DA2">
      <w:pPr>
        <w:spacing w:before="100" w:beforeAutospacing="1" w:after="100" w:afterAutospacing="1" w:line="240" w:lineRule="auto"/>
        <w:rPr>
          <w:b/>
          <w:bCs/>
          <w:lang w:val="en-US"/>
        </w:rPr>
      </w:pPr>
      <w:r w:rsidRPr="00FD36C5">
        <w:rPr>
          <w:b/>
          <w:bCs/>
          <w:lang w:val="en-US"/>
        </w:rPr>
        <w:t xml:space="preserve">FATIGUE SCORING SYSTEM </w:t>
      </w:r>
    </w:p>
    <w:p w14:paraId="6D68C4D7" w14:textId="5C14FECD" w:rsidR="00FD36C5" w:rsidRDefault="00FD36C5" w:rsidP="00D51DA2">
      <w:pPr>
        <w:spacing w:before="100" w:beforeAutospacing="1" w:after="100" w:afterAutospacing="1" w:line="240" w:lineRule="auto"/>
        <w:rPr>
          <w:lang w:val="en-US"/>
        </w:rPr>
      </w:pPr>
      <w:r w:rsidRPr="00FD36C5">
        <w:rPr>
          <w:lang w:val="en-US"/>
        </w:rPr>
        <w:t>The Chalder Fatigue Questionnaire (</w:t>
      </w:r>
      <w:proofErr w:type="spellStart"/>
      <w:r w:rsidRPr="00FD36C5">
        <w:rPr>
          <w:lang w:val="en-US"/>
        </w:rPr>
        <w:t>CFQ</w:t>
      </w:r>
      <w:proofErr w:type="spellEnd"/>
      <w:r w:rsidRPr="00FD36C5">
        <w:rPr>
          <w:lang w:val="en-US"/>
        </w:rPr>
        <w:t xml:space="preserve">) was scored using the Likert 0–3 method, in which each of the 13 items is rated from 0 (“less than usual”) to 3 (“much more than usual”), yielding a total fatigue score that reflects the severity of symptoms. This approach was chosen because it provides a </w:t>
      </w:r>
      <w:r w:rsidRPr="00FD36C5">
        <w:rPr>
          <w:rStyle w:val="Sterk"/>
          <w:lang w:val="en-US"/>
        </w:rPr>
        <w:t>continuous measure of fatigue</w:t>
      </w:r>
      <w:r w:rsidRPr="00FD36C5">
        <w:rPr>
          <w:lang w:val="en-US"/>
        </w:rPr>
        <w:t xml:space="preserve">, allowing for the detection of subtle differences between participants and over time, which is particularly relevant in intervention studies. In contrast to the bimodal 0–1 scoring, which is typically used for categorizing participants as fatigued versus non-fatigued, the 0–3 Likert scoring captures </w:t>
      </w:r>
      <w:r w:rsidRPr="00FD36C5">
        <w:rPr>
          <w:rStyle w:val="Sterk"/>
          <w:lang w:val="en-US"/>
        </w:rPr>
        <w:t>gradations in both physical and mental fatigue</w:t>
      </w:r>
      <w:r w:rsidRPr="00FD36C5">
        <w:rPr>
          <w:lang w:val="en-US"/>
        </w:rPr>
        <w:t>, enabling a more nuanced analysis of changes in fatigue severity in response to the resistance training program. Using this method ensures that the results are sensitive to individual variability and can be analyzed statistically as a continuous outcome, facilitating comparisons between groups and assessment of intervention effects.</w:t>
      </w:r>
    </w:p>
    <w:p w14:paraId="5CB6E0CF" w14:textId="77777777" w:rsidR="00FD36C5" w:rsidRDefault="00FD36C5" w:rsidP="00D51DA2">
      <w:pPr>
        <w:spacing w:before="100" w:beforeAutospacing="1" w:after="100" w:afterAutospacing="1" w:line="240" w:lineRule="auto"/>
        <w:rPr>
          <w:lang w:val="en-US"/>
        </w:rPr>
      </w:pPr>
    </w:p>
    <w:p w14:paraId="6CCECBA3" w14:textId="7E3FCEF3" w:rsidR="00FD36C5" w:rsidRDefault="00FD36C5" w:rsidP="00D51DA2">
      <w:pPr>
        <w:spacing w:before="100" w:beforeAutospacing="1" w:after="100" w:afterAutospacing="1" w:line="240" w:lineRule="auto"/>
        <w:rPr>
          <w:rFonts w:ascii="Times New Roman" w:eastAsia="Times New Roman" w:hAnsi="Times New Roman" w:cs="Times New Roman"/>
          <w:kern w:val="0"/>
          <w:lang w:val="en-US" w:eastAsia="nb-NO"/>
          <w14:ligatures w14:val="none"/>
        </w:rPr>
      </w:pPr>
      <w:r>
        <w:rPr>
          <w:rFonts w:ascii="Times New Roman" w:eastAsia="Times New Roman" w:hAnsi="Times New Roman" w:cs="Times New Roman"/>
          <w:kern w:val="0"/>
          <w:lang w:val="en-US" w:eastAsia="nb-NO"/>
          <w14:ligatures w14:val="none"/>
        </w:rPr>
        <w:t>SECONDARY OUTCOME: FUNCTIONAL FITNESS</w:t>
      </w:r>
    </w:p>
    <w:p w14:paraId="4A9B2767" w14:textId="05B80F7C" w:rsidR="00FD36C5" w:rsidRPr="00FB6E51" w:rsidRDefault="00FD36C5" w:rsidP="00D51DA2">
      <w:pPr>
        <w:spacing w:before="100" w:beforeAutospacing="1" w:after="100" w:afterAutospacing="1" w:line="240" w:lineRule="auto"/>
        <w:rPr>
          <w:i/>
          <w:iCs/>
          <w:lang w:val="en-US"/>
        </w:rPr>
      </w:pPr>
      <w:r w:rsidRPr="00FB6E51">
        <w:rPr>
          <w:i/>
          <w:iCs/>
          <w:lang w:val="en-US"/>
        </w:rPr>
        <w:t>After doing ANOVA table with effect size (partial n), but before doing within group change and between-group difference in change scores</w:t>
      </w:r>
    </w:p>
    <w:p w14:paraId="3B76E90A" w14:textId="331869AF" w:rsidR="00FD36C5" w:rsidRDefault="00FD36C5" w:rsidP="00D51DA2">
      <w:pPr>
        <w:spacing w:before="100" w:beforeAutospacing="1" w:after="100" w:afterAutospacing="1" w:line="240" w:lineRule="auto"/>
        <w:rPr>
          <w:lang w:val="en-US"/>
        </w:rPr>
      </w:pPr>
      <w:proofErr w:type="spellStart"/>
      <w:r w:rsidRPr="00FD36C5">
        <w:rPr>
          <w:lang w:val="en-US"/>
        </w:rPr>
        <w:t>i</w:t>
      </w:r>
      <w:proofErr w:type="spellEnd"/>
      <w:r w:rsidRPr="00FD36C5">
        <w:rPr>
          <w:lang w:val="en-US"/>
        </w:rPr>
        <w:t xml:space="preserve"> got this for step 6: check assumptions &gt; </w:t>
      </w:r>
      <w:proofErr w:type="spellStart"/>
      <w:r w:rsidRPr="00FD36C5">
        <w:rPr>
          <w:lang w:val="en-US"/>
        </w:rPr>
        <w:t>shapiro.test</w:t>
      </w:r>
      <w:proofErr w:type="spellEnd"/>
      <w:r w:rsidRPr="00FD36C5">
        <w:rPr>
          <w:lang w:val="en-US"/>
        </w:rPr>
        <w:t>(residuals(</w:t>
      </w:r>
      <w:proofErr w:type="spellStart"/>
      <w:r w:rsidRPr="00FD36C5">
        <w:rPr>
          <w:lang w:val="en-US"/>
        </w:rPr>
        <w:t>anova_model$lm</w:t>
      </w:r>
      <w:proofErr w:type="spellEnd"/>
      <w:r w:rsidRPr="00FD36C5">
        <w:rPr>
          <w:lang w:val="en-US"/>
        </w:rPr>
        <w:t>)) Shapiro-Wilk normality test data: residuals(</w:t>
      </w:r>
      <w:proofErr w:type="spellStart"/>
      <w:r w:rsidRPr="00FD36C5">
        <w:rPr>
          <w:lang w:val="en-US"/>
        </w:rPr>
        <w:t>anova_model$lm</w:t>
      </w:r>
      <w:proofErr w:type="spellEnd"/>
      <w:r w:rsidRPr="00FD36C5">
        <w:rPr>
          <w:lang w:val="en-US"/>
        </w:rPr>
        <w:t xml:space="preserve">) W = 0.98265, p-value = 0.2239 So do I use parametric or non-parametric? &gt; </w:t>
      </w:r>
      <w:proofErr w:type="spellStart"/>
      <w:proofErr w:type="gramStart"/>
      <w:r w:rsidRPr="00FD36C5">
        <w:rPr>
          <w:lang w:val="en-US"/>
        </w:rPr>
        <w:t>leveneTest</w:t>
      </w:r>
      <w:proofErr w:type="spellEnd"/>
      <w:r w:rsidRPr="00FD36C5">
        <w:rPr>
          <w:lang w:val="en-US"/>
        </w:rPr>
        <w:t>(</w:t>
      </w:r>
      <w:proofErr w:type="spellStart"/>
      <w:proofErr w:type="gramEnd"/>
      <w:r w:rsidRPr="00FD36C5">
        <w:rPr>
          <w:lang w:val="en-US"/>
        </w:rPr>
        <w:t>step_test</w:t>
      </w:r>
      <w:proofErr w:type="spellEnd"/>
      <w:r w:rsidRPr="00FD36C5">
        <w:rPr>
          <w:lang w:val="en-US"/>
        </w:rPr>
        <w:t xml:space="preserve"> ~ treatment, data = data) Levene's Test for Homogeneity of Variance (center = median) </w:t>
      </w:r>
      <w:proofErr w:type="spellStart"/>
      <w:r w:rsidRPr="00FD36C5">
        <w:rPr>
          <w:lang w:val="en-US"/>
        </w:rPr>
        <w:t>Df</w:t>
      </w:r>
      <w:proofErr w:type="spellEnd"/>
      <w:r w:rsidRPr="00FD36C5">
        <w:rPr>
          <w:lang w:val="en-US"/>
        </w:rPr>
        <w:t xml:space="preserve"> F value </w:t>
      </w:r>
      <w:proofErr w:type="spellStart"/>
      <w:r w:rsidRPr="00FD36C5">
        <w:rPr>
          <w:lang w:val="en-US"/>
        </w:rPr>
        <w:t>Pr</w:t>
      </w:r>
      <w:proofErr w:type="spellEnd"/>
      <w:r w:rsidRPr="00FD36C5">
        <w:rPr>
          <w:lang w:val="en-US"/>
        </w:rPr>
        <w:t>(&gt;F) group 1 0.074 0.7862 96</w:t>
      </w:r>
    </w:p>
    <w:p w14:paraId="049FBA82" w14:textId="0E31448B" w:rsidR="00FB6E51" w:rsidRDefault="00FB6E51" w:rsidP="00D51DA2">
      <w:pPr>
        <w:spacing w:before="100" w:beforeAutospacing="1" w:after="100" w:afterAutospacing="1" w:line="240" w:lineRule="auto"/>
        <w:rPr>
          <w:lang w:val="en-US"/>
        </w:rPr>
      </w:pPr>
      <w:r>
        <w:rPr>
          <w:noProof/>
          <w:lang w:val="en-US"/>
        </w:rPr>
        <w:drawing>
          <wp:inline distT="0" distB="0" distL="0" distR="0" wp14:anchorId="131F41D2" wp14:editId="41BAFB70">
            <wp:extent cx="2775098" cy="1423645"/>
            <wp:effectExtent l="0" t="0" r="0" b="0"/>
            <wp:docPr id="746043580"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3580" name="Bilde 1" descr="Et bilde som inneholder tekst, skjermbilde, Font&#10;&#10;KI-generert innhold kan være feil."/>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07511" cy="1440273"/>
                    </a:xfrm>
                    <a:prstGeom prst="rect">
                      <a:avLst/>
                    </a:prstGeom>
                  </pic:spPr>
                </pic:pic>
              </a:graphicData>
            </a:graphic>
          </wp:inline>
        </w:drawing>
      </w:r>
    </w:p>
    <w:p w14:paraId="28C0C263"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kern w:val="0"/>
          <w:lang w:val="en-US" w:eastAsia="nb-NO"/>
          <w14:ligatures w14:val="none"/>
        </w:rPr>
        <w:t xml:space="preserve">You should </w:t>
      </w:r>
      <w:r w:rsidRPr="00FD36C5">
        <w:rPr>
          <w:rFonts w:ascii="Times New Roman" w:eastAsia="Times New Roman" w:hAnsi="Times New Roman" w:cs="Times New Roman"/>
          <w:b/>
          <w:bCs/>
          <w:kern w:val="0"/>
          <w:lang w:val="en-US" w:eastAsia="nb-NO"/>
          <w14:ligatures w14:val="none"/>
        </w:rPr>
        <w:t>use the parametric tests</w:t>
      </w:r>
      <w:r w:rsidRPr="00FD36C5">
        <w:rPr>
          <w:rFonts w:ascii="Times New Roman" w:eastAsia="Times New Roman" w:hAnsi="Times New Roman" w:cs="Times New Roman"/>
          <w:kern w:val="0"/>
          <w:lang w:val="en-US" w:eastAsia="nb-NO"/>
          <w14:ligatures w14:val="none"/>
        </w:rPr>
        <w:t>. Your assumptions for ANOVA are satisfied.</w:t>
      </w:r>
    </w:p>
    <w:p w14:paraId="05EE076A"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kern w:val="0"/>
          <w:lang w:val="en-US" w:eastAsia="nb-NO"/>
          <w14:ligatures w14:val="none"/>
        </w:rPr>
        <w:t>Here is why:</w:t>
      </w:r>
    </w:p>
    <w:p w14:paraId="179F30DF" w14:textId="77777777" w:rsidR="00FD36C5" w:rsidRPr="00FD36C5" w:rsidRDefault="00FD36C5" w:rsidP="00FD36C5">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sidRPr="00FD36C5">
        <w:rPr>
          <w:rFonts w:ascii="Times New Roman" w:eastAsia="Times New Roman" w:hAnsi="Times New Roman" w:cs="Times New Roman"/>
          <w:b/>
          <w:bCs/>
          <w:kern w:val="0"/>
          <w:sz w:val="27"/>
          <w:szCs w:val="27"/>
          <w:lang w:val="en-US" w:eastAsia="nb-NO"/>
          <w14:ligatures w14:val="none"/>
        </w:rPr>
        <w:t>1. Normality (Shapiro–Wilk test)</w:t>
      </w:r>
    </w:p>
    <w:p w14:paraId="512299CD"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FD36C5">
        <w:rPr>
          <w:rFonts w:ascii="Times New Roman" w:eastAsia="Times New Roman" w:hAnsi="Times New Roman" w:cs="Times New Roman"/>
          <w:kern w:val="0"/>
          <w:lang w:eastAsia="nb-NO"/>
          <w14:ligatures w14:val="none"/>
        </w:rPr>
        <w:t>Result</w:t>
      </w:r>
      <w:proofErr w:type="spellEnd"/>
      <w:r w:rsidRPr="00FD36C5">
        <w:rPr>
          <w:rFonts w:ascii="Times New Roman" w:eastAsia="Times New Roman" w:hAnsi="Times New Roman" w:cs="Times New Roman"/>
          <w:kern w:val="0"/>
          <w:lang w:eastAsia="nb-NO"/>
          <w14:ligatures w14:val="none"/>
        </w:rPr>
        <w:t>:</w:t>
      </w:r>
    </w:p>
    <w:p w14:paraId="37732F8E" w14:textId="77777777" w:rsidR="00FD36C5" w:rsidRPr="00FD36C5" w:rsidRDefault="00FD36C5" w:rsidP="00FD36C5">
      <w:pPr>
        <w:numPr>
          <w:ilvl w:val="0"/>
          <w:numId w:val="2"/>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FD36C5">
        <w:rPr>
          <w:rFonts w:ascii="Times New Roman" w:eastAsia="Times New Roman" w:hAnsi="Times New Roman" w:cs="Times New Roman"/>
          <w:b/>
          <w:bCs/>
          <w:kern w:val="0"/>
          <w:lang w:eastAsia="nb-NO"/>
          <w14:ligatures w14:val="none"/>
        </w:rPr>
        <w:lastRenderedPageBreak/>
        <w:t>W = 0.983</w:t>
      </w:r>
    </w:p>
    <w:p w14:paraId="58F42B82" w14:textId="77777777" w:rsidR="00FD36C5" w:rsidRPr="00FD36C5" w:rsidRDefault="00FD36C5" w:rsidP="00FD36C5">
      <w:pPr>
        <w:numPr>
          <w:ilvl w:val="0"/>
          <w:numId w:val="2"/>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FD36C5">
        <w:rPr>
          <w:rFonts w:ascii="Times New Roman" w:eastAsia="Times New Roman" w:hAnsi="Times New Roman" w:cs="Times New Roman"/>
          <w:b/>
          <w:bCs/>
          <w:kern w:val="0"/>
          <w:lang w:eastAsia="nb-NO"/>
          <w14:ligatures w14:val="none"/>
        </w:rPr>
        <w:t>p = 0.224</w:t>
      </w:r>
    </w:p>
    <w:p w14:paraId="2A35FAA9"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FD36C5">
        <w:rPr>
          <w:rFonts w:ascii="Times New Roman" w:eastAsia="Times New Roman" w:hAnsi="Times New Roman" w:cs="Times New Roman"/>
          <w:kern w:val="0"/>
          <w:lang w:eastAsia="nb-NO"/>
          <w14:ligatures w14:val="none"/>
        </w:rPr>
        <w:t>Interpretation</w:t>
      </w:r>
      <w:proofErr w:type="spellEnd"/>
      <w:r w:rsidRPr="00FD36C5">
        <w:rPr>
          <w:rFonts w:ascii="Times New Roman" w:eastAsia="Times New Roman" w:hAnsi="Times New Roman" w:cs="Times New Roman"/>
          <w:kern w:val="0"/>
          <w:lang w:eastAsia="nb-NO"/>
          <w14:ligatures w14:val="none"/>
        </w:rPr>
        <w:t>:</w:t>
      </w:r>
    </w:p>
    <w:p w14:paraId="73DDF677" w14:textId="77777777" w:rsidR="00FD36C5" w:rsidRPr="00FD36C5" w:rsidRDefault="00FD36C5" w:rsidP="00FD36C5">
      <w:pPr>
        <w:numPr>
          <w:ilvl w:val="0"/>
          <w:numId w:val="3"/>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kern w:val="0"/>
          <w:lang w:val="en-US" w:eastAsia="nb-NO"/>
          <w14:ligatures w14:val="none"/>
        </w:rPr>
        <w:t xml:space="preserve">The null hypothesis of the Shapiro–Wilk test is that </w:t>
      </w:r>
      <w:r w:rsidRPr="00FD36C5">
        <w:rPr>
          <w:rFonts w:ascii="Times New Roman" w:eastAsia="Times New Roman" w:hAnsi="Times New Roman" w:cs="Times New Roman"/>
          <w:b/>
          <w:bCs/>
          <w:kern w:val="0"/>
          <w:lang w:val="en-US" w:eastAsia="nb-NO"/>
          <w14:ligatures w14:val="none"/>
        </w:rPr>
        <w:t>data are normally distributed</w:t>
      </w:r>
      <w:r w:rsidRPr="00FD36C5">
        <w:rPr>
          <w:rFonts w:ascii="Times New Roman" w:eastAsia="Times New Roman" w:hAnsi="Times New Roman" w:cs="Times New Roman"/>
          <w:kern w:val="0"/>
          <w:lang w:val="en-US" w:eastAsia="nb-NO"/>
          <w14:ligatures w14:val="none"/>
        </w:rPr>
        <w:t>.</w:t>
      </w:r>
    </w:p>
    <w:p w14:paraId="2545219A" w14:textId="77777777" w:rsidR="00FD36C5" w:rsidRPr="00FD36C5" w:rsidRDefault="00FD36C5" w:rsidP="00FD36C5">
      <w:pPr>
        <w:numPr>
          <w:ilvl w:val="0"/>
          <w:numId w:val="3"/>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kern w:val="0"/>
          <w:lang w:val="en-US" w:eastAsia="nb-NO"/>
          <w14:ligatures w14:val="none"/>
        </w:rPr>
        <w:t xml:space="preserve">Because </w:t>
      </w:r>
      <w:r w:rsidRPr="00FD36C5">
        <w:rPr>
          <w:rFonts w:ascii="Times New Roman" w:eastAsia="Times New Roman" w:hAnsi="Times New Roman" w:cs="Times New Roman"/>
          <w:b/>
          <w:bCs/>
          <w:kern w:val="0"/>
          <w:lang w:val="en-US" w:eastAsia="nb-NO"/>
          <w14:ligatures w14:val="none"/>
        </w:rPr>
        <w:t>p &gt; 0.05</w:t>
      </w:r>
      <w:r w:rsidRPr="00FD36C5">
        <w:rPr>
          <w:rFonts w:ascii="Times New Roman" w:eastAsia="Times New Roman" w:hAnsi="Times New Roman" w:cs="Times New Roman"/>
          <w:kern w:val="0"/>
          <w:lang w:val="en-US" w:eastAsia="nb-NO"/>
          <w14:ligatures w14:val="none"/>
        </w:rPr>
        <w:t xml:space="preserve">, you </w:t>
      </w:r>
      <w:r w:rsidRPr="00FD36C5">
        <w:rPr>
          <w:rFonts w:ascii="Times New Roman" w:eastAsia="Times New Roman" w:hAnsi="Times New Roman" w:cs="Times New Roman"/>
          <w:b/>
          <w:bCs/>
          <w:kern w:val="0"/>
          <w:lang w:val="en-US" w:eastAsia="nb-NO"/>
          <w14:ligatures w14:val="none"/>
        </w:rPr>
        <w:t>do not reject normality</w:t>
      </w:r>
      <w:r w:rsidRPr="00FD36C5">
        <w:rPr>
          <w:rFonts w:ascii="Times New Roman" w:eastAsia="Times New Roman" w:hAnsi="Times New Roman" w:cs="Times New Roman"/>
          <w:kern w:val="0"/>
          <w:lang w:val="en-US" w:eastAsia="nb-NO"/>
          <w14:ligatures w14:val="none"/>
        </w:rPr>
        <w:t>.</w:t>
      </w:r>
    </w:p>
    <w:p w14:paraId="6826D9D9"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eastAsia="nb-NO"/>
          <w14:ligatures w14:val="none"/>
        </w:rPr>
      </w:pPr>
      <w:r w:rsidRPr="00FD36C5">
        <w:rPr>
          <w:rFonts w:ascii="Apple Color Emoji" w:eastAsia="Times New Roman" w:hAnsi="Apple Color Emoji" w:cs="Apple Color Emoji"/>
          <w:kern w:val="0"/>
          <w:lang w:eastAsia="nb-NO"/>
          <w14:ligatures w14:val="none"/>
        </w:rPr>
        <w:t>✔</w:t>
      </w:r>
      <w:r w:rsidRPr="00FD36C5">
        <w:rPr>
          <w:rFonts w:ascii="Times New Roman" w:eastAsia="Times New Roman" w:hAnsi="Times New Roman" w:cs="Times New Roman"/>
          <w:kern w:val="0"/>
          <w:lang w:eastAsia="nb-NO"/>
          <w14:ligatures w14:val="none"/>
        </w:rPr>
        <w:t xml:space="preserve"> </w:t>
      </w:r>
      <w:proofErr w:type="spellStart"/>
      <w:r w:rsidRPr="00FD36C5">
        <w:rPr>
          <w:rFonts w:ascii="Times New Roman" w:eastAsia="Times New Roman" w:hAnsi="Times New Roman" w:cs="Times New Roman"/>
          <w:kern w:val="0"/>
          <w:lang w:eastAsia="nb-NO"/>
          <w14:ligatures w14:val="none"/>
        </w:rPr>
        <w:t>Residuals</w:t>
      </w:r>
      <w:proofErr w:type="spellEnd"/>
      <w:r w:rsidRPr="00FD36C5">
        <w:rPr>
          <w:rFonts w:ascii="Times New Roman" w:eastAsia="Times New Roman" w:hAnsi="Times New Roman" w:cs="Times New Roman"/>
          <w:kern w:val="0"/>
          <w:lang w:eastAsia="nb-NO"/>
          <w14:ligatures w14:val="none"/>
        </w:rPr>
        <w:t xml:space="preserve"> </w:t>
      </w:r>
      <w:proofErr w:type="spellStart"/>
      <w:r w:rsidRPr="00FD36C5">
        <w:rPr>
          <w:rFonts w:ascii="Times New Roman" w:eastAsia="Times New Roman" w:hAnsi="Times New Roman" w:cs="Times New Roman"/>
          <w:kern w:val="0"/>
          <w:lang w:eastAsia="nb-NO"/>
          <w14:ligatures w14:val="none"/>
        </w:rPr>
        <w:t>are</w:t>
      </w:r>
      <w:proofErr w:type="spellEnd"/>
      <w:r w:rsidRPr="00FD36C5">
        <w:rPr>
          <w:rFonts w:ascii="Times New Roman" w:eastAsia="Times New Roman" w:hAnsi="Times New Roman" w:cs="Times New Roman"/>
          <w:kern w:val="0"/>
          <w:lang w:eastAsia="nb-NO"/>
          <w14:ligatures w14:val="none"/>
        </w:rPr>
        <w:t xml:space="preserve"> </w:t>
      </w:r>
      <w:proofErr w:type="spellStart"/>
      <w:r w:rsidRPr="00FD36C5">
        <w:rPr>
          <w:rFonts w:ascii="Times New Roman" w:eastAsia="Times New Roman" w:hAnsi="Times New Roman" w:cs="Times New Roman"/>
          <w:b/>
          <w:bCs/>
          <w:kern w:val="0"/>
          <w:lang w:eastAsia="nb-NO"/>
          <w14:ligatures w14:val="none"/>
        </w:rPr>
        <w:t>normally</w:t>
      </w:r>
      <w:proofErr w:type="spellEnd"/>
      <w:r w:rsidRPr="00FD36C5">
        <w:rPr>
          <w:rFonts w:ascii="Times New Roman" w:eastAsia="Times New Roman" w:hAnsi="Times New Roman" w:cs="Times New Roman"/>
          <w:b/>
          <w:bCs/>
          <w:kern w:val="0"/>
          <w:lang w:eastAsia="nb-NO"/>
          <w14:ligatures w14:val="none"/>
        </w:rPr>
        <w:t xml:space="preserve"> </w:t>
      </w:r>
      <w:proofErr w:type="spellStart"/>
      <w:r w:rsidRPr="00FD36C5">
        <w:rPr>
          <w:rFonts w:ascii="Times New Roman" w:eastAsia="Times New Roman" w:hAnsi="Times New Roman" w:cs="Times New Roman"/>
          <w:b/>
          <w:bCs/>
          <w:kern w:val="0"/>
          <w:lang w:eastAsia="nb-NO"/>
          <w14:ligatures w14:val="none"/>
        </w:rPr>
        <w:t>distributed</w:t>
      </w:r>
      <w:proofErr w:type="spellEnd"/>
      <w:r w:rsidRPr="00FD36C5">
        <w:rPr>
          <w:rFonts w:ascii="Times New Roman" w:eastAsia="Times New Roman" w:hAnsi="Times New Roman" w:cs="Times New Roman"/>
          <w:kern w:val="0"/>
          <w:lang w:eastAsia="nb-NO"/>
          <w14:ligatures w14:val="none"/>
        </w:rPr>
        <w:t>.</w:t>
      </w:r>
    </w:p>
    <w:p w14:paraId="35804FEC" w14:textId="77777777" w:rsidR="00FD36C5" w:rsidRPr="00FD36C5" w:rsidRDefault="00FD36C5" w:rsidP="00FD36C5">
      <w:pPr>
        <w:spacing w:after="0" w:line="240" w:lineRule="auto"/>
        <w:rPr>
          <w:rFonts w:ascii="Times New Roman" w:eastAsia="Times New Roman" w:hAnsi="Times New Roman" w:cs="Times New Roman"/>
          <w:kern w:val="0"/>
          <w:lang w:eastAsia="nb-NO"/>
          <w14:ligatures w14:val="none"/>
        </w:rPr>
      </w:pPr>
      <w:r w:rsidRPr="00FD36C5">
        <w:rPr>
          <w:rFonts w:ascii="Times New Roman" w:eastAsia="Times New Roman" w:hAnsi="Times New Roman" w:cs="Times New Roman"/>
          <w:noProof/>
          <w:kern w:val="0"/>
          <w:lang w:eastAsia="nb-NO"/>
          <w14:ligatures w14:val="none"/>
        </w:rPr>
      </w:r>
      <w:r w:rsidR="00FD36C5" w:rsidRPr="00FD36C5">
        <w:rPr>
          <w:rFonts w:ascii="Times New Roman" w:eastAsia="Times New Roman" w:hAnsi="Times New Roman" w:cs="Times New Roman"/>
          <w:noProof/>
          <w:kern w:val="0"/>
          <w:lang w:eastAsia="nb-NO"/>
          <w14:ligatures w14:val="none"/>
        </w:rPr>
        <w:pict w14:anchorId="3949034A">
          <v:rect id="_x0000_i1027" alt="" style="width:453.6pt;height:.05pt;mso-width-percent:0;mso-height-percent:0;mso-width-percent:0;mso-height-percent:0" o:hralign="center" o:hrstd="t" o:hr="t" fillcolor="#a0a0a0" stroked="f"/>
        </w:pict>
      </w:r>
    </w:p>
    <w:p w14:paraId="1686CE67" w14:textId="77777777" w:rsidR="00FD36C5" w:rsidRPr="00FD36C5" w:rsidRDefault="00FD36C5" w:rsidP="00FD36C5">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sidRPr="00FD36C5">
        <w:rPr>
          <w:rFonts w:ascii="Times New Roman" w:eastAsia="Times New Roman" w:hAnsi="Times New Roman" w:cs="Times New Roman"/>
          <w:b/>
          <w:bCs/>
          <w:kern w:val="0"/>
          <w:sz w:val="27"/>
          <w:szCs w:val="27"/>
          <w:lang w:val="en-US" w:eastAsia="nb-NO"/>
          <w14:ligatures w14:val="none"/>
        </w:rPr>
        <w:t>2. Homogeneity of variance (Levene’s test)</w:t>
      </w:r>
    </w:p>
    <w:p w14:paraId="4CA90BB3"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FD36C5">
        <w:rPr>
          <w:rFonts w:ascii="Times New Roman" w:eastAsia="Times New Roman" w:hAnsi="Times New Roman" w:cs="Times New Roman"/>
          <w:kern w:val="0"/>
          <w:lang w:eastAsia="nb-NO"/>
          <w14:ligatures w14:val="none"/>
        </w:rPr>
        <w:t>Result</w:t>
      </w:r>
      <w:proofErr w:type="spellEnd"/>
      <w:r w:rsidRPr="00FD36C5">
        <w:rPr>
          <w:rFonts w:ascii="Times New Roman" w:eastAsia="Times New Roman" w:hAnsi="Times New Roman" w:cs="Times New Roman"/>
          <w:kern w:val="0"/>
          <w:lang w:eastAsia="nb-NO"/>
          <w14:ligatures w14:val="none"/>
        </w:rPr>
        <w:t>:</w:t>
      </w:r>
    </w:p>
    <w:p w14:paraId="0C32BA68" w14:textId="77777777" w:rsidR="00FD36C5" w:rsidRPr="00FD36C5" w:rsidRDefault="00FD36C5" w:rsidP="00FD36C5">
      <w:pPr>
        <w:numPr>
          <w:ilvl w:val="0"/>
          <w:numId w:val="4"/>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FD36C5">
        <w:rPr>
          <w:rFonts w:ascii="Times New Roman" w:eastAsia="Times New Roman" w:hAnsi="Times New Roman" w:cs="Times New Roman"/>
          <w:b/>
          <w:bCs/>
          <w:kern w:val="0"/>
          <w:lang w:eastAsia="nb-NO"/>
          <w14:ligatures w14:val="none"/>
        </w:rPr>
        <w:t>F = 0.074</w:t>
      </w:r>
    </w:p>
    <w:p w14:paraId="1125DC3C" w14:textId="77777777" w:rsidR="00FD36C5" w:rsidRPr="00FD36C5" w:rsidRDefault="00FD36C5" w:rsidP="00FD36C5">
      <w:pPr>
        <w:numPr>
          <w:ilvl w:val="0"/>
          <w:numId w:val="4"/>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FD36C5">
        <w:rPr>
          <w:rFonts w:ascii="Times New Roman" w:eastAsia="Times New Roman" w:hAnsi="Times New Roman" w:cs="Times New Roman"/>
          <w:b/>
          <w:bCs/>
          <w:kern w:val="0"/>
          <w:lang w:eastAsia="nb-NO"/>
          <w14:ligatures w14:val="none"/>
        </w:rPr>
        <w:t>p = 0.786</w:t>
      </w:r>
    </w:p>
    <w:p w14:paraId="747EA2F7"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FD36C5">
        <w:rPr>
          <w:rFonts w:ascii="Times New Roman" w:eastAsia="Times New Roman" w:hAnsi="Times New Roman" w:cs="Times New Roman"/>
          <w:kern w:val="0"/>
          <w:lang w:eastAsia="nb-NO"/>
          <w14:ligatures w14:val="none"/>
        </w:rPr>
        <w:t>Interpretation</w:t>
      </w:r>
      <w:proofErr w:type="spellEnd"/>
      <w:r w:rsidRPr="00FD36C5">
        <w:rPr>
          <w:rFonts w:ascii="Times New Roman" w:eastAsia="Times New Roman" w:hAnsi="Times New Roman" w:cs="Times New Roman"/>
          <w:kern w:val="0"/>
          <w:lang w:eastAsia="nb-NO"/>
          <w14:ligatures w14:val="none"/>
        </w:rPr>
        <w:t>:</w:t>
      </w:r>
    </w:p>
    <w:p w14:paraId="393ECE46" w14:textId="77777777" w:rsidR="00FD36C5" w:rsidRPr="00FD36C5" w:rsidRDefault="00FD36C5" w:rsidP="00FD36C5">
      <w:pPr>
        <w:numPr>
          <w:ilvl w:val="0"/>
          <w:numId w:val="5"/>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kern w:val="0"/>
          <w:lang w:val="en-US" w:eastAsia="nb-NO"/>
          <w14:ligatures w14:val="none"/>
        </w:rPr>
        <w:t xml:space="preserve">The null hypothesis is </w:t>
      </w:r>
      <w:r w:rsidRPr="00FD36C5">
        <w:rPr>
          <w:rFonts w:ascii="Times New Roman" w:eastAsia="Times New Roman" w:hAnsi="Times New Roman" w:cs="Times New Roman"/>
          <w:b/>
          <w:bCs/>
          <w:kern w:val="0"/>
          <w:lang w:val="en-US" w:eastAsia="nb-NO"/>
          <w14:ligatures w14:val="none"/>
        </w:rPr>
        <w:t>equal variances between groups</w:t>
      </w:r>
      <w:r w:rsidRPr="00FD36C5">
        <w:rPr>
          <w:rFonts w:ascii="Times New Roman" w:eastAsia="Times New Roman" w:hAnsi="Times New Roman" w:cs="Times New Roman"/>
          <w:kern w:val="0"/>
          <w:lang w:val="en-US" w:eastAsia="nb-NO"/>
          <w14:ligatures w14:val="none"/>
        </w:rPr>
        <w:t>.</w:t>
      </w:r>
    </w:p>
    <w:p w14:paraId="397C2687" w14:textId="77777777" w:rsidR="00FD36C5" w:rsidRPr="00FD36C5" w:rsidRDefault="00FD36C5" w:rsidP="00FD36C5">
      <w:pPr>
        <w:numPr>
          <w:ilvl w:val="0"/>
          <w:numId w:val="5"/>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kern w:val="0"/>
          <w:lang w:val="en-US" w:eastAsia="nb-NO"/>
          <w14:ligatures w14:val="none"/>
        </w:rPr>
        <w:t xml:space="preserve">Because </w:t>
      </w:r>
      <w:r w:rsidRPr="00FD36C5">
        <w:rPr>
          <w:rFonts w:ascii="Times New Roman" w:eastAsia="Times New Roman" w:hAnsi="Times New Roman" w:cs="Times New Roman"/>
          <w:b/>
          <w:bCs/>
          <w:kern w:val="0"/>
          <w:lang w:val="en-US" w:eastAsia="nb-NO"/>
          <w14:ligatures w14:val="none"/>
        </w:rPr>
        <w:t>p &gt; 0.05</w:t>
      </w:r>
      <w:r w:rsidRPr="00FD36C5">
        <w:rPr>
          <w:rFonts w:ascii="Times New Roman" w:eastAsia="Times New Roman" w:hAnsi="Times New Roman" w:cs="Times New Roman"/>
          <w:kern w:val="0"/>
          <w:lang w:val="en-US" w:eastAsia="nb-NO"/>
          <w14:ligatures w14:val="none"/>
        </w:rPr>
        <w:t xml:space="preserve">, variances </w:t>
      </w:r>
      <w:r w:rsidRPr="00FD36C5">
        <w:rPr>
          <w:rFonts w:ascii="Times New Roman" w:eastAsia="Times New Roman" w:hAnsi="Times New Roman" w:cs="Times New Roman"/>
          <w:b/>
          <w:bCs/>
          <w:kern w:val="0"/>
          <w:lang w:val="en-US" w:eastAsia="nb-NO"/>
          <w14:ligatures w14:val="none"/>
        </w:rPr>
        <w:t>do not differ significantly</w:t>
      </w:r>
      <w:r w:rsidRPr="00FD36C5">
        <w:rPr>
          <w:rFonts w:ascii="Times New Roman" w:eastAsia="Times New Roman" w:hAnsi="Times New Roman" w:cs="Times New Roman"/>
          <w:kern w:val="0"/>
          <w:lang w:val="en-US" w:eastAsia="nb-NO"/>
          <w14:ligatures w14:val="none"/>
        </w:rPr>
        <w:t>.</w:t>
      </w:r>
    </w:p>
    <w:p w14:paraId="6ADECD60"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Apple Color Emoji" w:eastAsia="Times New Roman" w:hAnsi="Apple Color Emoji" w:cs="Apple Color Emoji"/>
          <w:kern w:val="0"/>
          <w:lang w:val="en-US" w:eastAsia="nb-NO"/>
          <w14:ligatures w14:val="none"/>
        </w:rPr>
        <w:t>✔</w:t>
      </w:r>
      <w:r w:rsidRPr="00FD36C5">
        <w:rPr>
          <w:rFonts w:ascii="Times New Roman" w:eastAsia="Times New Roman" w:hAnsi="Times New Roman" w:cs="Times New Roman"/>
          <w:kern w:val="0"/>
          <w:lang w:val="en-US" w:eastAsia="nb-NO"/>
          <w14:ligatures w14:val="none"/>
        </w:rPr>
        <w:t xml:space="preserve"> The </w:t>
      </w:r>
      <w:r w:rsidRPr="00FD36C5">
        <w:rPr>
          <w:rFonts w:ascii="Times New Roman" w:eastAsia="Times New Roman" w:hAnsi="Times New Roman" w:cs="Times New Roman"/>
          <w:b/>
          <w:bCs/>
          <w:kern w:val="0"/>
          <w:lang w:val="en-US" w:eastAsia="nb-NO"/>
          <w14:ligatures w14:val="none"/>
        </w:rPr>
        <w:t>homogeneity assumption is met</w:t>
      </w:r>
      <w:r w:rsidRPr="00FD36C5">
        <w:rPr>
          <w:rFonts w:ascii="Times New Roman" w:eastAsia="Times New Roman" w:hAnsi="Times New Roman" w:cs="Times New Roman"/>
          <w:kern w:val="0"/>
          <w:lang w:val="en-US" w:eastAsia="nb-NO"/>
          <w14:ligatures w14:val="none"/>
        </w:rPr>
        <w:t>.</w:t>
      </w:r>
    </w:p>
    <w:p w14:paraId="0079CEE5" w14:textId="77777777" w:rsidR="00FD36C5" w:rsidRPr="00FD36C5" w:rsidRDefault="00FD36C5" w:rsidP="00FD36C5">
      <w:pPr>
        <w:spacing w:after="0" w:line="240" w:lineRule="auto"/>
        <w:rPr>
          <w:rFonts w:ascii="Times New Roman" w:eastAsia="Times New Roman" w:hAnsi="Times New Roman" w:cs="Times New Roman"/>
          <w:kern w:val="0"/>
          <w:lang w:eastAsia="nb-NO"/>
          <w14:ligatures w14:val="none"/>
        </w:rPr>
      </w:pPr>
      <w:r w:rsidRPr="00FD36C5">
        <w:rPr>
          <w:rFonts w:ascii="Times New Roman" w:eastAsia="Times New Roman" w:hAnsi="Times New Roman" w:cs="Times New Roman"/>
          <w:noProof/>
          <w:kern w:val="0"/>
          <w:lang w:eastAsia="nb-NO"/>
          <w14:ligatures w14:val="none"/>
        </w:rPr>
      </w:r>
      <w:r w:rsidR="00FD36C5" w:rsidRPr="00FD36C5">
        <w:rPr>
          <w:rFonts w:ascii="Times New Roman" w:eastAsia="Times New Roman" w:hAnsi="Times New Roman" w:cs="Times New Roman"/>
          <w:noProof/>
          <w:kern w:val="0"/>
          <w:lang w:eastAsia="nb-NO"/>
          <w14:ligatures w14:val="none"/>
        </w:rPr>
        <w:pict w14:anchorId="41101283">
          <v:rect id="_x0000_i1028" alt="" style="width:453.6pt;height:.05pt;mso-width-percent:0;mso-height-percent:0;mso-width-percent:0;mso-height-percent:0" o:hralign="center" o:hrstd="t" o:hr="t" fillcolor="#a0a0a0" stroked="f"/>
        </w:pict>
      </w:r>
    </w:p>
    <w:p w14:paraId="5C02D3C6" w14:textId="77777777" w:rsidR="00FD36C5" w:rsidRPr="00FD36C5" w:rsidRDefault="00FD36C5" w:rsidP="00FD36C5">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sidRPr="00FD36C5">
        <w:rPr>
          <w:rFonts w:ascii="Times New Roman" w:eastAsia="Times New Roman" w:hAnsi="Times New Roman" w:cs="Times New Roman"/>
          <w:b/>
          <w:bCs/>
          <w:kern w:val="0"/>
          <w:sz w:val="27"/>
          <w:szCs w:val="27"/>
          <w:lang w:val="en-US" w:eastAsia="nb-NO"/>
          <w14:ligatures w14:val="none"/>
        </w:rPr>
        <w:t>3. Conclusion</w:t>
      </w:r>
    </w:p>
    <w:p w14:paraId="73832FB0"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kern w:val="0"/>
          <w:lang w:val="en-US" w:eastAsia="nb-NO"/>
          <w14:ligatures w14:val="none"/>
        </w:rPr>
        <w:t>Since both assumptions are satisfied:</w:t>
      </w:r>
    </w:p>
    <w:p w14:paraId="0AC979AA"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Apple Color Emoji" w:eastAsia="Times New Roman" w:hAnsi="Apple Color Emoji" w:cs="Apple Color Emoji"/>
          <w:kern w:val="0"/>
          <w:lang w:val="en-US" w:eastAsia="nb-NO"/>
          <w14:ligatures w14:val="none"/>
        </w:rPr>
        <w:t>✔</w:t>
      </w:r>
      <w:r w:rsidRPr="00FD36C5">
        <w:rPr>
          <w:rFonts w:ascii="Times New Roman" w:eastAsia="Times New Roman" w:hAnsi="Times New Roman" w:cs="Times New Roman"/>
          <w:kern w:val="0"/>
          <w:lang w:val="en-US" w:eastAsia="nb-NO"/>
          <w14:ligatures w14:val="none"/>
        </w:rPr>
        <w:t xml:space="preserve"> </w:t>
      </w:r>
      <w:r w:rsidRPr="00FD36C5">
        <w:rPr>
          <w:rFonts w:ascii="Times New Roman" w:eastAsia="Times New Roman" w:hAnsi="Times New Roman" w:cs="Times New Roman"/>
          <w:b/>
          <w:bCs/>
          <w:kern w:val="0"/>
          <w:lang w:val="en-US" w:eastAsia="nb-NO"/>
          <w14:ligatures w14:val="none"/>
        </w:rPr>
        <w:t>Mixed-design repeated measures ANOVA is appropriate</w:t>
      </w:r>
      <w:r w:rsidRPr="00FD36C5">
        <w:rPr>
          <w:rFonts w:ascii="Times New Roman" w:eastAsia="Times New Roman" w:hAnsi="Times New Roman" w:cs="Times New Roman"/>
          <w:kern w:val="0"/>
          <w:lang w:val="en-US" w:eastAsia="nb-NO"/>
          <w14:ligatures w14:val="none"/>
        </w:rPr>
        <w:br/>
      </w:r>
      <w:r w:rsidRPr="00FD36C5">
        <w:rPr>
          <w:rFonts w:ascii="Apple Color Emoji" w:eastAsia="Times New Roman" w:hAnsi="Apple Color Emoji" w:cs="Apple Color Emoji"/>
          <w:kern w:val="0"/>
          <w:lang w:val="en-US" w:eastAsia="nb-NO"/>
          <w14:ligatures w14:val="none"/>
        </w:rPr>
        <w:t>✔</w:t>
      </w:r>
      <w:r w:rsidRPr="00FD36C5">
        <w:rPr>
          <w:rFonts w:ascii="Times New Roman" w:eastAsia="Times New Roman" w:hAnsi="Times New Roman" w:cs="Times New Roman"/>
          <w:kern w:val="0"/>
          <w:lang w:val="en-US" w:eastAsia="nb-NO"/>
          <w14:ligatures w14:val="none"/>
        </w:rPr>
        <w:t xml:space="preserve"> </w:t>
      </w:r>
      <w:r w:rsidRPr="00FD36C5">
        <w:rPr>
          <w:rFonts w:ascii="Times New Roman" w:eastAsia="Times New Roman" w:hAnsi="Times New Roman" w:cs="Times New Roman"/>
          <w:b/>
          <w:bCs/>
          <w:kern w:val="0"/>
          <w:lang w:val="en-US" w:eastAsia="nb-NO"/>
          <w14:ligatures w14:val="none"/>
        </w:rPr>
        <w:t>Parametric follow-up tests should be used</w:t>
      </w:r>
    </w:p>
    <w:p w14:paraId="6E4D127F"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eastAsia="nb-NO"/>
          <w14:ligatures w14:val="none"/>
        </w:rPr>
      </w:pPr>
      <w:r w:rsidRPr="00FD36C5">
        <w:rPr>
          <w:rFonts w:ascii="Times New Roman" w:eastAsia="Times New Roman" w:hAnsi="Times New Roman" w:cs="Times New Roman"/>
          <w:kern w:val="0"/>
          <w:lang w:eastAsia="nb-NO"/>
          <w14:ligatures w14:val="none"/>
        </w:rPr>
        <w:t xml:space="preserve">So </w:t>
      </w:r>
      <w:proofErr w:type="spellStart"/>
      <w:r w:rsidRPr="00FD36C5">
        <w:rPr>
          <w:rFonts w:ascii="Times New Roman" w:eastAsia="Times New Roman" w:hAnsi="Times New Roman" w:cs="Times New Roman"/>
          <w:kern w:val="0"/>
          <w:lang w:eastAsia="nb-NO"/>
          <w14:ligatures w14:val="none"/>
        </w:rPr>
        <w:t>you</w:t>
      </w:r>
      <w:proofErr w:type="spellEnd"/>
      <w:r w:rsidRPr="00FD36C5">
        <w:rPr>
          <w:rFonts w:ascii="Times New Roman" w:eastAsia="Times New Roman" w:hAnsi="Times New Roman" w:cs="Times New Roman"/>
          <w:kern w:val="0"/>
          <w:lang w:eastAsia="nb-NO"/>
          <w14:ligatures w14:val="none"/>
        </w:rPr>
        <w:t xml:space="preserve"> </w:t>
      </w:r>
      <w:proofErr w:type="spellStart"/>
      <w:r w:rsidRPr="00FD36C5">
        <w:rPr>
          <w:rFonts w:ascii="Times New Roman" w:eastAsia="Times New Roman" w:hAnsi="Times New Roman" w:cs="Times New Roman"/>
          <w:kern w:val="0"/>
          <w:lang w:eastAsia="nb-NO"/>
          <w14:ligatures w14:val="none"/>
        </w:rPr>
        <w:t>should</w:t>
      </w:r>
      <w:proofErr w:type="spellEnd"/>
      <w:r w:rsidRPr="00FD36C5">
        <w:rPr>
          <w:rFonts w:ascii="Times New Roman" w:eastAsia="Times New Roman" w:hAnsi="Times New Roman" w:cs="Times New Roman"/>
          <w:kern w:val="0"/>
          <w:lang w:eastAsia="nb-NO"/>
          <w14:ligatures w14:val="none"/>
        </w:rPr>
        <w:t xml:space="preserve"> </w:t>
      </w:r>
      <w:proofErr w:type="spellStart"/>
      <w:r w:rsidRPr="00FD36C5">
        <w:rPr>
          <w:rFonts w:ascii="Times New Roman" w:eastAsia="Times New Roman" w:hAnsi="Times New Roman" w:cs="Times New Roman"/>
          <w:kern w:val="0"/>
          <w:lang w:eastAsia="nb-NO"/>
          <w14:ligatures w14:val="none"/>
        </w:rPr>
        <w:t>use</w:t>
      </w:r>
      <w:proofErr w:type="spellEnd"/>
      <w:r w:rsidRPr="00FD36C5">
        <w:rPr>
          <w:rFonts w:ascii="Times New Roman" w:eastAsia="Times New Roman" w:hAnsi="Times New Roman" w:cs="Times New Roman"/>
          <w:kern w:val="0"/>
          <w:lang w:eastAsia="nb-NO"/>
          <w14:ligatures w14:val="none"/>
        </w:rPr>
        <w:t>:</w:t>
      </w:r>
    </w:p>
    <w:p w14:paraId="1DCB84A1" w14:textId="77777777" w:rsidR="00FD36C5" w:rsidRPr="00FD36C5" w:rsidRDefault="00FD36C5" w:rsidP="00FD36C5">
      <w:pPr>
        <w:numPr>
          <w:ilvl w:val="0"/>
          <w:numId w:val="6"/>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b/>
          <w:bCs/>
          <w:kern w:val="0"/>
          <w:lang w:val="en-US" w:eastAsia="nb-NO"/>
          <w14:ligatures w14:val="none"/>
        </w:rPr>
        <w:t>Paired t-tests</w:t>
      </w:r>
      <w:r w:rsidRPr="00FD36C5">
        <w:rPr>
          <w:rFonts w:ascii="Times New Roman" w:eastAsia="Times New Roman" w:hAnsi="Times New Roman" w:cs="Times New Roman"/>
          <w:kern w:val="0"/>
          <w:lang w:val="en-US" w:eastAsia="nb-NO"/>
          <w14:ligatures w14:val="none"/>
        </w:rPr>
        <w:t xml:space="preserve"> for within-group pre–post changes</w:t>
      </w:r>
    </w:p>
    <w:p w14:paraId="23ABDCF2" w14:textId="77777777" w:rsidR="00FD36C5" w:rsidRPr="00FD36C5" w:rsidRDefault="00FD36C5" w:rsidP="00FD36C5">
      <w:pPr>
        <w:numPr>
          <w:ilvl w:val="0"/>
          <w:numId w:val="6"/>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b/>
          <w:bCs/>
          <w:kern w:val="0"/>
          <w:lang w:val="en-US" w:eastAsia="nb-NO"/>
          <w14:ligatures w14:val="none"/>
        </w:rPr>
        <w:t>Independent t-tests</w:t>
      </w:r>
      <w:r w:rsidRPr="00FD36C5">
        <w:rPr>
          <w:rFonts w:ascii="Times New Roman" w:eastAsia="Times New Roman" w:hAnsi="Times New Roman" w:cs="Times New Roman"/>
          <w:kern w:val="0"/>
          <w:lang w:val="en-US" w:eastAsia="nb-NO"/>
          <w14:ligatures w14:val="none"/>
        </w:rPr>
        <w:t xml:space="preserve"> for between-group change scores</w:t>
      </w:r>
    </w:p>
    <w:p w14:paraId="1347FC32" w14:textId="77777777" w:rsidR="00FD36C5" w:rsidRPr="00FD36C5" w:rsidRDefault="00FD36C5" w:rsidP="00FD36C5">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FD36C5">
        <w:rPr>
          <w:rFonts w:ascii="Times New Roman" w:eastAsia="Times New Roman" w:hAnsi="Times New Roman" w:cs="Times New Roman"/>
          <w:kern w:val="0"/>
          <w:lang w:val="en-US" w:eastAsia="nb-NO"/>
          <w14:ligatures w14:val="none"/>
        </w:rPr>
        <w:t xml:space="preserve">You </w:t>
      </w:r>
      <w:r w:rsidRPr="00FD36C5">
        <w:rPr>
          <w:rFonts w:ascii="Times New Roman" w:eastAsia="Times New Roman" w:hAnsi="Times New Roman" w:cs="Times New Roman"/>
          <w:b/>
          <w:bCs/>
          <w:kern w:val="0"/>
          <w:lang w:val="en-US" w:eastAsia="nb-NO"/>
          <w14:ligatures w14:val="none"/>
        </w:rPr>
        <w:t>do NOT need Wilcoxon or Mann–Whitney tests</w:t>
      </w:r>
      <w:r w:rsidRPr="00FD36C5">
        <w:rPr>
          <w:rFonts w:ascii="Times New Roman" w:eastAsia="Times New Roman" w:hAnsi="Times New Roman" w:cs="Times New Roman"/>
          <w:kern w:val="0"/>
          <w:lang w:val="en-US" w:eastAsia="nb-NO"/>
          <w14:ligatures w14:val="none"/>
        </w:rPr>
        <w:t>.</w:t>
      </w:r>
    </w:p>
    <w:p w14:paraId="4BA2BA31" w14:textId="77777777" w:rsidR="00FD36C5" w:rsidRPr="00FD36C5" w:rsidRDefault="00FD36C5" w:rsidP="00FD36C5">
      <w:pPr>
        <w:spacing w:after="0" w:line="240" w:lineRule="auto"/>
        <w:rPr>
          <w:rFonts w:ascii="Times New Roman" w:eastAsia="Times New Roman" w:hAnsi="Times New Roman" w:cs="Times New Roman"/>
          <w:kern w:val="0"/>
          <w:lang w:eastAsia="nb-NO"/>
          <w14:ligatures w14:val="none"/>
        </w:rPr>
      </w:pPr>
      <w:r w:rsidRPr="00FD36C5">
        <w:rPr>
          <w:rFonts w:ascii="Times New Roman" w:eastAsia="Times New Roman" w:hAnsi="Times New Roman" w:cs="Times New Roman"/>
          <w:noProof/>
          <w:kern w:val="0"/>
          <w:lang w:eastAsia="nb-NO"/>
          <w14:ligatures w14:val="none"/>
        </w:rPr>
      </w:r>
      <w:r w:rsidR="00FD36C5" w:rsidRPr="00FD36C5">
        <w:rPr>
          <w:rFonts w:ascii="Times New Roman" w:eastAsia="Times New Roman" w:hAnsi="Times New Roman" w:cs="Times New Roman"/>
          <w:noProof/>
          <w:kern w:val="0"/>
          <w:lang w:eastAsia="nb-NO"/>
          <w14:ligatures w14:val="none"/>
        </w:rPr>
        <w:pict w14:anchorId="20A30342">
          <v:rect id="_x0000_i1029" alt="" style="width:453.6pt;height:.05pt;mso-width-percent:0;mso-height-percent:0;mso-width-percent:0;mso-height-percent:0" o:hralign="center" o:hrstd="t" o:hr="t" fillcolor="#a0a0a0" stroked="f"/>
        </w:pict>
      </w:r>
    </w:p>
    <w:p w14:paraId="342A533A" w14:textId="77777777" w:rsidR="00FD36C5" w:rsidRPr="00D51DA2" w:rsidRDefault="00FD36C5" w:rsidP="00D51DA2">
      <w:pPr>
        <w:spacing w:before="100" w:beforeAutospacing="1" w:after="100" w:afterAutospacing="1" w:line="240" w:lineRule="auto"/>
        <w:rPr>
          <w:rFonts w:ascii="Times New Roman" w:eastAsia="Times New Roman" w:hAnsi="Times New Roman" w:cs="Times New Roman"/>
          <w:kern w:val="0"/>
          <w:lang w:val="en-US" w:eastAsia="nb-NO"/>
          <w14:ligatures w14:val="none"/>
        </w:rPr>
      </w:pPr>
    </w:p>
    <w:p w14:paraId="2B91F6FA" w14:textId="77777777" w:rsidR="00D51DA2" w:rsidRPr="00D51DA2" w:rsidRDefault="00D51DA2">
      <w:pPr>
        <w:rPr>
          <w:lang w:val="en-US"/>
        </w:rPr>
      </w:pPr>
    </w:p>
    <w:sectPr w:rsidR="00D51DA2" w:rsidRPr="00D51D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568FF"/>
    <w:multiLevelType w:val="multilevel"/>
    <w:tmpl w:val="9A0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928C5"/>
    <w:multiLevelType w:val="multilevel"/>
    <w:tmpl w:val="822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D0642"/>
    <w:multiLevelType w:val="multilevel"/>
    <w:tmpl w:val="A58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43E6E"/>
    <w:multiLevelType w:val="multilevel"/>
    <w:tmpl w:val="772A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60B6B"/>
    <w:multiLevelType w:val="multilevel"/>
    <w:tmpl w:val="5AA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1082"/>
    <w:multiLevelType w:val="multilevel"/>
    <w:tmpl w:val="ECB20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535710">
    <w:abstractNumId w:val="5"/>
  </w:num>
  <w:num w:numId="2" w16cid:durableId="657030286">
    <w:abstractNumId w:val="1"/>
  </w:num>
  <w:num w:numId="3" w16cid:durableId="429202454">
    <w:abstractNumId w:val="2"/>
  </w:num>
  <w:num w:numId="4" w16cid:durableId="853880386">
    <w:abstractNumId w:val="0"/>
  </w:num>
  <w:num w:numId="5" w16cid:durableId="422456628">
    <w:abstractNumId w:val="4"/>
  </w:num>
  <w:num w:numId="6" w16cid:durableId="322316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A2"/>
    <w:rsid w:val="007D2F30"/>
    <w:rsid w:val="00A869B9"/>
    <w:rsid w:val="00D51DA2"/>
    <w:rsid w:val="00FB6E51"/>
    <w:rsid w:val="00FD36C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6E190"/>
  <w15:chartTrackingRefBased/>
  <w15:docId w15:val="{1143CD57-27FD-BA41-B528-E4779AB1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51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D51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D51DA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51DA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51DA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51DA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51DA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51DA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51DA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D51DA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D51DA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D51DA2"/>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51DA2"/>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51DA2"/>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51DA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51DA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51DA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51DA2"/>
    <w:rPr>
      <w:rFonts w:eastAsiaTheme="majorEastAsia" w:cstheme="majorBidi"/>
      <w:color w:val="272727" w:themeColor="text1" w:themeTint="D8"/>
    </w:rPr>
  </w:style>
  <w:style w:type="paragraph" w:styleId="Tittel">
    <w:name w:val="Title"/>
    <w:basedOn w:val="Normal"/>
    <w:next w:val="Normal"/>
    <w:link w:val="TittelTegn"/>
    <w:uiPriority w:val="10"/>
    <w:qFormat/>
    <w:rsid w:val="00D51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D51DA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1DA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D51DA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51DA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D51DA2"/>
    <w:rPr>
      <w:i/>
      <w:iCs/>
      <w:color w:val="404040" w:themeColor="text1" w:themeTint="BF"/>
    </w:rPr>
  </w:style>
  <w:style w:type="paragraph" w:styleId="Listeavsnitt">
    <w:name w:val="List Paragraph"/>
    <w:basedOn w:val="Normal"/>
    <w:uiPriority w:val="34"/>
    <w:qFormat/>
    <w:rsid w:val="00D51DA2"/>
    <w:pPr>
      <w:ind w:left="720"/>
      <w:contextualSpacing/>
    </w:pPr>
  </w:style>
  <w:style w:type="character" w:styleId="Sterkutheving">
    <w:name w:val="Intense Emphasis"/>
    <w:basedOn w:val="Standardskriftforavsnitt"/>
    <w:uiPriority w:val="21"/>
    <w:qFormat/>
    <w:rsid w:val="00D51DA2"/>
    <w:rPr>
      <w:i/>
      <w:iCs/>
      <w:color w:val="0F4761" w:themeColor="accent1" w:themeShade="BF"/>
    </w:rPr>
  </w:style>
  <w:style w:type="paragraph" w:styleId="Sterktsitat">
    <w:name w:val="Intense Quote"/>
    <w:basedOn w:val="Normal"/>
    <w:next w:val="Normal"/>
    <w:link w:val="SterktsitatTegn"/>
    <w:uiPriority w:val="30"/>
    <w:qFormat/>
    <w:rsid w:val="00D51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D51DA2"/>
    <w:rPr>
      <w:i/>
      <w:iCs/>
      <w:color w:val="0F4761" w:themeColor="accent1" w:themeShade="BF"/>
    </w:rPr>
  </w:style>
  <w:style w:type="character" w:styleId="Sterkreferanse">
    <w:name w:val="Intense Reference"/>
    <w:basedOn w:val="Standardskriftforavsnitt"/>
    <w:uiPriority w:val="32"/>
    <w:qFormat/>
    <w:rsid w:val="00D51DA2"/>
    <w:rPr>
      <w:b/>
      <w:bCs/>
      <w:smallCaps/>
      <w:color w:val="0F4761" w:themeColor="accent1" w:themeShade="BF"/>
      <w:spacing w:val="5"/>
    </w:rPr>
  </w:style>
  <w:style w:type="paragraph" w:styleId="NormalWeb">
    <w:name w:val="Normal (Web)"/>
    <w:basedOn w:val="Normal"/>
    <w:uiPriority w:val="99"/>
    <w:semiHidden/>
    <w:unhideWhenUsed/>
    <w:rsid w:val="00D51DA2"/>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D51DA2"/>
    <w:rPr>
      <w:b/>
      <w:bCs/>
    </w:rPr>
  </w:style>
  <w:style w:type="character" w:styleId="HTML-kode">
    <w:name w:val="HTML Code"/>
    <w:basedOn w:val="Standardskriftforavsnitt"/>
    <w:uiPriority w:val="99"/>
    <w:semiHidden/>
    <w:unhideWhenUsed/>
    <w:rsid w:val="00D51DA2"/>
    <w:rPr>
      <w:rFonts w:ascii="Courier New" w:eastAsia="Times New Roman" w:hAnsi="Courier New" w:cs="Courier New"/>
      <w:sz w:val="20"/>
      <w:szCs w:val="20"/>
    </w:rPr>
  </w:style>
  <w:style w:type="character" w:styleId="Utheving">
    <w:name w:val="Emphasis"/>
    <w:basedOn w:val="Standardskriftforavsnitt"/>
    <w:uiPriority w:val="20"/>
    <w:qFormat/>
    <w:rsid w:val="00D51D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798</Words>
  <Characters>4235</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4</cp:revision>
  <dcterms:created xsi:type="dcterms:W3CDTF">2026-02-28T14:47:00Z</dcterms:created>
  <dcterms:modified xsi:type="dcterms:W3CDTF">2026-03-13T13:54:00Z</dcterms:modified>
</cp:coreProperties>
</file>