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美国每日热点新闻-2026年6月15日"/>
    <w:p>
      <w:pPr>
        <w:pStyle w:val="Heading1"/>
      </w:pPr>
      <w:r>
        <w:rPr>
          <w:rFonts w:hint="eastAsia"/>
        </w:rPr>
        <w:t xml:space="preserve">美国每日热点新闻</w:t>
      </w:r>
      <w:r>
        <w:t xml:space="preserve"> — </w:t>
      </w:r>
      <w:r>
        <w:rPr>
          <w:rFonts w:hint="eastAsia"/>
        </w:rPr>
        <w:t xml:space="preserve">2026年6月15日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美伊停战协议落地-全球股市飙升原油重挫"/>
    <w:p>
      <w:pPr>
        <w:pStyle w:val="Heading3"/>
      </w:pPr>
      <w:r>
        <w:rPr>
          <w:rFonts w:hint="eastAsia"/>
        </w:rPr>
        <w:t xml:space="preserve">美伊停战协议落地</w:t>
      </w:r>
      <w:r>
        <w:t xml:space="preserve"> </w:t>
      </w:r>
      <w:r>
        <w:rPr>
          <w:rFonts w:hint="eastAsia"/>
        </w:rPr>
        <w:t xml:space="preserve">全球股市飙升原油重挫</w:t>
      </w:r>
    </w:p>
    <w:p>
      <w:pPr>
        <w:pStyle w:val="FirstParagraph"/>
      </w:pPr>
      <w:r>
        <w:rPr>
          <w:rFonts w:hint="eastAsia"/>
        </w:rPr>
        <w:t xml:space="preserve">美伊战争正式结束的消息6月15日点燃全球风险资产。亚太股市集体大涨，日经225指数收涨5.5%，韩国Kospi指数飙升5.7%，台湾加权指数上涨2.7%，澳大利亚ASX200上涨1.5%。美股期货同步走高，标普500期货上涨1%，纳斯达克综合指数期货涨1.8%，纳斯达克100期货涨1.97%，道指期货涨0.95%。</w:t>
      </w:r>
    </w:p>
    <w:p>
      <w:pPr>
        <w:pStyle w:val="BodyText"/>
      </w:pPr>
      <w:r>
        <w:rPr>
          <w:rFonts w:hint="eastAsia"/>
        </w:rPr>
        <w:t xml:space="preserve">油价应声跳水。布伦特原油下跌4.5%至每桶83.40美元下方。霍尔木兹海峡（Strait</w:t>
      </w:r>
      <w:r>
        <w:t xml:space="preserve"> of </w:t>
      </w:r>
      <w:r>
        <w:rPr>
          <w:rFonts w:hint="eastAsia"/>
        </w:rPr>
        <w:t xml:space="preserve">Hormuz）此前承担全球约20%的石油及液化天然气运输，国际能源署（IEA）估计战时该海峡日缺口高达1400万桶。SpaceX（SPCX）盘前大涨5.3%至169.48美元。</w:t>
      </w:r>
    </w:p>
    <w:p>
      <w:pPr>
        <w:pStyle w:val="BodyText"/>
      </w:pPr>
      <w:r>
        <w:rPr>
          <w:rFonts w:hint="eastAsia"/>
        </w:rPr>
        <w:t xml:space="preserve">澳新银行（ANZ）亚洲研究主管Khoon</w:t>
      </w:r>
      <w:r>
        <w:t xml:space="preserve"> </w:t>
      </w:r>
      <w:r>
        <w:rPr>
          <w:rFonts w:hint="eastAsia"/>
        </w:rPr>
        <w:t xml:space="preserve">Goh表示，“正式确认推动了进一步的上涨行情”，并指出协议“为全球此前担忧通胀前景的央行带来一定缓解”。美联储联邦公开市场委员会（FOMC）将于6月16-17日召开议息会议，由凯文·沃什（Kevin</w:t>
      </w:r>
      <w:r>
        <w:t xml:space="preserve"> </w:t>
      </w:r>
      <w:r>
        <w:rPr>
          <w:rFonts w:hint="eastAsia"/>
        </w:rPr>
        <w:t xml:space="preserve">Warsh）首次以主席身份主持。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Al Jazeera. (2026, June 15). Stock markets soar, oil falls as US, Iran confirm deal to end war. Al Jazeera. https://www.aljazeera.com/economy/2026/6/15/stock-markets-soar-oil-falls-as-us-iran-confirm-deal-to-end-war</w:t>
      </w:r>
      <w:r>
        <w:t xml:space="preserve"> </w:t>
      </w:r>
      <w:r>
        <w:t xml:space="preserve">[2] CBS News. (2026, June 15). US-Iran deal reached: Trump opens Strait of Hormuz. CBS News. https://www.cbsnews.com/news/us-iran-deal-reached-trump-strait-of-hormuz/</w:t>
      </w:r>
      <w:r>
        <w:t xml:space="preserve"> </w:t>
      </w:r>
      <w:r>
        <w:t xml:space="preserve">[3] Bloomberg. (2026, June 14). Asia markets wrap. Bloomberg. https://www.bloomberg.com/</w:t>
      </w:r>
    </w:p>
    <w:p>
      <w:r>
        <w:pict>
          <v:rect style="width:0;height:1.5pt" o:hralign="center" o:hrstd="t" o:hr="t"/>
        </w:pict>
      </w:r>
    </w:p>
    <w:bookmarkEnd w:id="9"/>
    <w:bookmarkStart w:id="10" w:name="沃什首次主持fomc-本周联储利率料按兵不动"/>
    <w:p>
      <w:pPr>
        <w:pStyle w:val="Heading3"/>
      </w:pPr>
      <w:r>
        <w:rPr>
          <w:rFonts w:hint="eastAsia"/>
        </w:rPr>
        <w:t xml:space="preserve">沃什首次主持FOMC</w:t>
      </w:r>
      <w:r>
        <w:t xml:space="preserve"> </w:t>
      </w:r>
      <w:r>
        <w:rPr>
          <w:rFonts w:hint="eastAsia"/>
        </w:rPr>
        <w:t xml:space="preserve">本周联储利率料按兵不动</w:t>
      </w:r>
    </w:p>
    <w:p>
      <w:pPr>
        <w:pStyle w:val="FirstParagraph"/>
      </w:pPr>
      <w:r>
        <w:rPr>
          <w:rFonts w:hint="eastAsia"/>
        </w:rPr>
        <w:t xml:space="preserve">美联储新任主席凯文·沃什（Kevin</w:t>
      </w:r>
      <w:r>
        <w:t xml:space="preserve"> </w:t>
      </w:r>
      <w:r>
        <w:rPr>
          <w:rFonts w:hint="eastAsia"/>
        </w:rPr>
        <w:t xml:space="preserve">Warsh）将于6月17日主持其任内首次FOMC会议。利率期货市场显示约99%的概率联邦基金利率维持在3.50%–3.75%区间不变，为连续第三次会议按兵不动。</w:t>
      </w:r>
    </w:p>
    <w:p>
      <w:pPr>
        <w:pStyle w:val="BodyText"/>
      </w:pPr>
      <w:r>
        <w:rPr>
          <w:rFonts w:hint="eastAsia"/>
        </w:rPr>
        <w:t xml:space="preserve">通胀压力仍未缓解：5月CPI同比上涨4.2%，远高于美联储2%的目标。市场对年底前加息的概率定价已超过50%。但伊朗局势若持续缓和，油价下行有望减轻输入性通胀压力。一位市场策略师指出，“若伊朗紧张局势真的缓和，加息理由也将随之消退。”</w:t>
      </w:r>
    </w:p>
    <w:p>
      <w:pPr>
        <w:pStyle w:val="BodyText"/>
      </w:pPr>
      <w:r>
        <w:rPr>
          <w:rFonts w:hint="eastAsia"/>
        </w:rPr>
        <w:t xml:space="preserve">本周市场看点密集：美股将于6月19日因六月节（Juneteenth）休市，财报方面莱纳（Lennar）、克罗格（Kroger）、联邦快递（FedEx）相继发布业绩。WTI原油6月14日报每桶82.83美元。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HeyGoTrade. (2026, June 15). Weekly economic outlook: 2026-06-15. https://www.heygotrade.com/en/news/weekly-economic-outlook-2026-06-15/</w:t>
      </w:r>
      <w:r>
        <w:t xml:space="preserve"> </w:t>
      </w:r>
      <w:r>
        <w:t xml:space="preserve">[5] Federal Reserve. (2026). FOMC calendar. https://www.federalreserve.gov/</w:t>
      </w:r>
    </w:p>
    <w:p>
      <w:r>
        <w:pict>
          <v:rect style="width:0;height:1.5pt" o:hralign="center" o:hrstd="t" o:hr="t"/>
        </w:pict>
      </w:r>
    </w:p>
    <w:bookmarkEnd w:id="10"/>
    <w:bookmarkStart w:id="11" w:name="美国财政赤字8个月达1.2万亿美元-国债总额突破39.2万亿"/>
    <w:p>
      <w:pPr>
        <w:pStyle w:val="Heading3"/>
      </w:pPr>
      <w:r>
        <w:rPr>
          <w:rFonts w:hint="eastAsia"/>
        </w:rPr>
        <w:t xml:space="preserve">美国财政赤字8个月达1.2万亿美元</w:t>
      </w:r>
      <w:r>
        <w:t xml:space="preserve"> </w:t>
      </w:r>
      <w:r>
        <w:rPr>
          <w:rFonts w:hint="eastAsia"/>
        </w:rPr>
        <w:t xml:space="preserve">国债总额突破39.2万亿</w:t>
      </w:r>
    </w:p>
    <w:p>
      <w:pPr>
        <w:pStyle w:val="FirstParagraph"/>
      </w:pPr>
      <w:r>
        <w:rPr>
          <w:rFonts w:hint="eastAsia"/>
        </w:rPr>
        <w:t xml:space="preserve">美国财政部最新数据显示，2026财年前8个月（2025年10月至2026年5月）联邦政府累计借款1.2万亿美元，仅5月单月即新增2930亿美元。截至2026年6月11日，美国国债总额已达39.22万亿美元。</w:t>
      </w:r>
    </w:p>
    <w:p>
      <w:pPr>
        <w:pStyle w:val="BodyText"/>
      </w:pPr>
      <w:r>
        <w:rPr>
          <w:rFonts w:hint="eastAsia"/>
        </w:rPr>
        <w:t xml:space="preserve">国会预算办公室（CBO）预测2026财年全年赤字约1.9万亿美元，财政部内部估计可能触及2万亿美元，相当于GDP的6%，远高于3%的稳健目标。债务利息支出已成为联邦预算增长最快的科目之一。</w:t>
      </w:r>
    </w:p>
    <w:p>
      <w:pPr>
        <w:pStyle w:val="BodyText"/>
      </w:pPr>
      <w:r>
        <w:rPr>
          <w:rFonts w:hint="eastAsia"/>
        </w:rPr>
        <w:t xml:space="preserve">经济侧面亮点犹存：2026年第一季度企业固定投资同比增长10%，私营部门月度新增就业为2025年月均水平的2.5倍。但CBO警告，按当前路径，公众持有的联邦债务占GDP比重将在2036年达到123%。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U.S. Department of the Treasury. (2026, June). TBAC Bulletin SB0486. https://home.treasury.gov/news/press-releases/sb0486</w:t>
      </w:r>
      <w:r>
        <w:t xml:space="preserve"> </w:t>
      </w:r>
      <w:r>
        <w:t xml:space="preserve">[7] Committee for a Responsible Federal Budget. (2026). Fiscal outlook. https://www.crfb.org/</w:t>
      </w:r>
      <w:r>
        <w:t xml:space="preserve"> </w:t>
      </w:r>
      <w:r>
        <w:t xml:space="preserve">[8] Congressional Budget Office. (2026). Budget and economic outlook. https://www.cbo.gov/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美伊达成永久停火-霍尔木兹海峡全面重启"/>
    <w:p>
      <w:pPr>
        <w:pStyle w:val="Heading3"/>
      </w:pPr>
      <w:r>
        <w:rPr>
          <w:rFonts w:hint="eastAsia"/>
        </w:rPr>
        <w:t xml:space="preserve">美伊达成永久停火</w:t>
      </w:r>
      <w:r>
        <w:t xml:space="preserve"> </w:t>
      </w:r>
      <w:r>
        <w:rPr>
          <w:rFonts w:hint="eastAsia"/>
        </w:rPr>
        <w:t xml:space="preserve">霍尔木兹海峡全面重启</w:t>
      </w:r>
    </w:p>
    <w:p>
      <w:pPr>
        <w:pStyle w:val="FirstParagraph"/>
      </w:pPr>
      <w:r>
        <w:rPr>
          <w:rFonts w:hint="eastAsia"/>
        </w:rPr>
        <w:t xml:space="preserve">美国总统特朗普6月15日在Truth</w:t>
      </w:r>
      <w:r>
        <w:t xml:space="preserve"> </w:t>
      </w:r>
      <w:r>
        <w:rPr>
          <w:rFonts w:hint="eastAsia"/>
        </w:rPr>
        <w:t xml:space="preserve">Social宣布美伊协议“现已完成”，并发表两项关键命令：“本人特此全面授权霍尔木兹海峡免费通行开放，并……授权立即解除美国海军封锁。”协议同时确立“在所有战线上立即并永久终止军事行动”。</w:t>
      </w:r>
    </w:p>
    <w:p>
      <w:pPr>
        <w:pStyle w:val="BodyText"/>
      </w:pPr>
      <w:r>
        <w:rPr>
          <w:rFonts w:hint="eastAsia"/>
        </w:rPr>
        <w:t xml:space="preserve">巴基斯坦总理夏巴兹·谢里夫（Shehbaz</w:t>
      </w:r>
      <w:r>
        <w:t xml:space="preserve"> </w:t>
      </w:r>
      <w:r>
        <w:rPr>
          <w:rFonts w:hint="eastAsia"/>
        </w:rPr>
        <w:t xml:space="preserve">Sharif）与特朗普共同宣布该协议，定于6月19日在瑞士正式签署，文本被命名为“Islamabad</w:t>
      </w:r>
      <w:r>
        <w:t xml:space="preserve"> </w:t>
      </w:r>
      <w:r>
        <w:rPr>
          <w:rFonts w:hint="eastAsia"/>
        </w:rPr>
        <w:t xml:space="preserve">declaration”，凸显巴基斯坦的斡旋角色，卡塔尔亦深度参与——其代表在德黑兰进行了长达17小时的谈判。</w:t>
      </w:r>
    </w:p>
    <w:p>
      <w:pPr>
        <w:pStyle w:val="BodyText"/>
      </w:pPr>
      <w:r>
        <w:rPr>
          <w:rFonts w:hint="eastAsia"/>
        </w:rPr>
        <w:t xml:space="preserve">伊朗副外长卡泽姆·加里巴巴迪（Kazem</w:t>
      </w:r>
      <w:r>
        <w:t xml:space="preserve"> </w:t>
      </w:r>
      <w:r>
        <w:rPr>
          <w:rFonts w:hint="eastAsia"/>
        </w:rPr>
        <w:t xml:space="preserve">Gharibabadi）确认协议时强调，该文件“并不意味着对敌人的信任，而是在持续不信任的氛围中起草的”。</w:t>
      </w:r>
      <w:r>
        <w:t xml:space="preserve"> </w:t>
      </w:r>
      <w:r>
        <w:rPr>
          <w:rFonts w:hint="eastAsia"/>
        </w:rPr>
        <w:t xml:space="preserve">根据条款，伊朗革命卫队将获得约240亿美元被冻结资金的一半，双方进入60天谈判窗口期。这场战争始于2026年2月28日，最高领袖哈梅内伊（Ayatollah</w:t>
      </w:r>
      <w:r>
        <w:t xml:space="preserve"> Ali </w:t>
      </w:r>
      <w:r>
        <w:rPr>
          <w:rFonts w:hint="eastAsia"/>
        </w:rPr>
        <w:t xml:space="preserve">Khamenei）遭刺杀后随即爆发。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CBS News. (2026, June 15). US-Iran deal reached: Trump opens Strait of Hormuz. CBS News. https://www.cbsnews.com/news/us-iran-deal-reached-trump-strait-of-hormuz/</w:t>
      </w:r>
      <w:r>
        <w:t xml:space="preserve"> </w:t>
      </w:r>
      <w:r>
        <w:t xml:space="preserve">[10] NPR. (2026, June 15). US-Iran agreement details. NPR. https://www.npr.org/2026/06/15/nx-s1-5858590</w:t>
      </w:r>
      <w:r>
        <w:t xml:space="preserve"> </w:t>
      </w:r>
      <w:r>
        <w:t xml:space="preserve">[11] Washington Post. (2026, June 15). Israelis denounce Trump’s deal with Iran. The Washington Post. https://www.washingtonpost.com/world/2026/06/15/israelis-denounce-trumps-deal-with-iran/</w:t>
      </w:r>
      <w:r>
        <w:t xml:space="preserve"> </w:t>
      </w:r>
      <w:r>
        <w:t xml:space="preserve">[12] ABC News. (2026, June 15). US-Iran ceasefire. ABC News. https://abcnews.com/</w:t>
      </w:r>
    </w:p>
    <w:p>
      <w:r>
        <w:pict>
          <v:rect style="width:0;height:1.5pt" o:hralign="center" o:hrstd="t" o:hr="t"/>
        </w:pict>
      </w:r>
    </w:p>
    <w:bookmarkEnd w:id="13"/>
    <w:bookmarkStart w:id="14" w:name="以色列强烈反对协议-内塔尼亚胡黎巴嫩条款不约束以方"/>
    <w:p>
      <w:pPr>
        <w:pStyle w:val="Heading3"/>
      </w:pPr>
      <w:r>
        <w:rPr>
          <w:rFonts w:hint="eastAsia"/>
        </w:rPr>
        <w:t xml:space="preserve">以色列强烈反对协议</w:t>
      </w:r>
      <w:r>
        <w:t xml:space="preserve"> </w:t>
      </w:r>
      <w:r>
        <w:rPr>
          <w:rFonts w:hint="eastAsia"/>
        </w:rPr>
        <w:t xml:space="preserve">内塔尼亚胡黎巴嫩条款不约束以方</w:t>
      </w:r>
    </w:p>
    <w:p>
      <w:pPr>
        <w:pStyle w:val="FirstParagraph"/>
      </w:pPr>
      <w:r>
        <w:rPr>
          <w:rFonts w:hint="eastAsia"/>
        </w:rPr>
        <w:t xml:space="preserve">以色列政府对美伊协议反应激烈。总理内塔尼亚胡（Benjamin</w:t>
      </w:r>
      <w:r>
        <w:t xml:space="preserve"> </w:t>
      </w:r>
      <w:r>
        <w:rPr>
          <w:rFonts w:hint="eastAsia"/>
        </w:rPr>
        <w:t xml:space="preserve">Netanyahu）明确表示拒绝从黎巴嫩撤军，称协议中关于黎巴嫩的条款不对以色列构成约束。</w:t>
      </w:r>
    </w:p>
    <w:p>
      <w:pPr>
        <w:pStyle w:val="BodyText"/>
      </w:pPr>
      <w:r>
        <w:rPr>
          <w:rFonts w:hint="eastAsia"/>
        </w:rPr>
        <w:t xml:space="preserve">以方批评协议未能实现这场战争的核心目标：彻底摧毁伊朗核计划、消耗其弹道导弹库存、终结其对代理人组织的支持、以及推动政权更迭。多名共和党议员亦对特朗普的妥协方案表达不满。</w:t>
      </w:r>
    </w:p>
    <w:p>
      <w:pPr>
        <w:pStyle w:val="BodyText"/>
      </w:pPr>
      <w:r>
        <w:rPr>
          <w:rFonts w:hint="eastAsia"/>
        </w:rPr>
        <w:t xml:space="preserve">特朗普在公开场合反击称内塔尼亚胡是“一个非常难搞的家伙”，并警告若伊朗一方违反协议条款，美国对伊军事打击可能随时重启。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Washington Post. (2026, June 15). Israelis denounce Trump’s deal with Iran. The Washington Post. https://www.washingtonpost.com/world/2026/06/15/israelis-denounce-trumps-deal-with-iran/</w:t>
      </w:r>
      <w:r>
        <w:t xml:space="preserve"> </w:t>
      </w:r>
      <w:r>
        <w:t xml:space="preserve">[14] Times of Israel. (2026, June 15). Liveblog June 15, 2026. https://www.timesofisrael.com/liveblog-june-15-2026/</w:t>
      </w:r>
      <w:r>
        <w:t xml:space="preserve"> </w:t>
      </w:r>
      <w:r>
        <w:t xml:space="preserve">[15] CBS News. (2026, June 15). Reactions to US-Iran deal. CBS News. https://www.cbsnews.com/</w:t>
      </w:r>
      <w:r>
        <w:t xml:space="preserve"> </w:t>
      </w:r>
      <w:r>
        <w:t xml:space="preserve">[16] ABC News. (2026, June 15). Republican criticism of Iran deal. https://abcnews.com/</w:t>
      </w:r>
    </w:p>
    <w:p>
      <w:r>
        <w:pict>
          <v:rect style="width:0;height:1.5pt" o:hralign="center" o:hrstd="t" o:hr="t"/>
        </w:pict>
      </w:r>
    </w:p>
    <w:bookmarkEnd w:id="14"/>
    <w:bookmarkStart w:id="15" w:name="特朗普启程赴法g7峰会-议程聚焦伊朗与供应链"/>
    <w:p>
      <w:pPr>
        <w:pStyle w:val="Heading3"/>
      </w:pPr>
      <w:r>
        <w:rPr>
          <w:rFonts w:hint="eastAsia"/>
        </w:rPr>
        <w:t xml:space="preserve">特朗普启程赴法G7峰会</w:t>
      </w:r>
      <w:r>
        <w:t xml:space="preserve"> </w:t>
      </w:r>
      <w:r>
        <w:rPr>
          <w:rFonts w:hint="eastAsia"/>
        </w:rPr>
        <w:t xml:space="preserve">议程聚焦伊朗与供应链</w:t>
      </w:r>
    </w:p>
    <w:p>
      <w:pPr>
        <w:pStyle w:val="FirstParagraph"/>
      </w:pPr>
      <w:r>
        <w:rPr>
          <w:rFonts w:hint="eastAsia"/>
        </w:rPr>
        <w:t xml:space="preserve">特朗普于6月15日清晨自白宫启程，前往法国Évian-les-Bains出席6月15-17日召开的G7峰会，这是他本人第五次以总统身份出席G7峰会，也是美伊战争（持续15周）结束后的首场西方主要经济体峰会。</w:t>
      </w:r>
    </w:p>
    <w:p>
      <w:pPr>
        <w:pStyle w:val="BodyText"/>
      </w:pPr>
      <w:r>
        <w:rPr>
          <w:rFonts w:hint="eastAsia"/>
        </w:rPr>
        <w:t xml:space="preserve">行程中安排了与埃及、卡塔尔、阿联酋、法国、印度的多场双边会晤。乌克兰总统泽连斯基（Volodymyr</w:t>
      </w:r>
      <w:r>
        <w:t xml:space="preserve"> </w:t>
      </w:r>
      <w:r>
        <w:rPr>
          <w:rFonts w:hint="eastAsia"/>
        </w:rPr>
        <w:t xml:space="preserve">Zelenskyy）将于6月16日出席为乌克兰议题设立的专场会议。</w:t>
      </w:r>
    </w:p>
    <w:p>
      <w:pPr>
        <w:pStyle w:val="BodyText"/>
      </w:pPr>
      <w:r>
        <w:rPr>
          <w:rFonts w:hint="eastAsia"/>
        </w:rPr>
        <w:t xml:space="preserve">特朗普此前对峰会议题表态，将聚焦经济增长与发展、供应链韧性、非法移民及人工智能。</w:t>
      </w:r>
      <w:r>
        <w:t xml:space="preserve"> </w:t>
      </w:r>
      <w:r>
        <w:rPr>
          <w:rFonts w:hint="eastAsia"/>
        </w:rPr>
        <w:t xml:space="preserve">峰会最后一日，法国总统马克龙（Emmanuel</w:t>
      </w:r>
      <w:r>
        <w:t xml:space="preserve"> </w:t>
      </w:r>
      <w:r>
        <w:rPr>
          <w:rFonts w:hint="eastAsia"/>
        </w:rPr>
        <w:t xml:space="preserve">Macron）将在凡尔赛宫设宴款待与会领导人。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ABC News. (2026, June 15). Trump heads to France for first G7 summit since US-Iran deal. ABC News. https://abcnews.com/Politics/trump-heads-france-1st-g7-summit-us-iran/story?id=133798771</w:t>
      </w:r>
      <w:r>
        <w:t xml:space="preserve"> </w:t>
      </w:r>
      <w:r>
        <w:t xml:space="preserve">[18] France 24. (2026, June 15). G7 summit opens in Évian-les-Bains. https://www.france24.com/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spacex上市第三日续涨-结算价171.72美元"/>
    <w:p>
      <w:pPr>
        <w:pStyle w:val="Heading3"/>
      </w:pPr>
      <w:r>
        <w:rPr>
          <w:rFonts w:hint="eastAsia"/>
        </w:rPr>
        <w:t xml:space="preserve">SpaceX上市第三日续涨</w:t>
      </w:r>
      <w:r>
        <w:t xml:space="preserve"> </w:t>
      </w:r>
      <w:r>
        <w:rPr>
          <w:rFonts w:hint="eastAsia"/>
        </w:rPr>
        <w:t xml:space="preserve">结算价171.72美元</w:t>
      </w:r>
    </w:p>
    <w:p>
      <w:pPr>
        <w:pStyle w:val="FirstParagraph"/>
      </w:pPr>
      <w:r>
        <w:rPr>
          <w:rFonts w:hint="eastAsia"/>
        </w:rPr>
        <w:t xml:space="preserve">SpaceX（NASDAQ：SPCX）6月15日交投活跃，股价报每股171.72美元，公司市值飙升至2.11万亿美元。自6月12日挂牌以来，股价区间为150.00–176.52美元。</w:t>
      </w:r>
    </w:p>
    <w:p>
      <w:pPr>
        <w:pStyle w:val="BodyText"/>
      </w:pPr>
      <w:r>
        <w:rPr>
          <w:rFonts w:hint="eastAsia"/>
        </w:rPr>
        <w:t xml:space="preserve">此次IPO定价过程堪称资本市场里程碑：6月11日晚定价135美元；6月12日开盘跳涨至150美元（涨幅11%）；首日收涨20%至161美元。按SEC</w:t>
      </w:r>
      <w:r>
        <w:t xml:space="preserve"> </w:t>
      </w:r>
      <w:r>
        <w:rPr>
          <w:rFonts w:hint="eastAsia"/>
        </w:rPr>
        <w:t xml:space="preserve">424(b)(4)条款，6月15日为正式结算日。SpaceX募资规模达750亿美元，估值1.75万亿美元，刷新全球IPO募资纪录，其中约150亿美元留给散户配售。</w:t>
      </w:r>
    </w:p>
    <w:p>
      <w:pPr>
        <w:pStyle w:val="BodyText"/>
      </w:pPr>
      <w:r>
        <w:rPr>
          <w:rFonts w:hint="eastAsia"/>
        </w:rPr>
        <w:t xml:space="preserve">公司基本面也在持续加固：2026年初SpaceX完成对xAI的整体收购。卖方分析师当前对该股的平均目标价为164美元，最高227美元，最低63美元，反映市场对其估值的高度分歧。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Robinhood. (2026, June 15). SPCX stock data. https://robinhood.com/us/en/stocks/SPCX/</w:t>
      </w:r>
      <w:r>
        <w:t xml:space="preserve"> </w:t>
      </w:r>
      <w:r>
        <w:t xml:space="preserve">[20] CNBC. (2026, June 12). SpaceX IPO debut. https://www.cnbc.com/</w:t>
      </w:r>
      <w:r>
        <w:t xml:space="preserve"> </w:t>
      </w:r>
      <w:r>
        <w:t xml:space="preserve">[21] U.S. Securities and Exchange Commission. (2026, June 11). SpaceX Form 424(b)(4). https://www.sec.gov/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密苏里跳伞机失事致12死-ntsb抵达现场调查"/>
    <w:p>
      <w:pPr>
        <w:pStyle w:val="Heading3"/>
      </w:pPr>
      <w:r>
        <w:rPr>
          <w:rFonts w:hint="eastAsia"/>
        </w:rPr>
        <w:t xml:space="preserve">密苏里跳伞机失事致12死</w:t>
      </w:r>
      <w:r>
        <w:t xml:space="preserve"> </w:t>
      </w:r>
      <w:r>
        <w:rPr>
          <w:rFonts w:hint="eastAsia"/>
        </w:rPr>
        <w:t xml:space="preserve">NTSB抵达现场调查</w:t>
      </w:r>
    </w:p>
    <w:p>
      <w:pPr>
        <w:pStyle w:val="FirstParagraph"/>
      </w:pPr>
      <w:r>
        <w:rPr>
          <w:rFonts w:hint="eastAsia"/>
        </w:rPr>
        <w:t xml:space="preserve">美国国家运输安全委员会（NTSB）6月15日抵达密苏里州巴特勒（Butler）展开现场调查，前一日的跳伞飞机失事造成12人罹难，包括11名跳伞者和1名飞行员。</w:t>
      </w:r>
    </w:p>
    <w:p>
      <w:pPr>
        <w:pStyle w:val="BodyText"/>
      </w:pPr>
      <w:r>
        <w:rPr>
          <w:rFonts w:hint="eastAsia"/>
        </w:rPr>
        <w:t xml:space="preserve">事故发生于6月14日（周日）上午11时30分许，地点为巴特勒纪念机场（Butler</w:t>
      </w:r>
      <w:r>
        <w:t xml:space="preserve"> Memorial </w:t>
      </w:r>
      <w:r>
        <w:rPr>
          <w:rFonts w:hint="eastAsia"/>
        </w:rPr>
        <w:t xml:space="preserve">Airport），距堪萨斯城（Kansas</w:t>
      </w:r>
      <w:r>
        <w:t xml:space="preserve"> </w:t>
      </w:r>
      <w:r>
        <w:rPr>
          <w:rFonts w:hint="eastAsia"/>
        </w:rPr>
        <w:t xml:space="preserve">City）约66英里。失事机型为新西兰太平洋宇航（Pacific</w:t>
      </w:r>
      <w:r>
        <w:t xml:space="preserve"> </w:t>
      </w:r>
      <w:r>
        <w:rPr>
          <w:rFonts w:hint="eastAsia"/>
        </w:rPr>
        <w:t xml:space="preserve">Aerospace）P750涡桨飞机，由“Skydive</w:t>
      </w:r>
      <w:r>
        <w:t xml:space="preserve"> Kansas </w:t>
      </w:r>
      <w:r>
        <w:rPr>
          <w:rFonts w:hint="eastAsia"/>
        </w:rPr>
        <w:t xml:space="preserve">City”运营。巴特斯县警长Chad</w:t>
      </w:r>
      <w:r>
        <w:t xml:space="preserve"> </w:t>
      </w:r>
      <w:r>
        <w:rPr>
          <w:rFonts w:hint="eastAsia"/>
        </w:rPr>
        <w:t xml:space="preserve">Anderson证实，事故发生在“飞机起飞后不久”。联邦众议员Mark</w:t>
      </w:r>
      <w:r>
        <w:t xml:space="preserve"> </w:t>
      </w:r>
      <w:r>
        <w:rPr>
          <w:rFonts w:hint="eastAsia"/>
        </w:rPr>
        <w:t xml:space="preserve">Alford透露，机上多为“准备以双人编队方式进行首次跳伞的跳伞者”。美国联邦航空管理局（FAA）确认，事发时该机场未提供空中交通管制服务。</w:t>
      </w:r>
    </w:p>
    <w:p>
      <w:pPr>
        <w:pStyle w:val="BodyText"/>
      </w:pPr>
      <w:r>
        <w:rPr>
          <w:rFonts w:hint="eastAsia"/>
        </w:rPr>
        <w:t xml:space="preserve">飞行数据显示飞机最高升至约13,400英尺后骤降，约2分钟内坠地，末段速度高达每小时227英里。NTSB将在30天内发布初步报告，最终事故原因报告预计需12-24个月。Skydive</w:t>
      </w:r>
      <w:r>
        <w:t xml:space="preserve"> Kansas </w:t>
      </w:r>
      <w:r>
        <w:rPr>
          <w:rFonts w:hint="eastAsia"/>
        </w:rPr>
        <w:t xml:space="preserve">City发表声明，称此事对该公司全体相关人员以及整个跳伞界都是毁灭性的损失。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ABC News. (2026, June 15). 12 killed in plane crash at Missouri airport, authorities say. ABC News. https://abcnews.com/US/12-killed-plane-crash-missouri-airport-authorities/story?id=133867921</w:t>
      </w:r>
      <w:r>
        <w:t xml:space="preserve"> </w:t>
      </w:r>
      <w:r>
        <w:t xml:space="preserve">[23] CNN. (2026, June 15). Missouri skydiving plane crash. CNN. https://www.cnn.com/</w:t>
      </w:r>
      <w:r>
        <w:t xml:space="preserve"> </w:t>
      </w:r>
      <w:r>
        <w:t xml:space="preserve">[24] NPR. (2026, June 15). NTSB investigates Missouri crash. NPR. https://www.npr.org/</w:t>
      </w:r>
      <w:r>
        <w:t xml:space="preserve"> </w:t>
      </w:r>
      <w:r>
        <w:t xml:space="preserve">[25] NBC News. (2026, June 15). Butler Memorial Airport crash. https://www.nbcnews.com/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1" w:name="ea-550亿美元杠杆收购-债券要约6月15日到期"/>
    <w:p>
      <w:pPr>
        <w:pStyle w:val="Heading3"/>
      </w:pPr>
      <w:r>
        <w:t xml:space="preserve">EA </w:t>
      </w:r>
      <w:r>
        <w:rPr>
          <w:rFonts w:hint="eastAsia"/>
        </w:rPr>
        <w:t xml:space="preserve">550亿美元杠杆收购</w:t>
      </w:r>
      <w:r>
        <w:t xml:space="preserve"> </w:t>
      </w:r>
      <w:r>
        <w:rPr>
          <w:rFonts w:hint="eastAsia"/>
        </w:rPr>
        <w:t xml:space="preserve">债券要约6月15日到期</w:t>
      </w:r>
    </w:p>
    <w:p>
      <w:pPr>
        <w:pStyle w:val="FirstParagraph"/>
      </w:pPr>
      <w:r>
        <w:rPr>
          <w:rFonts w:hint="eastAsia"/>
        </w:rPr>
        <w:t xml:space="preserve">电子艺界（Electronic</w:t>
      </w:r>
      <w:r>
        <w:t xml:space="preserve"> </w:t>
      </w:r>
      <w:r>
        <w:rPr>
          <w:rFonts w:hint="eastAsia"/>
        </w:rPr>
        <w:t xml:space="preserve">Arts，EA）的私有化交易进入关键节点。买方主体Oak-Eagle</w:t>
      </w:r>
      <w:r>
        <w:t xml:space="preserve"> </w:t>
      </w:r>
      <w:r>
        <w:rPr>
          <w:rFonts w:hint="eastAsia"/>
        </w:rPr>
        <w:t xml:space="preserve">AcquireCo将其针对EA两笔在外债券的现金要约收购到期时间延长至纽约时间6月15日下午5时，结算日为6月18日。</w:t>
      </w:r>
    </w:p>
    <w:p>
      <w:pPr>
        <w:pStyle w:val="BodyText"/>
      </w:pPr>
      <w:r>
        <w:rPr>
          <w:rFonts w:hint="eastAsia"/>
        </w:rPr>
        <w:t xml:space="preserve">要约对象包括：2031年到期、票息1.850%的7.5亿美元票据（每1,000美元面值要约价874.49美元），以及2051年到期、票息2.950%的7.5亿美元票据（每1,000美元面值要约价695.45美元）。截至4月30日，前者已有6817万美元、后者已有791.7万美元接受要约，合计7609万美元。</w:t>
      </w:r>
    </w:p>
    <w:p>
      <w:pPr>
        <w:pStyle w:val="BodyText"/>
      </w:pPr>
      <w:r>
        <w:rPr>
          <w:rFonts w:hint="eastAsia"/>
        </w:rPr>
        <w:t xml:space="preserve">整笔交易由沙特公共投资基金（PIF）、银湖资本（Silver</w:t>
      </w:r>
      <w:r>
        <w:t xml:space="preserve"> </w:t>
      </w:r>
      <w:r>
        <w:rPr>
          <w:rFonts w:hint="eastAsia"/>
        </w:rPr>
        <w:t xml:space="preserve">Lake）以及贾里德·库什纳（Jared</w:t>
      </w:r>
      <w:r>
        <w:t xml:space="preserve"> </w:t>
      </w:r>
      <w:r>
        <w:rPr>
          <w:rFonts w:hint="eastAsia"/>
        </w:rPr>
        <w:t xml:space="preserve">Kushner）旗下Affinity</w:t>
      </w:r>
      <w:r>
        <w:t xml:space="preserve"> </w:t>
      </w:r>
      <w:r>
        <w:rPr>
          <w:rFonts w:hint="eastAsia"/>
        </w:rPr>
        <w:t xml:space="preserve">Partners组成的财团主导，作价550亿美元全现金、每股210美元，为史上最大规模全现金杠杆收购。反垄断方面，HSR审查已通过，CFIUS国家安全审查仍在进行，最迟完成日为2026年9月28日。交易最初公告于2025年9月28日。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StockTitan. (2026, June 15). Oak-Eagle AcquireCo Inc. announces extension of the expiration time. https://www.stocktitan.net/news/EA/oak-eagle-acquire-co-inc-announces-extension-of-the-expiration-time-7a0ch9u3x614.html</w:t>
      </w:r>
      <w:r>
        <w:t xml:space="preserve"> </w:t>
      </w:r>
      <w:r>
        <w:t xml:space="preserve">[27] PitchBook. (2026). EA take-private deal profile. https://pitchbook.com/</w:t>
      </w:r>
      <w:r>
        <w:t xml:space="preserve"> </w:t>
      </w:r>
      <w:r>
        <w:t xml:space="preserve">[28] Variety. (2025, September 28). EA $55B LBO announcement. https://variety.com/</w:t>
      </w:r>
    </w:p>
    <w:p>
      <w:r>
        <w:pict>
          <v:rect style="width:0;height:1.5pt" o:hralign="center" o:hrstd="t" o:hr="t"/>
        </w:pict>
      </w:r>
    </w:p>
    <w:bookmarkEnd w:id="21"/>
    <w:bookmarkStart w:id="22" w:name="美国稀土28亿美元收购serra-verde-修订委托书递交sec"/>
    <w:p>
      <w:pPr>
        <w:pStyle w:val="Heading3"/>
      </w:pPr>
      <w:r>
        <w:rPr>
          <w:rFonts w:hint="eastAsia"/>
        </w:rPr>
        <w:t xml:space="preserve">美国稀土28亿美元收购Serra</w:t>
      </w:r>
      <w:r>
        <w:t xml:space="preserve"> Verde </w:t>
      </w:r>
      <w:r>
        <w:rPr>
          <w:rFonts w:hint="eastAsia"/>
        </w:rPr>
        <w:t xml:space="preserve">修订委托书递交SEC</w:t>
      </w:r>
    </w:p>
    <w:p>
      <w:pPr>
        <w:pStyle w:val="FirstParagraph"/>
      </w:pPr>
      <w:r>
        <w:t xml:space="preserve">USA Rare </w:t>
      </w:r>
      <w:r>
        <w:rPr>
          <w:rFonts w:hint="eastAsia"/>
        </w:rPr>
        <w:t xml:space="preserve">Earth（NASDAQ：USAR）6月15日向SEC递交修订版1号初步委托书，推进对巴西稀土生产商Serra</w:t>
      </w:r>
      <w:r>
        <w:t xml:space="preserve"> </w:t>
      </w:r>
      <w:r>
        <w:rPr>
          <w:rFonts w:hint="eastAsia"/>
        </w:rPr>
        <w:t xml:space="preserve">Verde的28亿美元收购案。该交易最早于2026年4月20日签署确定性协议。</w:t>
      </w:r>
    </w:p>
    <w:p>
      <w:pPr>
        <w:pStyle w:val="BodyText"/>
      </w:pPr>
      <w:r>
        <w:rPr>
          <w:rFonts w:hint="eastAsia"/>
        </w:rPr>
        <w:t xml:space="preserve">交易结构为3亿美元现金加1.2685亿股USAR股票。按USAR</w:t>
      </w:r>
      <w:r>
        <w:t xml:space="preserve"> </w:t>
      </w:r>
      <w:r>
        <w:rPr>
          <w:rFonts w:hint="eastAsia"/>
        </w:rPr>
        <w:t xml:space="preserve">4月17日收盘价19.95美元计算，隐含股权对价28亿美元。Serra</w:t>
      </w:r>
      <w:r>
        <w:t xml:space="preserve"> </w:t>
      </w:r>
      <w:r>
        <w:rPr>
          <w:rFonts w:hint="eastAsia"/>
        </w:rPr>
        <w:t xml:space="preserve">Verde旗下Pela</w:t>
      </w:r>
      <w:r>
        <w:t xml:space="preserve"> </w:t>
      </w:r>
      <w:r>
        <w:rPr>
          <w:rFonts w:hint="eastAsia"/>
        </w:rPr>
        <w:t xml:space="preserve">Ema矿位于巴西戈亚斯州（Goiás），是亚洲之外唯一已规模化生产四种关键磁性稀土元素的矿山——钕（neodymium）、镨（praseodymium）、镝（dysprosium）、铽（terbium）。</w:t>
      </w:r>
    </w:p>
    <w:p>
      <w:pPr>
        <w:pStyle w:val="BodyText"/>
      </w:pPr>
      <w:r>
        <w:rPr>
          <w:rFonts w:hint="eastAsia"/>
        </w:rPr>
        <w:t xml:space="preserve">公司预计Pela</w:t>
      </w:r>
      <w:r>
        <w:t xml:space="preserve"> </w:t>
      </w:r>
      <w:r>
        <w:rPr>
          <w:rFonts w:hint="eastAsia"/>
        </w:rPr>
        <w:t xml:space="preserve">Ema项目到2027年底实现5.5亿至6.5亿美元EBITDA，与USAR磁体业务合并后2030年EBITDA可达18亿美元。原始交易宣布当日USAR股价大涨15%。《外交家》（The</w:t>
      </w:r>
      <w:r>
        <w:t xml:space="preserve"> </w:t>
      </w:r>
      <w:r>
        <w:rPr>
          <w:rFonts w:hint="eastAsia"/>
        </w:rPr>
        <w:t xml:space="preserve">Diplomat）杂志5月评论指出，“关键问题在于Serra</w:t>
      </w:r>
      <w:r>
        <w:t xml:space="preserve"> </w:t>
      </w:r>
      <w:r>
        <w:rPr>
          <w:rFonts w:hint="eastAsia"/>
        </w:rPr>
        <w:t xml:space="preserve">Verde交易能否赋予美国挑战中国稀土加工主导地位所需的规模。”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[29] U.S. Securities and Exchange Commission. (2026, June 15). USA Rare Earth Form 8-K. SEC EDGAR. https://www.sec.gov/Archives/edgar/data/0001970622/000121390026068491/ea0294574-8k_usarare.htm</w:t>
      </w:r>
      <w:r>
        <w:t xml:space="preserve"> </w:t>
      </w:r>
      <w:r>
        <w:t xml:space="preserve">[30] USA Rare Earth Investor Relations. (2026). Serra Verde acquisition. https://investors.usare.com/</w:t>
      </w:r>
    </w:p>
    <w:p>
      <w:r>
        <w:pict>
          <v:rect style="width:0;height:1.5pt" o:hralign="center" o:hrstd="t" o:hr="t"/>
        </w:pict>
      </w:r>
    </w:p>
    <w:bookmarkEnd w:id="22"/>
    <w:bookmarkStart w:id="23" w:name="galera与obsidian合并推进-3.5亿美元pipe超额认购"/>
    <w:p>
      <w:pPr>
        <w:pStyle w:val="Heading3"/>
      </w:pPr>
      <w:r>
        <w:rPr>
          <w:rFonts w:hint="eastAsia"/>
        </w:rPr>
        <w:t xml:space="preserve">Galera与Obsidian合并推进</w:t>
      </w:r>
      <w:r>
        <w:t xml:space="preserve"> </w:t>
      </w:r>
      <w:r>
        <w:rPr>
          <w:rFonts w:hint="eastAsia"/>
        </w:rPr>
        <w:t xml:space="preserve">3.5亿美元PIPE超额认购</w:t>
      </w:r>
    </w:p>
    <w:p>
      <w:pPr>
        <w:pStyle w:val="FirstParagraph"/>
      </w:pPr>
      <w:r>
        <w:t xml:space="preserve">Galera </w:t>
      </w:r>
      <w:r>
        <w:rPr>
          <w:rFonts w:hint="eastAsia"/>
        </w:rPr>
        <w:t xml:space="preserve">Therapeutics（NASDAQ：GRTX）6月15日向SEC递交Form</w:t>
      </w:r>
      <w:r>
        <w:t xml:space="preserve"> </w:t>
      </w:r>
      <w:r>
        <w:rPr>
          <w:rFonts w:hint="eastAsia"/>
        </w:rPr>
        <w:t xml:space="preserve">425文件，正式推进与临床阶段TIL细胞疗法公司Obsidian</w:t>
      </w:r>
      <w:r>
        <w:t xml:space="preserve"> </w:t>
      </w:r>
      <w:r>
        <w:rPr>
          <w:rFonts w:hint="eastAsia"/>
        </w:rPr>
        <w:t xml:space="preserve">Therapeutics的全股票合并。该交易于2026年4月14日宣布。</w:t>
      </w:r>
    </w:p>
    <w:p>
      <w:pPr>
        <w:pStyle w:val="BodyText"/>
      </w:pPr>
      <w:r>
        <w:rPr>
          <w:rFonts w:hint="eastAsia"/>
        </w:rPr>
        <w:t xml:space="preserve">合并完成后，新母公司命名为Obsidian</w:t>
      </w:r>
      <w:r>
        <w:t xml:space="preserve"> Therapeutics </w:t>
      </w:r>
      <w:r>
        <w:rPr>
          <w:rFonts w:hint="eastAsia"/>
        </w:rPr>
        <w:t xml:space="preserve">Inc.，纳斯达克代码“OBX”。股权结构方面，原Obsidian股东将持有约53.2%，原Galera股东仅持有约1.8%，PIPE投资者将占约45.0%。3.5亿美元的并行PIPE融资获得超额认购，足以支持合并后公司运营至2028年下半年。</w:t>
      </w:r>
    </w:p>
    <w:p>
      <w:pPr>
        <w:pStyle w:val="BodyText"/>
      </w:pPr>
      <w:r>
        <w:rPr>
          <w:rFonts w:hint="eastAsia"/>
        </w:rPr>
        <w:t xml:space="preserve">Obsidian核心产品OBX-115（TIL细胞疗法）在二期试验15名患者中实现67%的客观缓解率。Noble</w:t>
      </w:r>
      <w:r>
        <w:t xml:space="preserve"> Capital </w:t>
      </w:r>
      <w:r>
        <w:rPr>
          <w:rFonts w:hint="eastAsia"/>
        </w:rPr>
        <w:t xml:space="preserve">Markets分析师评价道，Galera合并使Obsidian获得上市资格，是GRTX股东的“救命稻草”。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[31] U.S. Securities and Exchange Commission. (2026, June 15). Galera Therapeutics Form 425. SEC EDGAR. https://www.sec.gov/Archives/edgar/data/0001563577/000119312526253623/d67206d425.htm</w:t>
      </w:r>
      <w:r>
        <w:t xml:space="preserve"> </w:t>
      </w:r>
      <w:r>
        <w:t xml:space="preserve">[32] Business Wire. (2026, April 14). Galera and Obsidian announce merger. https://www.businesswire.com/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5" w:name="特朗普80大寿-ufc自由250擂台搭在白宫南草坪"/>
    <w:p>
      <w:pPr>
        <w:pStyle w:val="Heading3"/>
      </w:pPr>
      <w:r>
        <w:rPr>
          <w:rFonts w:hint="eastAsia"/>
        </w:rPr>
        <w:t xml:space="preserve">特朗普80大寿</w:t>
      </w:r>
      <w:r>
        <w:t xml:space="preserve"> </w:t>
      </w:r>
      <w:r>
        <w:rPr>
          <w:rFonts w:hint="eastAsia"/>
        </w:rPr>
        <w:t xml:space="preserve">UFC自由250擂台搭在白宫南草坪</w:t>
      </w:r>
    </w:p>
    <w:p>
      <w:pPr>
        <w:pStyle w:val="FirstParagraph"/>
      </w:pPr>
      <w:r>
        <w:rPr>
          <w:rFonts w:hint="eastAsia"/>
        </w:rPr>
        <w:t xml:space="preserve">特朗普于6月14日（周日）迎来80岁生日，白宫南草坪当晚搭建UFC擂台，举办名为“UFC</w:t>
      </w:r>
      <w:r>
        <w:t xml:space="preserve"> Freedom </w:t>
      </w:r>
      <w:r>
        <w:rPr>
          <w:rFonts w:hint="eastAsia"/>
        </w:rPr>
        <w:t xml:space="preserve">250”的格斗赛事，被官方定调为对美国格斗精神一次百年难逢的庆典。</w:t>
      </w:r>
    </w:p>
    <w:p>
      <w:pPr>
        <w:pStyle w:val="BodyText"/>
      </w:pPr>
      <w:r>
        <w:rPr>
          <w:rFonts w:hint="eastAsia"/>
        </w:rPr>
        <w:t xml:space="preserve">逾4000名观众出席，包括Meta首席执行官扎克伯格（Mark</w:t>
      </w:r>
      <w:r>
        <w:t xml:space="preserve"> </w:t>
      </w:r>
      <w:r>
        <w:rPr>
          <w:rFonts w:hint="eastAsia"/>
        </w:rPr>
        <w:t xml:space="preserve">Zuckerberg）。UFC总裁丹娜·怀特（Dana</w:t>
      </w:r>
      <w:r>
        <w:t xml:space="preserve"> </w:t>
      </w:r>
      <w:r>
        <w:rPr>
          <w:rFonts w:hint="eastAsia"/>
        </w:rPr>
        <w:t xml:space="preserve">White）从总统椭圆形办公室陪同特朗普步入会场。当晚赛事亮点：Diego</w:t>
      </w:r>
      <w:r>
        <w:t xml:space="preserve"> </w:t>
      </w:r>
      <w:r>
        <w:rPr>
          <w:rFonts w:hint="eastAsia"/>
        </w:rPr>
        <w:t xml:space="preserve">Lopes点数击败Steve</w:t>
      </w:r>
      <w:r>
        <w:t xml:space="preserve"> </w:t>
      </w:r>
      <w:r>
        <w:rPr>
          <w:rFonts w:hint="eastAsia"/>
        </w:rPr>
        <w:t xml:space="preserve">Garcia（羽量级）；Bo</w:t>
      </w:r>
      <w:r>
        <w:t xml:space="preserve"> Nickal KO Kyle </w:t>
      </w:r>
      <w:r>
        <w:rPr>
          <w:rFonts w:hint="eastAsia"/>
        </w:rPr>
        <w:t xml:space="preserve">Daukaus（中量级）；前次中量级冠军Sean</w:t>
      </w:r>
      <w:r>
        <w:t xml:space="preserve"> </w:t>
      </w:r>
      <w:r>
        <w:rPr>
          <w:rFonts w:hint="eastAsia"/>
        </w:rPr>
        <w:t xml:space="preserve">O’Malley负于加拿大选手Aiemann</w:t>
      </w:r>
      <w:r>
        <w:t xml:space="preserve"> Zahabi。</w:t>
      </w:r>
    </w:p>
    <w:p>
      <w:pPr>
        <w:pStyle w:val="BodyText"/>
      </w:pPr>
      <w:r>
        <w:rPr>
          <w:rFonts w:hint="eastAsia"/>
        </w:rPr>
        <w:t xml:space="preserve">特朗普次日清晨即启程赴法国参加G7峰会，将白宫狂欢与外交首秀紧密衔接。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[33] Euronews. (2026, June 15). Trump celebrates 80th birthday with Iran deal and UFC cage fight on the White House South Lawn. Euronews. https://www.euronews.com/2026/06/15/trump-celebrates-80th-birthday-with-iran-deal-and-ufc-cage-fight-on-the-white-house-south-</w:t>
      </w:r>
      <w:r>
        <w:t xml:space="preserve"> </w:t>
      </w:r>
      <w:r>
        <w:t xml:space="preserve">[34] NPR. (2026, June 15). UFC at the White House. NPR. https://www.npr.org/2026/06/15/nx-s1-5858610</w:t>
      </w:r>
    </w:p>
    <w:p>
      <w:r>
        <w:pict>
          <v:rect style="width:0;height:1.5pt" o:hralign="center" o:hrstd="t" o:hr="t"/>
        </w:pict>
      </w:r>
    </w:p>
    <w:bookmarkEnd w:id="25"/>
    <w:bookmarkStart w:id="26" w:name="世界杯在美开幕-6月15日上演四场小组赛"/>
    <w:p>
      <w:pPr>
        <w:pStyle w:val="Heading3"/>
      </w:pPr>
      <w:r>
        <w:rPr>
          <w:rFonts w:hint="eastAsia"/>
        </w:rPr>
        <w:t xml:space="preserve">2026世界杯在美开幕</w:t>
      </w:r>
      <w:r>
        <w:t xml:space="preserve"> </w:t>
      </w:r>
      <w:r>
        <w:rPr>
          <w:rFonts w:hint="eastAsia"/>
        </w:rPr>
        <w:t xml:space="preserve">6月15日上演四场小组赛</w:t>
      </w:r>
    </w:p>
    <w:p>
      <w:pPr>
        <w:pStyle w:val="FirstParagraph"/>
      </w:pPr>
      <w:r>
        <w:rPr>
          <w:rFonts w:hint="eastAsia"/>
        </w:rPr>
        <w:t xml:space="preserve">国际足联2026世界杯6月15日在美国、加拿大、墨西哥联合主办下进入第二个比赛日，这是自1994年以来世界杯首次回到美国本土，亦为历史上第一届48支参赛队的世界杯。</w:t>
      </w:r>
    </w:p>
    <w:p>
      <w:pPr>
        <w:pStyle w:val="BodyText"/>
      </w:pPr>
      <w:r>
        <w:rPr>
          <w:rFonts w:hint="eastAsia"/>
        </w:rPr>
        <w:t xml:space="preserve">当日共安排四场小组赛：H组西班牙对阵佛得角（美东时间中午12:00，福克斯/Telemundo）；G组比利时对阵埃及（美东时间下午3:00，福克斯/Telemundo）；H组沙特对阵乌拉圭（美东时间下午6:00，FS1/Telemundo）；G组伊朗对阵新西兰（美东时间晚9:00，FS1/Telemundo）。</w:t>
      </w:r>
    </w:p>
    <w:p>
      <w:pPr>
        <w:pStyle w:val="BodyText"/>
      </w:pPr>
      <w:r>
        <w:rPr>
          <w:rFonts w:hint="eastAsia"/>
        </w:rPr>
        <w:t xml:space="preserve">值得关注的是，伊朗队的小组赛在美伊战争刚刚正式结束的次日开赛，赛事的政治象征意义被全球媒体放大。美国国家队当日轮空，此前已于6月12日在D组首战中对阵巴拉圭。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[35] Fox Sports. (2026). How to watch the 2026 FIFA World Cup: Full schedule, dates, every match. https://www.foxsports.com/stories/soccer/how-watch-2026-fifa-world-cup-full-schedule-dates-every-match</w:t>
      </w:r>
      <w:r>
        <w:t xml:space="preserve"> </w:t>
      </w:r>
      <w:r>
        <w:t xml:space="preserve">[36] ESPN. (2026, June 15). 2026 FIFA World Cup matches. https://www.espn.com/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2026-06-15T12:54:53Z</dcterms:created>
  <dcterms:modified xsi:type="dcterms:W3CDTF">2026-06-15T12:54:53Z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