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欧洲每日热点新闻-2026年4月16日"/>
    <w:p>
      <w:pPr>
        <w:pStyle w:val="Heading1"/>
      </w:pPr>
      <w:r>
        <w:rPr>
          <w:rFonts w:hint="eastAsia"/>
        </w:rPr>
        <w:t xml:space="preserve">欧洲每日热点新闻</w:t>
      </w:r>
      <w:r>
        <w:t xml:space="preserve"> — </w:t>
      </w:r>
      <w:r>
        <w:rPr>
          <w:rFonts w:hint="eastAsia"/>
        </w:rPr>
        <w:t xml:space="preserve">2026年4月16日</w:t>
      </w:r>
    </w:p>
    <w:bookmarkStart w:id="10" w:name="一经济与市场"/>
    <w:p>
      <w:pPr>
        <w:pStyle w:val="Heading2"/>
      </w:pPr>
      <w:r>
        <w:rPr>
          <w:rFonts w:hint="eastAsia"/>
        </w:rPr>
        <w:t xml:space="preserve">一、经济与市场</w:t>
      </w:r>
    </w:p>
    <w:bookmarkStart w:id="9" w:name="欧洲天然气ttf基准价格因伊朗停火预期续跌"/>
    <w:p>
      <w:pPr>
        <w:pStyle w:val="Heading3"/>
      </w:pPr>
      <w:r>
        <w:rPr>
          <w:rFonts w:hint="eastAsia"/>
        </w:rPr>
        <w:t xml:space="preserve">欧洲天然气TTF基准价格因伊朗停火预期续跌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2026年4月16日，荷兰TTF近月天然气基准合约价格下跌3.0%，至每兆瓦时42.00欧元，市场参与者持续关注美伊和平谈判的最新进展。此前，美伊两周停火协议宣布后，欧洲天然气价格曾在单个交易日内暴跌多达20%，2026年5月合约从约每兆瓦时53欧元跌至44欧元。当前TTF价格为每兆瓦时42.00欧元，仍显著高于战前水平，反映出市场对任何和平协议持久性的持续不确定性。停火延期面临三大关键障碍：伊朗核计划、霍尔木兹海峡封锁问题以及战争赔偿安排。早前报告显示，4月16日格林尼治标准时间凌晨5时58分，TTF交易价格为每兆瓦时41.25欧元，确认价格延续下行走势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Investing.com. (2026, April 16). European natural gas prices fall amid hopes for US-Iran peace talks. Investing.com. https://uk.investing.com/news/commodities-news/european-natural-gas-prices-fall-amid-hopes-for-usiran-peace-talks-4609845</w:t>
      </w:r>
    </w:p>
    <w:p>
      <w:pPr>
        <w:pStyle w:val="BodyText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9"/>
    <w:bookmarkEnd w:id="10"/>
    <w:bookmarkStart w:id="12" w:name="二政治与外交"/>
    <w:p>
      <w:pPr>
        <w:pStyle w:val="Heading2"/>
      </w:pPr>
      <w:r>
        <w:rPr>
          <w:rFonts w:hint="eastAsia"/>
        </w:rPr>
        <w:t xml:space="preserve">二、政治与外交</w:t>
      </w:r>
    </w:p>
    <w:bookmarkStart w:id="11" w:name="冯德莱恩与北约秘书长吕特布鲁塞尔会晤"/>
    <w:p>
      <w:pPr>
        <w:pStyle w:val="Heading3"/>
      </w:pPr>
      <w:r>
        <w:rPr>
          <w:rFonts w:hint="eastAsia"/>
        </w:rPr>
        <w:t xml:space="preserve">冯德莱恩与北约秘书长吕特布鲁塞尔会晤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2026年4月16日，欧盟委员会主席乌尔苏拉·冯德莱恩在布鲁塞尔会见北约秘书长马克·吕特，听取其4月7日至12日访问美国白宫的成果通报，重点讨论伊朗冲突及北约盟国的支持承诺。欧盟委员会发言人保拉·平霍表示，此次会晤是「直接听取北约秘书长关于其白宫访问情况通报的机会」。吕特此前在白宫访问期间将其与特朗普的对话描述为「非常坦率、非常开放，如同两位朋友之间的交流」，而特朗普则对北约盟国未能为美国对伊行动提供充分支持表示失望。与此同时，欧盟委员瓦尔季斯·东布罗夫斯基斯于4月15日至16日在华盛顿出席二十国集团财长会议，期间分别会见了乌克兰财政部长谢尔盖·马尔琴科和美联储主席杰罗姆·鲍威尔。</w:t>
      </w:r>
    </w:p>
    <w:p>
      <w:pPr>
        <w:pStyle w:val="BodyText"/>
      </w:pPr>
      <w:r>
        <w:rPr>
          <w:rFonts w:hint="eastAsia"/>
          <w:b/>
          <w:bCs/>
        </w:rPr>
        <w:t xml:space="preserve">分析</w:t>
      </w:r>
    </w:p>
    <w:p>
      <w:pPr>
        <w:pStyle w:val="BodyText"/>
      </w:pPr>
      <w:r>
        <w:rPr>
          <w:rFonts w:hint="eastAsia"/>
        </w:rPr>
        <w:t xml:space="preserve">欧盟委员会发言人保拉·平霍指出：「我们应在中东持续冲突的背景下看待此次会晤。」北约秘书长吕特此前将其与特朗普的会谈定性为「非常坦率、非常开放，如同两位朋友之间的交流」，显示出跨大西洋盟友在伊朗问题上寻求协调立场的努力，但北约内部关于支持承诺的分歧仍然明显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Interfax Ukraine. (2026, April 16). Von der Leyen meets NATO chief Rutte in Brussels to discuss Middle East conflict and alliance commitments. Interfax Ukraine. https://en.interfax.com.ua/news/general/1158343.html</w:t>
      </w:r>
    </w:p>
    <w:p>
      <w:pPr>
        <w:pStyle w:val="BodyText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11"/>
    <w:bookmarkEnd w:id="12"/>
    <w:bookmarkStart w:id="13" w:name="三科技与产业"/>
    <w:p>
      <w:pPr>
        <w:pStyle w:val="Heading2"/>
      </w:pPr>
      <w:r>
        <w:rPr>
          <w:rFonts w:hint="eastAsia"/>
        </w:rPr>
        <w:t xml:space="preserve">三、科技与产业</w: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0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13"/>
    <w:bookmarkStart w:id="15" w:name="四社会与民生"/>
    <w:p>
      <w:pPr>
        <w:pStyle w:val="Heading2"/>
      </w:pPr>
      <w:r>
        <w:rPr>
          <w:rFonts w:hint="eastAsia"/>
        </w:rPr>
        <w:t xml:space="preserve">四、社会与民生</w:t>
      </w:r>
    </w:p>
    <w:bookmarkStart w:id="14" w:name="欧盟委员霍克斯特拉赴卢森堡磋商气候政策"/>
    <w:p>
      <w:pPr>
        <w:pStyle w:val="Heading3"/>
      </w:pPr>
      <w:r>
        <w:rPr>
          <w:rFonts w:hint="eastAsia"/>
        </w:rPr>
        <w:t xml:space="preserve">欧盟委员霍克斯特拉赴卢森堡磋商气候政策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2026年4月16日，欧盟气候事务委员沃普克·霍克斯特拉在卢森堡就气候与能源转型政策展开系列会晤，分别会见了卢森堡众议院环境委员会、卢森堡环境部长塞尔日·维尔梅斯以及卢森堡外交部长泽维尔·贝泰尔。数据显示，2026年第一季度碳边境调节机制（CBAM）证书价格已设定为每公吨二氧化碳当量75.36欧元。欧盟排放交易体系（EU</w:t>
      </w:r>
      <w:r>
        <w:t xml:space="preserve"> </w:t>
      </w:r>
      <w:r>
        <w:rPr>
          <w:rFonts w:hint="eastAsia"/>
        </w:rPr>
        <w:t xml:space="preserve">ETS）2025年排放量下降1.3%，碳配额价格稳定在每吨70欧元以上。EU</w:t>
      </w:r>
      <w:r>
        <w:t xml:space="preserve"> </w:t>
      </w:r>
      <w:r>
        <w:rPr>
          <w:rFonts w:hint="eastAsia"/>
        </w:rPr>
        <w:t xml:space="preserve">ETS自2005年启动以来已将覆盖范围内的排放量减半。同日，欧盟委员耶西卡·罗斯瓦尔在斯德哥尔摩与瑞典政府就环境议题举行会议，委员格伦·米卡莱夫则于4月16日至17日在塞浦路斯参加欧盟体育论坛，欧盟气候治理机构当日呈现多线并进的密集磋商态势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EU Commission Calendar. (2026, April 16). Meetings of EU Commission members on 16 April 2026. IEU Monitoring. https://ieu-monitoring.com/event/meetings-of-eu-commission-members-on-16-april-2026</w:t>
      </w:r>
    </w:p>
    <w:p>
      <w:pPr>
        <w:pStyle w:val="BodyText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14"/>
    <w:bookmarkEnd w:id="15"/>
    <w:bookmarkStart w:id="17" w:name="五其他重要事件"/>
    <w:p>
      <w:pPr>
        <w:pStyle w:val="Heading2"/>
      </w:pPr>
      <w:r>
        <w:rPr>
          <w:rFonts w:hint="eastAsia"/>
        </w:rPr>
        <w:t xml:space="preserve">五、其他重要事件</w:t>
      </w:r>
    </w:p>
    <w:bookmarkStart w:id="16" w:name="俄罗斯对乌克兰多城发动大规模夜间袭击"/>
    <w:p>
      <w:pPr>
        <w:pStyle w:val="Heading3"/>
      </w:pPr>
      <w:r>
        <w:rPr>
          <w:rFonts w:hint="eastAsia"/>
        </w:rPr>
        <w:t xml:space="preserve">俄罗斯对乌克兰多城发动大规模夜间袭击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2026年4月15日至16日夜间，俄罗斯对乌克兰主要城市发动大规模导弹和无人机袭击，基辅、第聂伯罗和敖德萨的居民区遭到打击。乌克兰防空部队在4月15日7时至4月16日7时的24小时内，成功拦截了19枚Kh-101巡航导弹、8枚”伊斯坎德尔”-M/S-400弹道导弹、4枚”伊斯坎德尔”-K巡航导弹以及636架无人机。在敖德萨，俄军对一栋高层住宅楼的袭击造成1人死亡、6人受伤。英国广播公司（BBC）此前报道称，袭击已造成至少13人死亡、86人受伤。与此同时，乌克兰方面对位于克拉斯诺达尔边疆区的图阿普谢炼油厂（俄罗斯石油公司旗下设施，系俄罗斯十大炼油厂之一）实施了打击。欧洲各国政府「对乌克兰表达了声援与团结」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Kyiv Independent. (2026, April 16). Russia launches mass overnight missile and drone strike on Ukrainian cities on April 15–16, 2026. Kyiv Independent. https://kyivindependent.com/</w:t>
      </w:r>
    </w:p>
    <w:p>
      <w:pPr>
        <w:pStyle w:val="BodyText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16"/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2026-04-16T10:00:40Z</dcterms:created>
  <dcterms:modified xsi:type="dcterms:W3CDTF">2026-04-16T10:00:40Z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