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英国每日热点新闻-2026年4月24日"/>
    <w:p>
      <w:pPr>
        <w:pStyle w:val="Heading1"/>
      </w:pPr>
      <w:r>
        <w:rPr>
          <w:rFonts w:hint="eastAsia"/>
        </w:rPr>
        <w:t xml:space="preserve">英国每日热点新闻</w:t>
      </w:r>
      <w:r>
        <w:t xml:space="preserve"> — </w:t>
      </w:r>
      <w:r>
        <w:rPr>
          <w:rFonts w:hint="eastAsia"/>
        </w:rPr>
        <w:t xml:space="preserve">2026年4月24日</w:t>
      </w:r>
    </w:p>
    <w:bookmarkStart w:id="14" w:name="一经济与市场"/>
    <w:p>
      <w:pPr>
        <w:pStyle w:val="Heading2"/>
      </w:pPr>
      <w:r>
        <w:rPr>
          <w:rFonts w:hint="eastAsia"/>
        </w:rPr>
        <w:t xml:space="preserve">一、经济与市场</w:t>
      </w:r>
    </w:p>
    <w:bookmarkStart w:id="9" w:name="英格兰银行副行长警告全球股市估值虚高面临回调风险"/>
    <w:p>
      <w:pPr>
        <w:pStyle w:val="Heading3"/>
      </w:pPr>
      <w:r>
        <w:rPr>
          <w:rFonts w:hint="eastAsia"/>
        </w:rPr>
        <w:t xml:space="preserve">英格兰银行副行长警告全球股市估值虚高、面临回调风险</w:t>
      </w:r>
    </w:p>
    <w:p>
      <w:pPr>
        <w:pStyle w:val="FirstParagraph"/>
      </w:pPr>
      <w:r>
        <w:rPr>
          <w:rFonts w:hint="eastAsia"/>
          <w:b/>
          <w:bCs/>
        </w:rPr>
        <w:t xml:space="preserve">摘要</w:t>
      </w:r>
    </w:p>
    <w:p>
      <w:pPr>
        <w:pStyle w:val="BodyText"/>
      </w:pPr>
      <w:r>
        <w:rPr>
          <w:rFonts w:hint="eastAsia"/>
        </w:rPr>
        <w:t xml:space="preserve">4月24日，英格兰银行（BoE）金融稳定副行长萨拉·布里登（Sarah</w:t>
      </w:r>
      <w:r>
        <w:t xml:space="preserve"> </w:t>
      </w:r>
      <w:r>
        <w:rPr>
          <w:rFonts w:hint="eastAsia"/>
        </w:rPr>
        <w:t xml:space="preserve">Breeden）在接受BBC采访时发出罕见公开警告，指出当前全球股票估值已与宏观经济基本面严重脱节，市场面临重大回调风险。她列举三大并发威胁：地缘政治引发的宏观经济冲击、规模达2.5万亿美元的私人信贷市场潜在信心危机，以及AI相关股票的重新定价压力。布里登表示，AI板块部分估值存在明显泡沫迹象，一旦市场对AI盈利预期的乐观情绪逆转，将形成剧烈的价格修正。</w:t>
      </w:r>
    </w:p>
    <w:p>
      <w:pPr>
        <w:pStyle w:val="BodyText"/>
      </w:pPr>
      <w:r>
        <w:rPr>
          <w:rFonts w:hint="eastAsia"/>
          <w:b/>
          <w:bCs/>
        </w:rPr>
        <w:t xml:space="preserve">分析</w:t>
      </w:r>
    </w:p>
    <w:p>
      <w:pPr>
        <w:pStyle w:val="BodyText"/>
      </w:pPr>
      <w:r>
        <w:rPr>
          <w:rFonts w:hint="eastAsia"/>
        </w:rPr>
        <w:t xml:space="preserve">布里登在演讲中警告：</w:t>
      </w:r>
      <w:r>
        <w:rPr>
          <w:rFonts w:hint="eastAsia"/>
        </w:rPr>
        <w:t xml:space="preserve">“市面上存在大量风险，而资产价格却处于历史高位。”</w:t>
      </w:r>
      <w:r>
        <w:rPr>
          <w:rFonts w:hint="eastAsia"/>
        </w:rPr>
        <w:t xml:space="preserve">她对私人信贷板块尤为警惕：</w:t>
      </w:r>
      <w:r>
        <w:rPr>
          <w:rFonts w:hint="eastAsia"/>
        </w:rPr>
        <w:t xml:space="preserve">“私人信贷从无到有，在过去15至20年间膨胀至2.5万亿美元，却从未经历过如此规模的压力测试。”</w:t>
      </w:r>
      <w:r>
        <w:rPr>
          <w:rFonts w:hint="eastAsia"/>
        </w:rPr>
        <w:t xml:space="preserve">本次发言是英格兰银行近年来最直接的公开市场估值预警，预计将加大市场短期波动，并令货币政策宽松窗口进一步收窄。</w:t>
      </w:r>
    </w:p>
    <w:p>
      <w:pPr>
        <w:pStyle w:val="BodyText"/>
      </w:pPr>
      <w:r>
        <w:rPr>
          <w:b/>
          <w:bCs/>
        </w:rPr>
        <w:t xml:space="preserve">References</w:t>
      </w:r>
    </w:p>
    <w:p>
      <w:pPr>
        <w:pStyle w:val="BodyText"/>
      </w:pPr>
      <w:r>
        <w:t xml:space="preserve">[1] Bank of England. (2026, April 24). This time is different? Speech by Sarah Breeden. Bank of England. https://www.bankofengland.co.uk/speech/2026/april/sarah-breeden-at-the-program-on-international-financial-systems-and-harvard-law-school</w:t>
      </w:r>
    </w:p>
    <w:p>
      <w:pPr>
        <w:pStyle w:val="BodyText"/>
      </w:pPr>
      <w:r>
        <w:t xml:space="preserve">[2] Bloomberg. (2026, April 24). Bank of England official says share prices don’t reflect risks. Bloomberg. https://www.bloomberg.com/news/articles/2026-04-24/bank-of-england-official-says-share-prices-don-t-reflect-risks</w:t>
      </w:r>
    </w:p>
    <w:p>
      <w:pPr>
        <w:pStyle w:val="BodyText"/>
      </w:pPr>
      <w:r>
        <w:t xml:space="preserve">[3] Insurance Journal. (2026, April 24). Stock markets are too high and set to fall, BOE Deputy Governor tells BBC. Insurance Journal. https://www.insurancejournal.com/news/international/2026/04/24/867188.htm</w:t>
      </w:r>
    </w:p>
    <w:p>
      <w:r>
        <w:pict>
          <v:rect style="width:0;height:1.5pt" o:hralign="center" o:hrstd="t" o:hr="t"/>
        </w:pict>
      </w:r>
    </w:p>
    <w:bookmarkEnd w:id="9"/>
    <w:bookmarkStart w:id="10" w:name="特朗普威胁对英国征收高额关税矛头指向数字服务税"/>
    <w:p>
      <w:pPr>
        <w:pStyle w:val="Heading3"/>
      </w:pPr>
      <w:r>
        <w:rPr>
          <w:rFonts w:hint="eastAsia"/>
        </w:rPr>
        <w:t xml:space="preserve">特朗普威胁对英国征收”高额关税”，矛头指向数字服务税</w:t>
      </w:r>
    </w:p>
    <w:p>
      <w:pPr>
        <w:pStyle w:val="FirstParagraph"/>
      </w:pPr>
      <w:r>
        <w:rPr>
          <w:rFonts w:hint="eastAsia"/>
          <w:b/>
          <w:bCs/>
        </w:rPr>
        <w:t xml:space="preserve">摘要</w:t>
      </w:r>
    </w:p>
    <w:p>
      <w:pPr>
        <w:pStyle w:val="BodyText"/>
      </w:pPr>
      <w:r>
        <w:rPr>
          <w:rFonts w:hint="eastAsia"/>
        </w:rPr>
        <w:t xml:space="preserve">4月24日，美国总统唐纳德·特朗普（Donald</w:t>
      </w:r>
      <w:r>
        <w:t xml:space="preserve"> </w:t>
      </w:r>
      <w:r>
        <w:rPr>
          <w:rFonts w:hint="eastAsia"/>
        </w:rPr>
        <w:t xml:space="preserve">Trump）公开威胁称，若英国不废除其针对大型美国科技公司征收的2%数字服务税（DST），将对英国征收”高额关税”。该税种适用于全球营收超过5亿英镑、英国营收超过2500万英镑的企业，涵盖亚马逊、谷歌、Meta、eBay及TikTok等平台，2025至26财年共征收9.44亿英镑税收，同比增长17%。特朗普表示：</w:t>
      </w:r>
      <w:r>
        <w:rPr>
          <w:rFonts w:hint="eastAsia"/>
        </w:rPr>
        <w:t xml:space="preserve">“我们不喜欢他们针对美国公司征税……我们可以轻松地对英国征收等额或更高的关税。”</w:t>
      </w:r>
      <w:r>
        <w:rPr>
          <w:rFonts w:hint="eastAsia"/>
        </w:rPr>
        <w:t xml:space="preserve">这一表态将斯塔默政府置于两难困境——废除该税每年损失近10亿英镑财政收入，保留则面临美国在特朗普国事访问前再度升级贸易摩擦的风险。</w:t>
      </w:r>
    </w:p>
    <w:p>
      <w:pPr>
        <w:pStyle w:val="BodyText"/>
      </w:pPr>
      <w:r>
        <w:rPr>
          <w:rFonts w:hint="eastAsia"/>
          <w:b/>
          <w:bCs/>
        </w:rPr>
        <w:t xml:space="preserve">分析</w:t>
      </w:r>
    </w:p>
    <w:p>
      <w:pPr>
        <w:pStyle w:val="BodyText"/>
      </w:pPr>
      <w:r>
        <w:rPr>
          <w:rFonts w:hint="eastAsia"/>
        </w:rPr>
        <w:t xml:space="preserve">这一威胁使英美贸易协议谈判骤然升温。若斯塔默政府选择妥协废税，将在国内引发强烈政治反弹；若坚持维持，则可能使英国面临新一轮美国关税压力，进一步损害正在与贸易逆风博弈的英国制造业和出口部门。</w:t>
      </w:r>
    </w:p>
    <w:p>
      <w:pPr>
        <w:pStyle w:val="BodyText"/>
      </w:pPr>
      <w:r>
        <w:rPr>
          <w:b/>
          <w:bCs/>
        </w:rPr>
        <w:t xml:space="preserve">References</w:t>
      </w:r>
    </w:p>
    <w:p>
      <w:pPr>
        <w:pStyle w:val="BodyText"/>
      </w:pPr>
      <w:r>
        <w:t xml:space="preserve">[4] CNBC. (2026, April 24). Trump warns of</w:t>
      </w:r>
      <w:r>
        <w:t xml:space="preserve"> </w:t>
      </w:r>
      <w:r>
        <w:t xml:space="preserve">‘big tariff’</w:t>
      </w:r>
      <w:r>
        <w:t xml:space="preserve"> </w:t>
      </w:r>
      <w:r>
        <w:t xml:space="preserve">if UK doesn’t drop digital services tax on U.S. tech firms. CNBC. https://www.cnbc.com/2026/04/24/trump-tariffs-uk-tech-apple-google-meta.html</w:t>
      </w:r>
    </w:p>
    <w:p>
      <w:pPr>
        <w:pStyle w:val="BodyText"/>
      </w:pPr>
      <w:r>
        <w:t xml:space="preserve">[5] The Register. (2026, April 24). Trump threatens UK with</w:t>
      </w:r>
      <w:r>
        <w:t xml:space="preserve"> </w:t>
      </w:r>
      <w:r>
        <w:t xml:space="preserve">‘big tariff’</w:t>
      </w:r>
      <w:r>
        <w:t xml:space="preserve"> </w:t>
      </w:r>
      <w:r>
        <w:t xml:space="preserve">over digital tech tax. The Register. https://www.theregister.com/2026/04/24/trump_threatens_big_tariff_on/</w:t>
      </w:r>
    </w:p>
    <w:p>
      <w:pPr>
        <w:pStyle w:val="BodyText"/>
      </w:pPr>
      <w:r>
        <w:t xml:space="preserve">[6] Euronews. (2026, April 24). Explained: What is the UK digital services tax and why has it angered Trump? Euronews. https://www.euronews.com/next/2026/04/24/explained-what-is-the-uk-digital-services-tax-and-why-has-it-angered-trump</w:t>
      </w:r>
    </w:p>
    <w:p>
      <w:r>
        <w:pict>
          <v:rect style="width:0;height:1.5pt" o:hralign="center" o:hrstd="t" o:hr="t"/>
        </w:pict>
      </w:r>
    </w:p>
    <w:bookmarkEnd w:id="10"/>
    <w:bookmarkStart w:id="11" w:name="英国4月gfk消费者信心降至-25创2023年10月以来新低"/>
    <w:p>
      <w:pPr>
        <w:pStyle w:val="Heading3"/>
      </w:pPr>
      <w:r>
        <w:rPr>
          <w:rFonts w:hint="eastAsia"/>
        </w:rPr>
        <w:t xml:space="preserve">英国4月GfK消费者信心降至-25，创2023年10月以来新低</w:t>
      </w:r>
    </w:p>
    <w:p>
      <w:pPr>
        <w:pStyle w:val="FirstParagraph"/>
      </w:pPr>
      <w:r>
        <w:rPr>
          <w:rFonts w:hint="eastAsia"/>
          <w:b/>
          <w:bCs/>
        </w:rPr>
        <w:t xml:space="preserve">摘要</w:t>
      </w:r>
    </w:p>
    <w:p>
      <w:pPr>
        <w:pStyle w:val="BodyText"/>
      </w:pPr>
      <w:r>
        <w:rPr>
          <w:rFonts w:hint="eastAsia"/>
        </w:rPr>
        <w:t xml:space="preserve">4月24日，NielsenIQ/GfK发布英国4月消费者信心指数，综合评分较上月大幅下降4点至-25，为2023年10月以来最低水平，已连续三个月下滑。其中，未来12个月经济前景分项跌至-43，为2023年2月以来最低；个人财务前景下降5点至-4。GfK消费者洞察总监尼尔·贝拉米（Neil</w:t>
      </w:r>
      <w:r>
        <w:t xml:space="preserve"> </w:t>
      </w:r>
      <w:r>
        <w:rPr>
          <w:rFonts w:hint="eastAsia"/>
        </w:rPr>
        <w:t xml:space="preserve">Bellamy）表示：</w:t>
      </w:r>
      <w:r>
        <w:rPr>
          <w:rFonts w:hint="eastAsia"/>
        </w:rPr>
        <w:t xml:space="preserve">“消费者现在真的有些惊慌失措了。”</w:t>
      </w:r>
      <w:r>
        <w:rPr>
          <w:rFonts w:hint="eastAsia"/>
        </w:rPr>
        <w:t xml:space="preserve">能源价格飙升和对未来进一步涨价的预期是拖累信心的核心因素。受中东局势引发的能源冲击影响，消费信心恶化已显现出系统性特征，对英国零售与服务业前景构成实质性威胁。</w:t>
      </w:r>
    </w:p>
    <w:p>
      <w:pPr>
        <w:pStyle w:val="BodyText"/>
      </w:pPr>
      <w:r>
        <w:rPr>
          <w:b/>
          <w:bCs/>
        </w:rPr>
        <w:t xml:space="preserve">References</w:t>
      </w:r>
    </w:p>
    <w:p>
      <w:pPr>
        <w:pStyle w:val="BodyText"/>
      </w:pPr>
      <w:r>
        <w:t xml:space="preserve">[7] NielsenIQ/GfK. (2026, April 24). Consumer confidence score down four points in April to -25. NielsenIQ. https://nielseniq.com/global/en/news-center/2026/consumer-confidence-score-down-four-points-in-april-to-25/</w:t>
      </w:r>
    </w:p>
    <w:p>
      <w:pPr>
        <w:pStyle w:val="BodyText"/>
      </w:pPr>
      <w:r>
        <w:t xml:space="preserve">[8] LBC. (2026, April 24). Consumer confidence falls as rapid price rises give households the</w:t>
      </w:r>
      <w:r>
        <w:t xml:space="preserve"> </w:t>
      </w:r>
      <w:r>
        <w:t xml:space="preserve">‘jitters’</w:t>
      </w:r>
      <w:r>
        <w:t xml:space="preserve">. LBC. https://www.lbc.co.uk/article/0c26d57567d2429d8f97f05ea026f5a3-5HjdYCn_2/</w:t>
      </w:r>
    </w:p>
    <w:p>
      <w:r>
        <w:pict>
          <v:rect style="width:0;height:1.5pt" o:hralign="center" o:hrstd="t" o:hr="t"/>
        </w:pict>
      </w:r>
    </w:p>
    <w:bookmarkEnd w:id="11"/>
    <w:bookmarkStart w:id="12" w:name="英国央行决策者小组调查企业价格预期升至2024年1月以来最高"/>
    <w:p>
      <w:pPr>
        <w:pStyle w:val="Heading3"/>
      </w:pPr>
      <w:r>
        <w:rPr>
          <w:rFonts w:hint="eastAsia"/>
        </w:rPr>
        <w:t xml:space="preserve">英国央行决策者小组调查：企业价格预期升至2024年1月以来最高</w:t>
      </w:r>
    </w:p>
    <w:p>
      <w:pPr>
        <w:pStyle w:val="FirstParagraph"/>
      </w:pPr>
      <w:r>
        <w:rPr>
          <w:rFonts w:hint="eastAsia"/>
          <w:b/>
          <w:bCs/>
        </w:rPr>
        <w:t xml:space="preserve">摘要</w:t>
      </w:r>
    </w:p>
    <w:p>
      <w:pPr>
        <w:pStyle w:val="BodyText"/>
      </w:pPr>
      <w:r>
        <w:rPr>
          <w:rFonts w:hint="eastAsia"/>
        </w:rPr>
        <w:t xml:space="preserve">4月24日，英格兰银行发布2026年4月决策者小组（DMP）调查报告，覆盖2030家企业的4月2日至17日调查数据。受访企业未来一年自身产品涨价预期从2月的3.4%大幅跳升至4.4%，创2024年1月以来最高值；对未来12个月CPI通胀的预期亦从3.1%升至3.5%。值得注意的是，64%的企业预计将提价，仅4%预计降价；68%的企业预计利润率将下滑。薪资增速方面，3月至4月三个月滚动年增长率稳定在4.3%，预期薪资增速小幅降至3.4%。分析师罗伯·伍德（Rob</w:t>
      </w:r>
      <w:r>
        <w:t xml:space="preserve"> </w:t>
      </w:r>
      <w:r>
        <w:rPr>
          <w:rFonts w:hint="eastAsia"/>
        </w:rPr>
        <w:t xml:space="preserve">Wood）评论称：</w:t>
      </w:r>
      <w:r>
        <w:rPr>
          <w:rFonts w:hint="eastAsia"/>
        </w:rPr>
        <w:t xml:space="preserve">“政策委员会内鸽派成员在这份数据面前将很难为降息辩护。”</w:t>
      </w:r>
    </w:p>
    <w:p>
      <w:pPr>
        <w:pStyle w:val="BodyText"/>
      </w:pPr>
      <w:r>
        <w:rPr>
          <w:rFonts w:hint="eastAsia"/>
          <w:b/>
          <w:bCs/>
        </w:rPr>
        <w:t xml:space="preserve">分析</w:t>
      </w:r>
    </w:p>
    <w:p>
      <w:pPr>
        <w:pStyle w:val="BodyText"/>
      </w:pPr>
      <w:r>
        <w:rPr>
          <w:rFonts w:hint="eastAsia"/>
        </w:rPr>
        <w:t xml:space="preserve">本次调查数据强化了英国滞胀风险叙事：企业成本压力正被系统性转嫁至消费者，与近乎停滞的实际薪资增速（同期仅0.2%）相叠加，令5月货币政策委员会会议上进一步降息的依据明显减弱。</w:t>
      </w:r>
    </w:p>
    <w:p>
      <w:pPr>
        <w:pStyle w:val="BodyText"/>
      </w:pPr>
      <w:r>
        <w:rPr>
          <w:b/>
          <w:bCs/>
        </w:rPr>
        <w:t xml:space="preserve">References</w:t>
      </w:r>
    </w:p>
    <w:p>
      <w:pPr>
        <w:pStyle w:val="BodyText"/>
      </w:pPr>
      <w:r>
        <w:t xml:space="preserve">[9] Bank of England. (2026, April 24). Monthly Decision Maker Panel data — April 2026. Bank of England. https://www.bankofengland.co.uk/decision-maker-panel/2026/april-2026</w:t>
      </w:r>
    </w:p>
    <w:p>
      <w:pPr>
        <w:pStyle w:val="BodyText"/>
      </w:pPr>
      <w:r>
        <w:t xml:space="preserve">[10] City A.M. (2026, April 24). Bank of England: Firms are bracing for price rises and job cuts. City A.M. https://www.cityam.com/bank-of-england-firms-are-bracing-for-price-rises-and-job-cuts/</w:t>
      </w:r>
    </w:p>
    <w:p>
      <w:r>
        <w:pict>
          <v:rect style="width:0;height:1.5pt" o:hralign="center" o:hrstd="t" o:hr="t"/>
        </w:pict>
      </w:r>
    </w:p>
    <w:bookmarkEnd w:id="12"/>
    <w:bookmarkStart w:id="13" w:name="富时100指数连跌五日单周跌幅2.4布伦特原油站稳百元"/>
    <w:p>
      <w:pPr>
        <w:pStyle w:val="Heading3"/>
      </w:pPr>
      <w:r>
        <w:rPr>
          <w:rFonts w:hint="eastAsia"/>
        </w:rPr>
        <w:t xml:space="preserve">富时100指数连跌五日，单周跌幅2.4%；布伦特原油站稳百元</w:t>
      </w:r>
    </w:p>
    <w:p>
      <w:pPr>
        <w:pStyle w:val="FirstParagraph"/>
      </w:pPr>
      <w:r>
        <w:rPr>
          <w:rFonts w:hint="eastAsia"/>
          <w:b/>
          <w:bCs/>
        </w:rPr>
        <w:t xml:space="preserve">摘要</w:t>
      </w:r>
    </w:p>
    <w:p>
      <w:pPr>
        <w:pStyle w:val="BodyText"/>
      </w:pPr>
      <w:r>
        <w:rPr>
          <w:rFonts w:hint="eastAsia"/>
        </w:rPr>
        <w:t xml:space="preserve">4月24日，富时100指数收盘约10,391点，连续第五个交易日下跌，创两周余以来新低，周累计跌幅达2.4%，为近期最差单周表现。美伊停火谈判陷入僵局、霍尔木兹海峡实质性封闭导致布伦特原油价格维持在每桶100美元上方，叠加英格兰银行副行长当日发出的股市过热警告，使市场情绪全面趋向避险。个股方面，蒙迪（Mondi）因发布盈利预警（原因为中东冲突推高能源、原材料及物流成本）大跌约6%，为当日跌幅最大个股之一；BP受高油价提振上涨1.51%，英国美洲烟草上涨2.00%。</w:t>
      </w:r>
    </w:p>
    <w:p>
      <w:pPr>
        <w:pStyle w:val="BodyText"/>
      </w:pPr>
      <w:r>
        <w:rPr>
          <w:b/>
          <w:bCs/>
        </w:rPr>
        <w:t xml:space="preserve">References</w:t>
      </w:r>
    </w:p>
    <w:p>
      <w:pPr>
        <w:pStyle w:val="BodyText"/>
      </w:pPr>
      <w:r>
        <w:t xml:space="preserve">[11] MarketScreener. (2026, April 24). UK stocks set for weekly losses amid dimming prospects of swift US-Iran truce. MarketScreener. https://www.marketscreener.com/news/uk-stocks-set-for-weekly-losses-amid-dimming-prospects-of-swift-us-iran-truce-ce7f59dfdb8af520</w:t>
      </w:r>
    </w:p>
    <w:p>
      <w:pPr>
        <w:pStyle w:val="BodyText"/>
      </w:pPr>
      <w:r>
        <w:t xml:space="preserve">[12] Bloomberg. (2026, April 22). FTSE 100 live: Stocks set for weekly drop as US-Iran standoff sends oil higher. Bloomberg. https://www.bloomberg.com/news/live-blog/2026-04-22/ftse-100-live-iran-war-trump-uk-inflation-cpi-pound-oil-prices-hormuz-what-s-moving-uk-markets-right-now-markets-today</w:t>
      </w:r>
    </w:p>
    <w:p>
      <w:r>
        <w:pict>
          <v:rect style="width:0;height:1.5pt" o:hralign="center" o:hrstd="t" o:hr="t"/>
        </w:pict>
      </w:r>
    </w:p>
    <w:bookmarkEnd w:id="13"/>
    <w:bookmarkEnd w:id="14"/>
    <w:bookmarkStart w:id="20" w:name="二政治与外交"/>
    <w:p>
      <w:pPr>
        <w:pStyle w:val="Heading2"/>
      </w:pPr>
      <w:r>
        <w:rPr>
          <w:rFonts w:hint="eastAsia"/>
        </w:rPr>
        <w:t xml:space="preserve">二、政治与外交</w:t>
      </w:r>
    </w:p>
    <w:bookmarkStart w:id="15" w:name="安乐死法案在上议院以创纪录拖延手段被否决议会休会令其最终流产"/>
    <w:p>
      <w:pPr>
        <w:pStyle w:val="Heading3"/>
      </w:pPr>
      <w:r>
        <w:rPr>
          <w:rFonts w:hint="eastAsia"/>
        </w:rPr>
        <w:t xml:space="preserve">安乐死法案在上议院以创纪录拖延手段被否决，议会休会令其最终流产</w:t>
      </w:r>
    </w:p>
    <w:p>
      <w:pPr>
        <w:pStyle w:val="FirstParagraph"/>
      </w:pPr>
      <w:r>
        <w:rPr>
          <w:rFonts w:hint="eastAsia"/>
          <w:b/>
          <w:bCs/>
        </w:rPr>
        <w:t xml:space="preserve">摘要</w:t>
      </w:r>
    </w:p>
    <w:p>
      <w:pPr>
        <w:pStyle w:val="BodyText"/>
      </w:pPr>
      <w:r>
        <w:rPr>
          <w:rFonts w:hint="eastAsia"/>
        </w:rPr>
        <w:t xml:space="preserve">4月24日，随着英国议会本届会期正式休会（Prorogation），《终末期成人（生命终结）法案》（Terminally</w:t>
      </w:r>
      <w:r>
        <w:t xml:space="preserve"> Ill Adults (End of Life) </w:t>
      </w:r>
      <w:r>
        <w:rPr>
          <w:rFonts w:hint="eastAsia"/>
        </w:rPr>
        <w:t xml:space="preserve">Bill）宣告流产。该法案2025年6月已在下议院通过，但上议院反对派议员提交逾1200条修正案——破历史纪录——累计消耗超过75小时辩论时间、逾60.7万字辩论文本（超过《战争与和平》篇幅），三年内仅通过三处微小修改，最终以程序手段而非正面表决将法案扼杀。法案发起人查理·福尔科纳（Charlie</w:t>
      </w:r>
      <w:r>
        <w:t xml:space="preserve"> </w:t>
      </w:r>
      <w:r>
        <w:rPr>
          <w:rFonts w:hint="eastAsia"/>
        </w:rPr>
        <w:t xml:space="preserve">Falconer）声明：</w:t>
      </w:r>
      <w:r>
        <w:rPr>
          <w:rFonts w:hint="eastAsia"/>
        </w:rPr>
        <w:t xml:space="preserve">“法案并非败于实质内容，而是败于程序操弄。”</w:t>
      </w:r>
      <w:r>
        <w:rPr>
          <w:rFonts w:hint="eastAsia"/>
        </w:rPr>
        <w:t xml:space="preserve">人道主义英国（Humanists</w:t>
      </w:r>
      <w:r>
        <w:t xml:space="preserve"> </w:t>
      </w:r>
      <w:r>
        <w:rPr>
          <w:rFonts w:hint="eastAsia"/>
        </w:rPr>
        <w:t xml:space="preserve">UK）首席执行官安德鲁·科普森（Andrew</w:t>
      </w:r>
      <w:r>
        <w:t xml:space="preserve"> </w:t>
      </w:r>
      <w:r>
        <w:rPr>
          <w:rFonts w:hint="eastAsia"/>
        </w:rPr>
        <w:t xml:space="preserve">Copson）批评：</w:t>
      </w:r>
      <w:r>
        <w:rPr>
          <w:rFonts w:hint="eastAsia"/>
        </w:rPr>
        <w:t xml:space="preserve">“少数非民选上院议员对这项法案的所作所为令人痛心。”</w:t>
      </w:r>
      <w:r>
        <w:rPr>
          <w:rFonts w:hint="eastAsia"/>
        </w:rPr>
        <w:t xml:space="preserve">自法案提出以来，已有43名英国公民赴瑞士接受辅助死亡服务。支持者誓言在5月13日新会期开幕后，以《议会法》重新推进立法。</w:t>
      </w:r>
    </w:p>
    <w:p>
      <w:pPr>
        <w:pStyle w:val="BodyText"/>
      </w:pPr>
      <w:r>
        <w:rPr>
          <w:rFonts w:hint="eastAsia"/>
          <w:b/>
          <w:bCs/>
        </w:rPr>
        <w:t xml:space="preserve">分析</w:t>
      </w:r>
    </w:p>
    <w:p>
      <w:pPr>
        <w:pStyle w:val="BodyText"/>
      </w:pPr>
      <w:r>
        <w:rPr>
          <w:rFonts w:hint="eastAsia"/>
        </w:rPr>
        <w:t xml:space="preserve">上议院以程序拖延否决一项经由选举产生的下议院多数通过、并得到政府支持的重要法案，将成为本届议会最具宪法争议的历史遗留问题之一，也将令议会改革呼声在新会期显著升温。</w:t>
      </w:r>
    </w:p>
    <w:p>
      <w:pPr>
        <w:pStyle w:val="BodyText"/>
      </w:pPr>
      <w:r>
        <w:rPr>
          <w:b/>
          <w:bCs/>
        </w:rPr>
        <w:t xml:space="preserve">References</w:t>
      </w:r>
    </w:p>
    <w:p>
      <w:pPr>
        <w:pStyle w:val="BodyText"/>
      </w:pPr>
      <w:r>
        <w:t xml:space="preserve">[13] Associated Press / ABC News. (2026, April 24). Bill to allow assisted dying in England and Wales is set to fall as parliamentary time runs out. ABC News. https://abcnews.com/International/wireStory/bill-assisted-dying-england-wales-set-fall-parliamentary-132339562</w:t>
      </w:r>
    </w:p>
    <w:p>
      <w:pPr>
        <w:pStyle w:val="BodyText"/>
      </w:pPr>
      <w:r>
        <w:t xml:space="preserve">[14] Humanists UK. (2026, April 24). Assisted Dying Bill falls in the House of Lords. Humanists UK. https://humanists.uk/2026/04/24/assisted-dying-bill-falls-in-the-house-of-lords/</w:t>
      </w:r>
    </w:p>
    <w:p>
      <w:pPr>
        <w:pStyle w:val="BodyText"/>
      </w:pPr>
      <w:r>
        <w:t xml:space="preserve">[15] UPI. (2026, April 24). British assisted-dying bill falls after running out the clock. UPI. https://www.upi.com/Top_News/World-News/2026/04/24/assisted-dying-bill-falls/6141777018570/</w:t>
      </w:r>
    </w:p>
    <w:p>
      <w:r>
        <w:pict>
          <v:rect style="width:0;height:1.5pt" o:hralign="center" o:hrstd="t" o:hr="t"/>
        </w:pict>
      </w:r>
    </w:p>
    <w:bookmarkEnd w:id="15"/>
    <w:bookmarkStart w:id="16" w:name="新政治家内阁成员已放弃斯塔默5月后交接场景浮现"/>
    <w:p>
      <w:pPr>
        <w:pStyle w:val="Heading3"/>
      </w:pPr>
      <w:r>
        <w:rPr>
          <w:rFonts w:hint="eastAsia"/>
        </w:rPr>
        <w:t xml:space="preserve">《新政治家》：内阁成员已”放弃”斯塔默，5月后交接场景浮现</w:t>
      </w:r>
    </w:p>
    <w:p>
      <w:pPr>
        <w:pStyle w:val="FirstParagraph"/>
      </w:pPr>
      <w:r>
        <w:rPr>
          <w:rFonts w:hint="eastAsia"/>
          <w:b/>
          <w:bCs/>
        </w:rPr>
        <w:t xml:space="preserve">摘要</w:t>
      </w:r>
    </w:p>
    <w:p>
      <w:pPr>
        <w:pStyle w:val="BodyText"/>
      </w:pPr>
      <w:r>
        <w:rPr>
          <w:rFonts w:hint="eastAsia"/>
        </w:rPr>
        <w:t xml:space="preserve">4月24日，英国政治周刊《新政治家》（New</w:t>
      </w:r>
      <w:r>
        <w:t xml:space="preserve"> </w:t>
      </w:r>
      <w:r>
        <w:rPr>
          <w:rFonts w:hint="eastAsia"/>
        </w:rPr>
        <w:t xml:space="preserve">Statesman）发布深度调查报道，披露此前坚定支持首相基尔·斯塔默（Keir</w:t>
      </w:r>
      <w:r>
        <w:t xml:space="preserve"> </w:t>
      </w:r>
      <w:r>
        <w:rPr>
          <w:rFonts w:hint="eastAsia"/>
        </w:rPr>
        <w:t xml:space="preserve">Starmer）的内阁成员已普遍对其”失去信心”，对斯塔默以曼德尔森安全审查丑闻为由解雇外交部常任秘书奥利·罗宾斯爵士（Sir</w:t>
      </w:r>
      <w:r>
        <w:t xml:space="preserve"> Olly </w:t>
      </w:r>
      <w:r>
        <w:rPr>
          <w:rFonts w:hint="eastAsia"/>
        </w:rPr>
        <w:t xml:space="preserve">Robbins）的决策感到震惊。报道援引多名内阁成员的匿名表态，称斯塔默”应当设定有序交接时间表”，并在今年工党年会前完成领导人换届。最新民调显示，64%的选民认为斯塔默应辞职；工党议员乔纳森·布拉什（Jonathan</w:t>
      </w:r>
      <w:r>
        <w:t xml:space="preserve"> </w:t>
      </w:r>
      <w:r>
        <w:rPr>
          <w:rFonts w:hint="eastAsia"/>
        </w:rPr>
        <w:t xml:space="preserve">Brash）向GB</w:t>
      </w:r>
      <w:r>
        <w:t xml:space="preserve"> </w:t>
      </w:r>
      <w:r>
        <w:rPr>
          <w:rFonts w:hint="eastAsia"/>
        </w:rPr>
        <w:t xml:space="preserve">News表示，斯塔默离开唐宁街”不是’是否’的问题，而是’何时’的问题”。与此同时，电子计算选举（Electoral</w:t>
      </w:r>
      <w:r>
        <w:t xml:space="preserve"> </w:t>
      </w:r>
      <w:r>
        <w:rPr>
          <w:rFonts w:hint="eastAsia"/>
        </w:rPr>
        <w:t xml:space="preserve">Calculus）最新MRP预测模型显示，改革党以24%居首，保守党以21%次之，工党仅以17%位居第三——为斯塔默执政以来最深重的政治危机。距5月7日地方选举仅剩13天。</w:t>
      </w:r>
    </w:p>
    <w:p>
      <w:pPr>
        <w:pStyle w:val="BodyText"/>
      </w:pPr>
      <w:r>
        <w:rPr>
          <w:rFonts w:hint="eastAsia"/>
          <w:b/>
          <w:bCs/>
        </w:rPr>
        <w:t xml:space="preserve">分析</w:t>
      </w:r>
    </w:p>
    <w:p>
      <w:pPr>
        <w:pStyle w:val="BodyText"/>
      </w:pPr>
      <w:r>
        <w:rPr>
          <w:rFonts w:hint="eastAsia"/>
        </w:rPr>
        <w:t xml:space="preserve">内阁成员集体转向——从力保斯塔默转向规划后斯塔默时代——标志着执政危机进入关键加速阶段。5月7日选举结果极可能成为触发党内正式逼宫行动的政治催化剂。</w:t>
      </w:r>
    </w:p>
    <w:p>
      <w:pPr>
        <w:pStyle w:val="BodyText"/>
      </w:pPr>
      <w:r>
        <w:rPr>
          <w:b/>
          <w:bCs/>
        </w:rPr>
        <w:t xml:space="preserve">References</w:t>
      </w:r>
    </w:p>
    <w:p>
      <w:pPr>
        <w:pStyle w:val="BodyText"/>
      </w:pPr>
      <w:r>
        <w:t xml:space="preserve">[16] Rea, A. (2026, April 24). Would Keir Starmer agree to step down after May? New Statesman. https://www.newstatesman.com/politics/uk-politics/2026/04/would-keir-starmer-agree-to-step-down-after-may</w:t>
      </w:r>
    </w:p>
    <w:p>
      <w:pPr>
        <w:pStyle w:val="BodyText"/>
      </w:pPr>
      <w:r>
        <w:t xml:space="preserve">[17] Yahoo News UK. (2026, April 23). Starmer fights resignation calls in tense North East visit amid cabinet split claims. Yahoo News UK. https://uk.news.yahoo.com/starmer-fights-resignation-calls-tense-134500347.html</w:t>
      </w:r>
    </w:p>
    <w:p>
      <w:pPr>
        <w:pStyle w:val="BodyText"/>
      </w:pPr>
      <w:r>
        <w:t xml:space="preserve">[18] Electoral Calculus. (2026, April 23). MRP Poll April 2026. Electoral Calculus. https://www.electoralcalculus.co.uk/blogs/ec_vipoll_20260423.html</w:t>
      </w:r>
    </w:p>
    <w:p>
      <w:r>
        <w:pict>
          <v:rect style="width:0;height:1.5pt" o:hralign="center" o:hrstd="t" o:hr="t"/>
        </w:pict>
      </w:r>
    </w:p>
    <w:bookmarkEnd w:id="16"/>
    <w:bookmarkStart w:id="17" w:name="英法签署6.6亿英镑三年期海峡非法越境协议"/>
    <w:p>
      <w:pPr>
        <w:pStyle w:val="Heading3"/>
      </w:pPr>
      <w:r>
        <w:rPr>
          <w:rFonts w:hint="eastAsia"/>
        </w:rPr>
        <w:t xml:space="preserve">英法签署6.6亿英镑三年期海峡非法越境协议</w:t>
      </w:r>
    </w:p>
    <w:p>
      <w:pPr>
        <w:pStyle w:val="FirstParagraph"/>
      </w:pPr>
      <w:r>
        <w:rPr>
          <w:rFonts w:hint="eastAsia"/>
          <w:b/>
          <w:bCs/>
        </w:rPr>
        <w:t xml:space="preserve">摘要</w:t>
      </w:r>
    </w:p>
    <w:p>
      <w:pPr>
        <w:pStyle w:val="BodyText"/>
      </w:pPr>
      <w:r>
        <w:rPr>
          <w:rFonts w:hint="eastAsia"/>
        </w:rPr>
        <w:t xml:space="preserve">4月23日，英国内政大臣沙巴娜·马哈茂德（Shabana</w:t>
      </w:r>
      <w:r>
        <w:t xml:space="preserve"> </w:t>
      </w:r>
      <w:r>
        <w:rPr>
          <w:rFonts w:hint="eastAsia"/>
        </w:rPr>
        <w:t xml:space="preserve">Mahmood）与法国内政部长洛朗·努涅斯（Laurent</w:t>
      </w:r>
      <w:r>
        <w:t xml:space="preserve"> </w:t>
      </w:r>
      <w:r>
        <w:rPr>
          <w:rFonts w:hint="eastAsia"/>
        </w:rPr>
        <w:t xml:space="preserve">Nuñez）在敦刻尔克地区签署新一轮三年期双边协议，协议立即生效并延续至4月24日。根据协议，英国将先行支付法国5亿英镑，另1.6亿英镑根据成效支付，合计6.6亿英镑，为英法两国在海峡移民管控问题上有史以来最大规模的财政承诺。法国沿海边防警力将从907人扩充至1392人，并新增无人机、两架直升机和覆盖海滩走廊的摄像监控网络。协议重点打击”出租船”模式——即走私团伙派单名船员赴海开船，接应在沙滩浅水区涉水等候的偷渡者。数据显示，2026年英吉利海峡越境数量同比已下降36%。</w:t>
      </w:r>
    </w:p>
    <w:p>
      <w:pPr>
        <w:pStyle w:val="BodyText"/>
      </w:pPr>
      <w:r>
        <w:rPr>
          <w:rFonts w:hint="eastAsia"/>
          <w:b/>
          <w:bCs/>
        </w:rPr>
        <w:t xml:space="preserve">分析</w:t>
      </w:r>
    </w:p>
    <w:p>
      <w:pPr>
        <w:pStyle w:val="BodyText"/>
      </w:pPr>
      <w:r>
        <w:rPr>
          <w:rFonts w:hint="eastAsia"/>
        </w:rPr>
        <w:t xml:space="preserve">此协议在政治时机上具有重大意义——距工党深陷斯塔默危机的5月7日地方选举不足两周，移民问题仍是选民最关注的核心议题之一。能否在协议期内实现可量化的越境数量进一步下降，将是政府兑现选举承诺的关键检验。</w:t>
      </w:r>
    </w:p>
    <w:p>
      <w:pPr>
        <w:pStyle w:val="BodyText"/>
      </w:pPr>
      <w:r>
        <w:rPr>
          <w:b/>
          <w:bCs/>
        </w:rPr>
        <w:t xml:space="preserve">References</w:t>
      </w:r>
    </w:p>
    <w:p>
      <w:pPr>
        <w:pStyle w:val="BodyText"/>
      </w:pPr>
      <w:r>
        <w:t xml:space="preserve">[19] Associated Press / Washington Post. (2026, April 23). Britain and France sign a 3-year deal to curb small-boat channel crossings. Washington Post. https://www.washingtonpost.com/world/2026/04/23/migrants-crossing-channel-france-britain-deal/c3906d5c-3efb-11f1-bb46-ed564688d953_story.html</w:t>
      </w:r>
    </w:p>
    <w:p>
      <w:pPr>
        <w:pStyle w:val="BodyText"/>
      </w:pPr>
      <w:r>
        <w:t xml:space="preserve">[20] ITV News. (2026, April 22). UK agrees new £660 million deal with France to tackle migrant crossings. ITV News. https://www.itv.com/news/2026-04-22/uk-agrees-new-500-million-deal-with-france-to-tackle-migrant-crossings</w:t>
      </w:r>
    </w:p>
    <w:p>
      <w:pPr>
        <w:pStyle w:val="BodyText"/>
      </w:pPr>
      <w:r>
        <w:t xml:space="preserve">[21] UPI. (2026, April 23). Britain, France sign $894M deal to stop migrant boats crossing Channel. UPI. https://www.upi.com/Top_News/World-News/2026/04/23/France-sign-small-boats-agreement/5651776944584/</w:t>
      </w:r>
    </w:p>
    <w:p>
      <w:r>
        <w:pict>
          <v:rect style="width:0;height:1.5pt" o:hralign="center" o:hrstd="t" o:hr="t"/>
        </w:pict>
      </w:r>
    </w:p>
    <w:bookmarkEnd w:id="17"/>
    <w:bookmarkStart w:id="18" w:name="曼德尔森安全审查丑闻持续发酵罗宾斯证词揭示唐宁街持续施压"/>
    <w:p>
      <w:pPr>
        <w:pStyle w:val="Heading3"/>
      </w:pPr>
      <w:r>
        <w:rPr>
          <w:rFonts w:hint="eastAsia"/>
        </w:rPr>
        <w:t xml:space="preserve">曼德尔森安全审查丑闻持续发酵：罗宾斯证词揭示唐宁街持续施压</w:t>
      </w:r>
    </w:p>
    <w:p>
      <w:pPr>
        <w:pStyle w:val="FirstParagraph"/>
      </w:pPr>
      <w:r>
        <w:rPr>
          <w:rFonts w:hint="eastAsia"/>
          <w:b/>
          <w:bCs/>
        </w:rPr>
        <w:t xml:space="preserve">摘要</w:t>
      </w:r>
    </w:p>
    <w:p>
      <w:pPr>
        <w:pStyle w:val="BodyText"/>
      </w:pPr>
      <w:r>
        <w:rPr>
          <w:rFonts w:hint="eastAsia"/>
        </w:rPr>
        <w:t xml:space="preserve">4月21日，因曼德尔森驻美大使任命安全审查丑闻被解雇的外交部前常任秘书奥利·罗宾斯爵士（Sir</w:t>
      </w:r>
      <w:r>
        <w:t xml:space="preserve"> Olly </w:t>
      </w:r>
      <w:r>
        <w:rPr>
          <w:rFonts w:hint="eastAsia"/>
        </w:rPr>
        <w:t xml:space="preserve">Robbins）在外交事务委员会出席听证，证词持续在4月24日发酵并主导政治议程。罗宾斯向议员陈述，唐宁街存在”持续的压力”要求”尽快将曼德尔森送往华盛顿”，并要求他不要告知时任外交大臣戴维·拉米（David</w:t>
      </w:r>
      <w:r>
        <w:t xml:space="preserve"> </w:t>
      </w:r>
      <w:r>
        <w:rPr>
          <w:rFonts w:hint="eastAsia"/>
        </w:rPr>
        <w:t xml:space="preserve">Lammy），对此他感到”相当不适”。外交大臣伊薇特·库珀（Yvette</w:t>
      </w:r>
      <w:r>
        <w:t xml:space="preserve"> </w:t>
      </w:r>
      <w:r>
        <w:rPr>
          <w:rFonts w:hint="eastAsia"/>
        </w:rPr>
        <w:t xml:space="preserve">Cooper）和能源大臣埃德·米利班德（Ed</w:t>
      </w:r>
      <w:r>
        <w:t xml:space="preserve"> </w:t>
      </w:r>
      <w:r>
        <w:rPr>
          <w:rFonts w:hint="eastAsia"/>
        </w:rPr>
        <w:t xml:space="preserve">Miliband）均公开与斯塔默保持距离。内阁府常任秘书凯特·利特尔（Cat</w:t>
      </w:r>
      <w:r>
        <w:t xml:space="preserve"> </w:t>
      </w:r>
      <w:r>
        <w:rPr>
          <w:rFonts w:hint="eastAsia"/>
        </w:rPr>
        <w:t xml:space="preserve">Little）则于4月23日向外交事务委员会证实，她采取了”非常不寻常”的步骤，绕过罗宾斯直接向英国安全审查机构（UKSV）索取相关文件。保守党领袖凯米·巴德诺赫（Kemi</w:t>
      </w:r>
      <w:r>
        <w:t xml:space="preserve"> </w:t>
      </w:r>
      <w:r>
        <w:rPr>
          <w:rFonts w:hint="eastAsia"/>
        </w:rPr>
        <w:t xml:space="preserve">Badenoch）已呼吁将斯塔默提交特权委员会审查。斯塔默的正式议会声明定于4月27日（周一）发表。</w:t>
      </w:r>
    </w:p>
    <w:p>
      <w:pPr>
        <w:pStyle w:val="BodyText"/>
      </w:pPr>
      <w:r>
        <w:rPr>
          <w:b/>
          <w:bCs/>
        </w:rPr>
        <w:t xml:space="preserve">References</w:t>
      </w:r>
    </w:p>
    <w:p>
      <w:pPr>
        <w:pStyle w:val="BodyText"/>
      </w:pPr>
      <w:r>
        <w:t xml:space="preserve">[22] New Statesman. (2026, April 21). Olly Robbins reveals</w:t>
      </w:r>
      <w:r>
        <w:t xml:space="preserve"> </w:t>
      </w:r>
      <w:r>
        <w:t xml:space="preserve">“constant pressure”</w:t>
      </w:r>
      <w:r>
        <w:t xml:space="preserve"> </w:t>
      </w:r>
      <w:r>
        <w:t xml:space="preserve">from No 10 over Peter Mandelson. New Statesman. https://www.newstatesman.com/politics/uk-politics/2026/04/olly-robbins-reveals-constant-pressure-from-no-10-over-mandelson</w:t>
      </w:r>
    </w:p>
    <w:p>
      <w:pPr>
        <w:pStyle w:val="BodyText"/>
      </w:pPr>
      <w:r>
        <w:t xml:space="preserve">[23] LBC. (2026, April 21). Labour MPs round on Starmer after top civil servant slammed Downing Street forcing through Mandelson appointment. LBC. https://www.lbc.co.uk/article/labour-cabinet-mp-starmer-mandelson-civil-servant-vetting-5HjdY6p_2/</w:t>
      </w:r>
    </w:p>
    <w:p>
      <w:pPr>
        <w:pStyle w:val="BodyText"/>
      </w:pPr>
      <w:r>
        <w:t xml:space="preserve">[24] Diss Express. (2026, April 23). Senior civil servant says due process followed in Peter Mandelson vetting. Diss Express. https://www.dissexpress.co.uk/national/senior-civil-servant-says-due-process-followed-in-peter-mandelson-vetting-165686/</w:t>
      </w:r>
    </w:p>
    <w:p>
      <w:r>
        <w:pict>
          <v:rect style="width:0;height:1.5pt" o:hralign="center" o:hrstd="t" o:hr="t"/>
        </w:pict>
      </w:r>
    </w:p>
    <w:bookmarkEnd w:id="18"/>
    <w:bookmarkStart w:id="19" w:name="议会休会在即六项重要法案悬而未决查戈斯群岛协议无限期搁置"/>
    <w:p>
      <w:pPr>
        <w:pStyle w:val="Heading3"/>
      </w:pPr>
      <w:r>
        <w:rPr>
          <w:rFonts w:hint="eastAsia"/>
        </w:rPr>
        <w:t xml:space="preserve">议会休会在即：六项重要法案悬而未决，查戈斯群岛协议无限期搁置</w:t>
      </w:r>
    </w:p>
    <w:p>
      <w:pPr>
        <w:pStyle w:val="FirstParagraph"/>
      </w:pPr>
      <w:r>
        <w:rPr>
          <w:rFonts w:hint="eastAsia"/>
          <w:b/>
          <w:bCs/>
        </w:rPr>
        <w:t xml:space="preserve">摘要</w:t>
      </w:r>
    </w:p>
    <w:p>
      <w:pPr>
        <w:pStyle w:val="BodyText"/>
      </w:pPr>
      <w:r>
        <w:rPr>
          <w:rFonts w:hint="eastAsia"/>
        </w:rPr>
        <w:t xml:space="preserve">4月24日，汉萨德学会（Hansard</w:t>
      </w:r>
      <w:r>
        <w:t xml:space="preserve"> </w:t>
      </w:r>
      <w:r>
        <w:rPr>
          <w:rFonts w:hint="eastAsia"/>
        </w:rPr>
        <w:t xml:space="preserve">Society）发布议会”清理期”（Wash-Up）综述，明确指出随着休会周（4月27日起）临近、新会期国王演讲定于5月13日举行，仍有六项重大法案滞留两院”乒乓”审议阶段：《英格兰权力下放法案》《受害者与法院法案》《养老金计划法案》《犯罪与警务法案》《儿童福祉与学校法案》及《烟草与电子烟法案》。上议院在人工智能安全、16岁以下社交媒体使用限制、法院录音等议题上的修正案迫使政府在本会期最后时刻面临潜在让步。与此同时，政府宣布无限期搁置《查戈斯群岛（迭戈加西亚）法案》，原因是英美双方无法达成美国所需的同意条件。</w:t>
      </w:r>
    </w:p>
    <w:p>
      <w:pPr>
        <w:pStyle w:val="BodyText"/>
      </w:pPr>
      <w:r>
        <w:rPr>
          <w:b/>
          <w:bCs/>
        </w:rPr>
        <w:t xml:space="preserve">References</w:t>
      </w:r>
    </w:p>
    <w:p>
      <w:pPr>
        <w:pStyle w:val="BodyText"/>
      </w:pPr>
      <w:r>
        <w:t xml:space="preserve">[25] Hansard Society. (2026, April 24). Parliament Matters Podcast Episode 138. Hansard Society. https://www.hansardsociety.org.uk/news/parliament-matters-podcast-e138</w:t>
      </w:r>
    </w:p>
    <w:p>
      <w:pPr>
        <w:pStyle w:val="BodyText"/>
      </w:pPr>
      <w:r>
        <w:t xml:space="preserve">[26] RTÉ. (2026, April 11). UK has</w:t>
      </w:r>
      <w:r>
        <w:t xml:space="preserve"> </w:t>
      </w:r>
      <w:r>
        <w:t xml:space="preserve">‘no choice’</w:t>
      </w:r>
      <w:r>
        <w:t xml:space="preserve"> </w:t>
      </w:r>
      <w:r>
        <w:t xml:space="preserve">but to shelve Chagos Islands deal. RTÉ News. https://www.rte.ie/news/newslens/2026/0411/1567726-uk-chagos/</w:t>
      </w:r>
    </w:p>
    <w:p>
      <w:r>
        <w:pict>
          <v:rect style="width:0;height:1.5pt" o:hralign="center" o:hrstd="t" o:hr="t"/>
        </w:pict>
      </w:r>
    </w:p>
    <w:bookmarkEnd w:id="19"/>
    <w:bookmarkEnd w:id="20"/>
    <w:bookmarkStart w:id="25" w:name="三科技与产业"/>
    <w:p>
      <w:pPr>
        <w:pStyle w:val="Heading2"/>
      </w:pPr>
      <w:r>
        <w:rPr>
          <w:rFonts w:hint="eastAsia"/>
        </w:rPr>
        <w:t xml:space="preserve">三、科技与产业</w:t>
      </w:r>
    </w:p>
    <w:bookmarkStart w:id="21" w:name="安全大臣在cyberuk呼吁前沿ai实验室参与英国国家网络防御体系"/>
    <w:p>
      <w:pPr>
        <w:pStyle w:val="Heading3"/>
      </w:pPr>
      <w:r>
        <w:rPr>
          <w:rFonts w:hint="eastAsia"/>
        </w:rPr>
        <w:t xml:space="preserve">安全大臣在CYBERUK呼吁前沿AI实验室参与英国国家网络防御体系</w:t>
      </w:r>
    </w:p>
    <w:p>
      <w:pPr>
        <w:pStyle w:val="FirstParagraph"/>
      </w:pPr>
      <w:r>
        <w:rPr>
          <w:rFonts w:hint="eastAsia"/>
          <w:b/>
          <w:bCs/>
        </w:rPr>
        <w:t xml:space="preserve">摘要</w:t>
      </w:r>
    </w:p>
    <w:p>
      <w:pPr>
        <w:pStyle w:val="BodyText"/>
      </w:pPr>
      <w:r>
        <w:rPr>
          <w:rFonts w:hint="eastAsia"/>
        </w:rPr>
        <w:t xml:space="preserve">4月22日，英国安全大臣丹·贾维斯（Dan</w:t>
      </w:r>
      <w:r>
        <w:t xml:space="preserve"> Jarvis </w:t>
      </w:r>
      <w:r>
        <w:rPr>
          <w:rFonts w:hint="eastAsia"/>
        </w:rPr>
        <w:t xml:space="preserve">MBE）在格拉斯哥举行的CYBERUK</w:t>
      </w:r>
      <w:r>
        <w:t xml:space="preserve"> </w:t>
      </w:r>
      <w:r>
        <w:rPr>
          <w:rFonts w:hint="eastAsia"/>
        </w:rPr>
        <w:t xml:space="preserve">2026峰会上发表主旨演讲，正式呼吁Anthropic、OpenAI、谷歌DeepMind等领先前沿AI公司与英国政府合作，共同构建AI驱动的国家网络防御能力。政府同步宣布未来三年投入9000万英镑，为中小企业提升网络韧性。英国国家网络安全中心（NCSC）披露，过去一年处理的”全国性重大网络事件”超过200起，较前一年增逾一倍。贾维斯警告：</w:t>
      </w:r>
      <w:r>
        <w:rPr>
          <w:rFonts w:hint="eastAsia"/>
        </w:rPr>
        <w:t xml:space="preserve">“我们不能以人工速度应对机器速度的威胁。”</w:t>
      </w:r>
      <w:r>
        <w:rPr>
          <w:rFonts w:hint="eastAsia"/>
        </w:rPr>
        <w:t xml:space="preserve">演讲中援引Anthropic旗下Claude”Mythos”模型已自主发现数千个零日漏洞。政府还宣布，完整版《国家网络行动计划》将于2026年夏季发布。</w:t>
      </w:r>
    </w:p>
    <w:p>
      <w:pPr>
        <w:pStyle w:val="BodyText"/>
      </w:pPr>
      <w:r>
        <w:rPr>
          <w:rFonts w:hint="eastAsia"/>
          <w:b/>
          <w:bCs/>
        </w:rPr>
        <w:t xml:space="preserve">分析</w:t>
      </w:r>
    </w:p>
    <w:p>
      <w:pPr>
        <w:pStyle w:val="BodyText"/>
      </w:pPr>
      <w:r>
        <w:rPr>
          <w:rFonts w:hint="eastAsia"/>
        </w:rPr>
        <w:t xml:space="preserve">英国将AI能力正式纳入国家主权安全架构，意味着前沿AI实验室在英国的商业布局与国家战略的绑定程度正在加深，也为相关企业在英国监管、采购及数据访问层面带来新的政策红利与合规要求。</w:t>
      </w:r>
    </w:p>
    <w:p>
      <w:pPr>
        <w:pStyle w:val="BodyText"/>
      </w:pPr>
      <w:r>
        <w:rPr>
          <w:b/>
          <w:bCs/>
        </w:rPr>
        <w:t xml:space="preserve">References</w:t>
      </w:r>
    </w:p>
    <w:p>
      <w:pPr>
        <w:pStyle w:val="BodyText"/>
      </w:pPr>
      <w:r>
        <w:t xml:space="preserve">[27] Cabinet Office / Security Minister. (2026, April 22). Call to action for AI companies to work with UK Government on national cyber defence. GOV.UK. https://www.gov.uk/government/news/call-to-action-for-ai-companies-to-work-with-uk-government-on-national-cyber-defence</w:t>
      </w:r>
    </w:p>
    <w:p>
      <w:pPr>
        <w:pStyle w:val="BodyText"/>
      </w:pPr>
      <w:r>
        <w:t xml:space="preserve">[28] Security Minister Dan Jarvis. (2026, April 22). Security Minister’s speech to CYBERUK 2026. GOV.UK. https://www.gov.uk/government/speeches/security-ministers-speech-to-cyberuk-2026</w:t>
      </w:r>
    </w:p>
    <w:p>
      <w:r>
        <w:pict>
          <v:rect style="width:0;height:1.5pt" o:hralign="center" o:hrstd="t" o:hr="t"/>
        </w:pict>
      </w:r>
    </w:p>
    <w:bookmarkEnd w:id="21"/>
    <w:bookmarkStart w:id="22" w:name="英国正式立法要求ico制定ai行为守则5月12日起生效"/>
    <w:p>
      <w:pPr>
        <w:pStyle w:val="Heading3"/>
      </w:pPr>
      <w:r>
        <w:rPr>
          <w:rFonts w:hint="eastAsia"/>
        </w:rPr>
        <w:t xml:space="preserve">英国正式立法要求ICO制定AI行为守则，5月12日起生效</w:t>
      </w:r>
    </w:p>
    <w:p>
      <w:pPr>
        <w:pStyle w:val="FirstParagraph"/>
      </w:pPr>
      <w:r>
        <w:rPr>
          <w:rFonts w:hint="eastAsia"/>
          <w:b/>
          <w:bCs/>
        </w:rPr>
        <w:t xml:space="preserve">摘要</w:t>
      </w:r>
    </w:p>
    <w:p>
      <w:pPr>
        <w:pStyle w:val="BodyText"/>
      </w:pPr>
      <w:r>
        <w:rPr>
          <w:rFonts w:hint="eastAsia"/>
        </w:rPr>
        <w:t xml:space="preserve">英国政府已制定《2018年数据保护法（人工智能与自动化决策行为守则）条例2026》（SI</w:t>
      </w:r>
      <w:r>
        <w:t xml:space="preserve"> </w:t>
      </w:r>
      <w:r>
        <w:rPr>
          <w:rFonts w:hint="eastAsia"/>
        </w:rPr>
        <w:t xml:space="preserve">2026/425），该条例将于2026年5月12日正式生效。条例明确要求信息专员办公室（ICO）制定专门针对人工智能与自动化决策的法定行为守则，并特别规定必须纳入针对儿童个人数据处理的专项指引。这是英国数据保护监管机构首次在法律层面被明确要求专项规范AI系统的行为守则，适用范围覆盖英格兰、威尔士、苏格兰及北爱尔兰。</w:t>
      </w:r>
    </w:p>
    <w:p>
      <w:pPr>
        <w:pStyle w:val="BodyText"/>
      </w:pPr>
      <w:r>
        <w:rPr>
          <w:rFonts w:hint="eastAsia"/>
          <w:b/>
          <w:bCs/>
        </w:rPr>
        <w:t xml:space="preserve">分析</w:t>
      </w:r>
    </w:p>
    <w:p>
      <w:pPr>
        <w:pStyle w:val="BodyText"/>
      </w:pPr>
      <w:r>
        <w:rPr>
          <w:rFonts w:hint="eastAsia"/>
        </w:rPr>
        <w:t xml:space="preserve">随着英国脱欧后在AI监管框架上与欧盟路径日趋分化，本次立法为使用AI或自动化决策系统的机构设定了明确的合规里程碑。条例生效后，ICO的守则制定进程将成为英国AI监管体系建构的核心参照点。</w:t>
      </w:r>
    </w:p>
    <w:p>
      <w:pPr>
        <w:pStyle w:val="BodyText"/>
      </w:pPr>
      <w:r>
        <w:rPr>
          <w:b/>
          <w:bCs/>
        </w:rPr>
        <w:t xml:space="preserve">References</w:t>
      </w:r>
    </w:p>
    <w:p>
      <w:pPr>
        <w:pStyle w:val="BodyText"/>
      </w:pPr>
      <w:r>
        <w:t xml:space="preserve">[29] DSIT. (2026, April 21). The Data Protection Act 2018 (Code of Practice on Artificial Intelligence and Automated Decision-Making) Regulations 2026 (SI 2026/425). GovPing/ChangeFlow. https://changeflow.com/govping/government-legislation/uksi-2026-425-ai-code-of-practice-regulations-2026-04-21</w:t>
      </w:r>
    </w:p>
    <w:p>
      <w:r>
        <w:pict>
          <v:rect style="width:0;height:1.5pt" o:hralign="center" o:hrstd="t" o:hr="t"/>
        </w:pict>
      </w:r>
    </w:p>
    <w:bookmarkEnd w:id="22"/>
    <w:bookmarkStart w:id="23" w:name="nesta报告英国工业电价全球最高制造业产出已损失四分之一"/>
    <w:p>
      <w:pPr>
        <w:pStyle w:val="Heading3"/>
      </w:pPr>
      <w:r>
        <w:rPr>
          <w:rFonts w:hint="eastAsia"/>
        </w:rPr>
        <w:t xml:space="preserve">Nesta报告：英国工业电价全球最高，制造业产出已损失四分之一</w:t>
      </w:r>
    </w:p>
    <w:p>
      <w:pPr>
        <w:pStyle w:val="FirstParagraph"/>
      </w:pPr>
      <w:r>
        <w:rPr>
          <w:rFonts w:hint="eastAsia"/>
          <w:b/>
          <w:bCs/>
        </w:rPr>
        <w:t xml:space="preserve">摘要</w:t>
      </w:r>
    </w:p>
    <w:p>
      <w:pPr>
        <w:pStyle w:val="BodyText"/>
      </w:pPr>
      <w:r>
        <w:rPr>
          <w:rFonts w:hint="eastAsia"/>
        </w:rPr>
        <w:t xml:space="preserve">4月23日，英国创新基金会Nesta发布政策分析报告，指出英国工业电价在国际能源署成员国中高居榜首，部分制造业细分行业自2022年能源危机以来产出已缩减约25%，涉及电力支出占营收1%以上的行业合计贡献近英国GDP的四分之一。数据显示，英国超大型用能企业2025年均价约为每度电12便士，而法国、德国均低于10便士。报告估算，现行”英国工业超级充电计划”（British</w:t>
      </w:r>
      <w:r>
        <w:t xml:space="preserve"> Industry </w:t>
      </w:r>
      <w:r>
        <w:rPr>
          <w:rFonts w:hint="eastAsia"/>
        </w:rPr>
        <w:t xml:space="preserve">Supercharger）年均支出约4.2亿英镑，仅惠及约500家企业；若将拟议中的”英国工业竞争力计划”（British</w:t>
      </w:r>
      <w:r>
        <w:t xml:space="preserve"> Industrial Competitiveness </w:t>
      </w:r>
      <w:r>
        <w:rPr>
          <w:rFonts w:hint="eastAsia"/>
        </w:rPr>
        <w:t xml:space="preserve">Scheme）扩展至约7000家企业，年均成本约需10亿英镑。报告还建议设立”AI增长区”，为园区内企业提供优先电网接入与电价折扣，换取需求弹性管理协议。</w:t>
      </w:r>
    </w:p>
    <w:p>
      <w:pPr>
        <w:pStyle w:val="BodyText"/>
      </w:pPr>
      <w:r>
        <w:rPr>
          <w:b/>
          <w:bCs/>
        </w:rPr>
        <w:t xml:space="preserve">References</w:t>
      </w:r>
    </w:p>
    <w:p>
      <w:pPr>
        <w:pStyle w:val="BodyText"/>
      </w:pPr>
      <w:r>
        <w:t xml:space="preserve">[30] Nesta. (2026, April 23). How could the UK lower its industrial electricity prices? Nesta. https://www.nesta.org.uk/blog/how-could-the-uk-lower-its-industrial-electricity-prices/</w:t>
      </w:r>
    </w:p>
    <w:p>
      <w:pPr>
        <w:pStyle w:val="BodyText"/>
      </w:pPr>
      <w:r>
        <w:t xml:space="preserve">[31] Engineering and Technology Magazine. (2026, April 16). 10,000 UK manufacturers to see electricity bills cut by up to 25% from 2027. Engineering and Technology. https://eandt.theiet.org/2026/04/16/10-000-uk-manufacturers-see-electricity-bills-cut-25-2027</w:t>
      </w:r>
    </w:p>
    <w:p>
      <w:r>
        <w:pict>
          <v:rect style="width:0;height:1.5pt" o:hralign="center" o:hrstd="t" o:hr="t"/>
        </w:pict>
      </w:r>
    </w:p>
    <w:bookmarkEnd w:id="23"/>
    <w:bookmarkStart w:id="24" w:name="ofgem发布2026年电网接入改革路线图数据中心征税方案进入研究阶段"/>
    <w:p>
      <w:pPr>
        <w:pStyle w:val="Heading3"/>
      </w:pPr>
      <w:r>
        <w:rPr>
          <w:rFonts w:hint="eastAsia"/>
        </w:rPr>
        <w:t xml:space="preserve">Ofgem发布2026年电网接入改革路线图，数据中心征税方案进入研究阶段</w:t>
      </w:r>
    </w:p>
    <w:p>
      <w:pPr>
        <w:pStyle w:val="FirstParagraph"/>
      </w:pPr>
      <w:r>
        <w:rPr>
          <w:rFonts w:hint="eastAsia"/>
          <w:b/>
          <w:bCs/>
        </w:rPr>
        <w:t xml:space="preserve">摘要</w:t>
      </w:r>
    </w:p>
    <w:p>
      <w:pPr>
        <w:pStyle w:val="BodyText"/>
      </w:pPr>
      <w:r>
        <w:rPr>
          <w:rFonts w:hint="eastAsia"/>
        </w:rPr>
        <w:t xml:space="preserve">4月21日，英国能源监管机构Ofgem副局长杰克·普雷斯利·阿博特（Jack</w:t>
      </w:r>
      <w:r>
        <w:t xml:space="preserve"> Presley </w:t>
      </w:r>
      <w:r>
        <w:rPr>
          <w:rFonts w:hint="eastAsia"/>
        </w:rPr>
        <w:t xml:space="preserve">Abbott）发布战略更新，详述2026年能源规划与电网接入改革进展。主要内容包括：电网公司已向排队可再生能源项目发出实质性接入报价；电池储能项目供给量超出清洁电力2030目标所需，Ofgem已启动专项调查；数据中心电网接入费征收方案正在积极研究中。Ofgem还指出，原本规划于2026至2027年接入的”保护性项目”均未能如期实现，正就此开展根因调查。下一版《过渡性集中战略电网规划》（CSNP）预计于2026年6月发布。</w:t>
      </w:r>
    </w:p>
    <w:p>
      <w:pPr>
        <w:pStyle w:val="BodyText"/>
      </w:pPr>
      <w:r>
        <w:rPr>
          <w:rFonts w:hint="eastAsia"/>
          <w:b/>
          <w:bCs/>
        </w:rPr>
        <w:t xml:space="preserve">分析</w:t>
      </w:r>
    </w:p>
    <w:p>
      <w:pPr>
        <w:pStyle w:val="BodyText"/>
      </w:pPr>
      <w:r>
        <w:rPr>
          <w:rFonts w:hint="eastAsia"/>
        </w:rPr>
        <w:t xml:space="preserve">对数据中心征收电网接入费的研究方向，直接影响英国AI基础设施建设的成本测算，也将影响国内外科技企业在英新增算力投资的决策节奏。</w:t>
      </w:r>
    </w:p>
    <w:p>
      <w:pPr>
        <w:pStyle w:val="BodyText"/>
      </w:pPr>
      <w:r>
        <w:rPr>
          <w:b/>
          <w:bCs/>
        </w:rPr>
        <w:t xml:space="preserve">References</w:t>
      </w:r>
    </w:p>
    <w:p>
      <w:pPr>
        <w:pStyle w:val="BodyText"/>
      </w:pPr>
      <w:r>
        <w:t xml:space="preserve">[32] Presley Abbott, J. (2026, April 21). Strategic energy planning and connections reform in 2026: putting plans into action. Ofgem. https://www.ofgem.gov.uk/blog/strategic-energy-planning-and-connections-reform-2026-putting-plans-action</w:t>
      </w:r>
    </w:p>
    <w:p>
      <w:r>
        <w:pict>
          <v:rect style="width:0;height:1.5pt" o:hralign="center" o:hrstd="t" o:hr="t"/>
        </w:pict>
      </w:r>
    </w:p>
    <w:bookmarkEnd w:id="24"/>
    <w:bookmarkEnd w:id="25"/>
    <w:bookmarkStart w:id="30" w:name="四社会与民生"/>
    <w:p>
      <w:pPr>
        <w:pStyle w:val="Heading2"/>
      </w:pPr>
      <w:r>
        <w:rPr>
          <w:rFonts w:hint="eastAsia"/>
        </w:rPr>
        <w:t xml:space="preserve">四、社会与民生</w:t>
      </w:r>
    </w:p>
    <w:bookmarkStart w:id="26" w:name="ons劳动力市场数据英国失业率升至4.9职位空缺降至五年低位"/>
    <w:p>
      <w:pPr>
        <w:pStyle w:val="Heading3"/>
      </w:pPr>
      <w:r>
        <w:rPr>
          <w:rFonts w:hint="eastAsia"/>
        </w:rPr>
        <w:t xml:space="preserve">ONS劳动力市场数据：英国失业率升至4.9%，职位空缺降至五年低位</w:t>
      </w:r>
    </w:p>
    <w:p>
      <w:pPr>
        <w:pStyle w:val="FirstParagraph"/>
      </w:pPr>
      <w:r>
        <w:rPr>
          <w:rFonts w:hint="eastAsia"/>
          <w:b/>
          <w:bCs/>
        </w:rPr>
        <w:t xml:space="preserve">摘要</w:t>
      </w:r>
    </w:p>
    <w:p>
      <w:pPr>
        <w:pStyle w:val="BodyText"/>
      </w:pPr>
      <w:r>
        <w:rPr>
          <w:rFonts w:hint="eastAsia"/>
        </w:rPr>
        <w:t xml:space="preserve">4月21日，英国国家统计署（ONS）发布2026年4月劳动力市场综述。数据显示，英国失业率（16岁及以上）上升至4.9%，16至64岁年龄组就业率降至75.0%，环比下滑。2026年1至3月，职位空缺较上季度减少2.9万个（降幅3.9%）至71.1万，为2021年2月至4月以来最低水平。在薪酬方面，经常性薪资年增长率为3.6%，公共部门（5.2%）明显快于私营部门（3.2%）；以CPIH为基准的实际薪资增长仅为0.2%，实际购买力几近停滞。在职受薪雇员人数同比减少7.4万至3030万。2026年3月申领失业援助人数达到169.4万。2026年2月，劳动争议损失工作日约3.9万天。</w:t>
      </w:r>
    </w:p>
    <w:p>
      <w:pPr>
        <w:pStyle w:val="BodyText"/>
      </w:pPr>
      <w:r>
        <w:rPr>
          <w:rFonts w:hint="eastAsia"/>
          <w:b/>
          <w:bCs/>
        </w:rPr>
        <w:t xml:space="preserve">分析</w:t>
      </w:r>
    </w:p>
    <w:p>
      <w:pPr>
        <w:pStyle w:val="BodyText"/>
      </w:pPr>
      <w:r>
        <w:rPr>
          <w:rFonts w:hint="eastAsia"/>
        </w:rPr>
        <w:t xml:space="preserve">失业率上升、空缺下降、实际薪资近乎停滞，多项指标同步恶化，呈现出与能源冲击叠加的劳动力市场系统性降温信号，为英格兰银行货币政策抉择增添了更大的不确定性。</w:t>
      </w:r>
    </w:p>
    <w:p>
      <w:pPr>
        <w:pStyle w:val="BodyText"/>
      </w:pPr>
      <w:r>
        <w:rPr>
          <w:b/>
          <w:bCs/>
        </w:rPr>
        <w:t xml:space="preserve">References</w:t>
      </w:r>
    </w:p>
    <w:p>
      <w:pPr>
        <w:pStyle w:val="BodyText"/>
      </w:pPr>
      <w:r>
        <w:t xml:space="preserve">[33] Office for National Statistics. (2026, April 21). Labour market overview, UK: April 2026. ONS. https://www.ons.gov.uk/employmentandlabourmarket/peopleinwork/employmentandemployeetypes/bulletins/uklabourmarket/april2026</w:t>
      </w:r>
    </w:p>
    <w:p>
      <w:pPr>
        <w:pStyle w:val="BodyText"/>
      </w:pPr>
      <w:r>
        <w:t xml:space="preserve">[34] Office for National Statistics. (2026, April 21). Vacancies and jobs in the UK: April 2026. ONS. https://www.ons.gov.uk/employmentandlabourmarket/peopleinwork/employmentandemployeetypes/bulletins/jobsandvacanciesintheuk/april2026</w:t>
      </w:r>
    </w:p>
    <w:p>
      <w:r>
        <w:pict>
          <v:rect style="width:0;height:1.5pt" o:hralign="center" o:hrstd="t" o:hr="t"/>
        </w:pict>
      </w:r>
    </w:p>
    <w:bookmarkEnd w:id="26"/>
    <w:bookmarkStart w:id="27" w:name="nhs发布新临床标准系统性应对可预防孕产妇死亡"/>
    <w:p>
      <w:pPr>
        <w:pStyle w:val="Heading3"/>
      </w:pPr>
      <w:r>
        <w:rPr>
          <w:rFonts w:hint="eastAsia"/>
        </w:rPr>
        <w:t xml:space="preserve">NHS发布新临床标准，系统性应对可预防孕产妇死亡</w:t>
      </w:r>
    </w:p>
    <w:p>
      <w:pPr>
        <w:pStyle w:val="FirstParagraph"/>
      </w:pPr>
      <w:r>
        <w:rPr>
          <w:rFonts w:hint="eastAsia"/>
          <w:b/>
          <w:bCs/>
        </w:rPr>
        <w:t xml:space="preserve">摘要</w:t>
      </w:r>
    </w:p>
    <w:p>
      <w:pPr>
        <w:pStyle w:val="BodyText"/>
      </w:pPr>
      <w:r>
        <w:rPr>
          <w:rFonts w:hint="eastAsia"/>
        </w:rPr>
        <w:t xml:space="preserve">4月23日，NHS</w:t>
      </w:r>
      <w:r>
        <w:t xml:space="preserve"> </w:t>
      </w:r>
      <w:r>
        <w:rPr>
          <w:rFonts w:hint="eastAsia"/>
        </w:rPr>
        <w:t xml:space="preserve">England宣布，英格兰所有助产服务机构须采纳一套全新临床标准，重点应对可预防孕产妇死亡的主要原因。核心措施包括：所有孕妇在首次产前检查前须完成静脉血栓栓塞（血凝块，现为孕产妇死亡主因）早期风险评估，高风险孕妇将在72小时内获得抗凝治疗；全面推行截止日期定为2027年3月。数据显示，2022至2024年间共发生252例孕产妇死亡；2021至2023年间45%的孕产妇死亡本有望通过改善护理加以预防；52%的全部孕产妇死亡涉及本次新标准所覆盖的七类疾病情况。首席助产官凯特·布林特沃斯（Kate</w:t>
      </w:r>
      <w:r>
        <w:t xml:space="preserve"> </w:t>
      </w:r>
      <w:r>
        <w:rPr>
          <w:rFonts w:hint="eastAsia"/>
        </w:rPr>
        <w:t xml:space="preserve">Brintworth）表示，此举特别关注黑人和亚裔女性所受的不成比例影响，新标准将建立问责机制，延伸至NHS信托管理委员会层面。</w:t>
      </w:r>
    </w:p>
    <w:p>
      <w:pPr>
        <w:pStyle w:val="BodyText"/>
      </w:pPr>
      <w:r>
        <w:rPr>
          <w:b/>
          <w:bCs/>
        </w:rPr>
        <w:t xml:space="preserve">References</w:t>
      </w:r>
    </w:p>
    <w:p>
      <w:pPr>
        <w:pStyle w:val="BodyText"/>
      </w:pPr>
      <w:r>
        <w:t xml:space="preserve">[35] NHS England. (2026, April 23). NHS overhauls clinical standards to reduce maternal deaths. NHS England. https://www.england.nhs.uk/2026/04/nhs-overhauls-clinical-standards-to-reduce-maternal-deaths/</w:t>
      </w:r>
    </w:p>
    <w:p>
      <w:r>
        <w:pict>
          <v:rect style="width:0;height:1.5pt" o:hralign="center" o:hrstd="t" o:hr="t"/>
        </w:pict>
      </w:r>
    </w:p>
    <w:bookmarkEnd w:id="27"/>
    <w:bookmarkStart w:id="28" w:name="rmt地铁罢工持续至周五另有七条公交线路加入工业行动"/>
    <w:p>
      <w:pPr>
        <w:pStyle w:val="Heading3"/>
      </w:pPr>
      <w:r>
        <w:rPr>
          <w:rFonts w:hint="eastAsia"/>
        </w:rPr>
        <w:t xml:space="preserve">RMT地铁罢工持续至周五，另有七条公交线路加入工业行动</w:t>
      </w:r>
    </w:p>
    <w:p>
      <w:pPr>
        <w:pStyle w:val="FirstParagraph"/>
      </w:pPr>
      <w:r>
        <w:rPr>
          <w:rFonts w:hint="eastAsia"/>
          <w:b/>
          <w:bCs/>
        </w:rPr>
        <w:t xml:space="preserve">摘要</w:t>
      </w:r>
    </w:p>
    <w:p>
      <w:pPr>
        <w:pStyle w:val="BodyText"/>
      </w:pPr>
      <w:r>
        <w:rPr>
          <w:rFonts w:hint="eastAsia"/>
        </w:rPr>
        <w:t xml:space="preserve">延续自4月23日中午的RMT工会伦敦地铁罢工，至4月24日上午11时59分方才结束，全市11条地铁线路均受不同程度影响，皮卡迪利线、环线全线停运，大都会线和中央线部分区段亦暂停服务。此外，8、25、205、425、N8、N25、N205共七条公交线路于周五同步加入工业行动，进一步加剧首都通勤困境。RMT工会表示，此次罢工源于对伦敦交通局（TfL）推行”四天压缩工作制”排班方案的抗议，认为该方案将导致排班不可预测、司机疲劳风险上升并威胁运营安全。伊丽莎白线、地上铁及码头区轻轨均正常运营。RMT已公布后续罢工日程：5月19至20日、5月21至22日、6月16至17日、6月18至19日。</w:t>
      </w:r>
    </w:p>
    <w:p>
      <w:pPr>
        <w:pStyle w:val="BodyText"/>
      </w:pPr>
      <w:r>
        <w:rPr>
          <w:b/>
          <w:bCs/>
        </w:rPr>
        <w:t xml:space="preserve">References</w:t>
      </w:r>
    </w:p>
    <w:p>
      <w:pPr>
        <w:pStyle w:val="BodyText"/>
      </w:pPr>
      <w:r>
        <w:t xml:space="preserve">[36] Time Out London. (2026, April 24). April 2026 tube strikes: how to get around London during this week’s RMT industrial action. Time Out London. https://www.timeout.com/london/news/april-2026-tube-strikes-how-to-get-around-london-during-this-weeks-rmt-industrial-action-042026</w:t>
      </w:r>
    </w:p>
    <w:p>
      <w:pPr>
        <w:pStyle w:val="BodyText"/>
      </w:pPr>
      <w:r>
        <w:t xml:space="preserve">[37] Chiltern Railways. (2026, April 21). Planned London Underground strikes — Tue 21 until Fri 24 April 2026. Chiltern Railways. https://www.chilternrailways.co.uk/strike</w:t>
      </w:r>
    </w:p>
    <w:p>
      <w:r>
        <w:pict>
          <v:rect style="width:0;height:1.5pt" o:hralign="center" o:hrstd="t" o:hr="t"/>
        </w:pict>
      </w:r>
    </w:p>
    <w:bookmarkEnd w:id="28"/>
    <w:bookmarkStart w:id="29" w:name="英国拟将移民定居等待期延长至最长20年或成全球最长"/>
    <w:p>
      <w:pPr>
        <w:pStyle w:val="Heading3"/>
      </w:pPr>
      <w:r>
        <w:rPr>
          <w:rFonts w:hint="eastAsia"/>
        </w:rPr>
        <w:t xml:space="preserve">英国拟将移民定居等待期延长至最长20年，或成全球最长</w:t>
      </w:r>
    </w:p>
    <w:p>
      <w:pPr>
        <w:pStyle w:val="FirstParagraph"/>
      </w:pPr>
      <w:r>
        <w:rPr>
          <w:rFonts w:hint="eastAsia"/>
          <w:b/>
          <w:bCs/>
        </w:rPr>
        <w:t xml:space="preserve">摘要</w:t>
      </w:r>
    </w:p>
    <w:p>
      <w:pPr>
        <w:pStyle w:val="BodyText"/>
      </w:pPr>
      <w:r>
        <w:rPr>
          <w:rFonts w:hint="eastAsia"/>
        </w:rPr>
        <w:t xml:space="preserve">英国政府发布移民定居制度重大改革提案，将标准”无限期居留权”（ILR）申请等待期从5年延长至10年，难民申请人须等待20年，非法入境或逾期居留者可能面临长达30年的等待期——分析人士指出，这将使英国成为同类别国家中等待期最长的国家之一。该政策被命名为”赚得居留”（Earned</w:t>
      </w:r>
      <w:r>
        <w:t xml:space="preserve"> </w:t>
      </w:r>
      <w:r>
        <w:rPr>
          <w:rFonts w:hint="eastAsia"/>
        </w:rPr>
        <w:t xml:space="preserve">Settlement），由内政大臣沙巴娜·马哈茂德主导推进，援引丹麦模式为先例。政府称该改革无需立法，无需议会投票，但批评者已宣布将发起象征性动议。高技能工人和NHS工作人员可通过快速通道在3至5年内完成申请。</w:t>
      </w:r>
    </w:p>
    <w:p>
      <w:pPr>
        <w:pStyle w:val="BodyText"/>
      </w:pPr>
      <w:r>
        <w:rPr>
          <w:rFonts w:hint="eastAsia"/>
          <w:b/>
          <w:bCs/>
        </w:rPr>
        <w:t xml:space="preserve">分析</w:t>
      </w:r>
    </w:p>
    <w:p>
      <w:pPr>
        <w:pStyle w:val="BodyText"/>
      </w:pPr>
      <w:r>
        <w:rPr>
          <w:rFonts w:hint="eastAsia"/>
        </w:rPr>
        <w:t xml:space="preserve">该政策一旦落地，将对在英工作的跨国企业雇员、国际学生及人道主义保护对象的长期留英预期产生深远影响，也将进一步收紧英国的全球人才竞争力定位，并在国际层面引发对英国人权义务履行情况的审视。</w:t>
      </w:r>
    </w:p>
    <w:p>
      <w:pPr>
        <w:pStyle w:val="BodyText"/>
      </w:pPr>
      <w:r>
        <w:rPr>
          <w:b/>
          <w:bCs/>
        </w:rPr>
        <w:t xml:space="preserve">References</w:t>
      </w:r>
    </w:p>
    <w:p>
      <w:pPr>
        <w:pStyle w:val="BodyText"/>
      </w:pPr>
      <w:r>
        <w:t xml:space="preserve">[38] Europeans Today. (2026, April 23). The UK could make migrants wait up to 20 years before becoming settled – making it one of the longest waits in the world. Europeans Today. https://www.europeans.today/2026/04/23/the-uk-could-make-migrants-wait-up-to-20-years-before-becoming-settled-making-it-one-of-the-longest-waits-in-the-world/</w:t>
      </w:r>
    </w:p>
    <w:p>
      <w:pPr>
        <w:pStyle w:val="BodyText"/>
      </w:pPr>
      <w:r>
        <w:t xml:space="preserve">[39] House of Commons Library. (2026). Changes to UK visa and settlement rules after the 2025 immigration white paper. UK Parliament. https://commonslibrary.parliament.uk/research-briefings/cbp-10267/</w:t>
      </w:r>
    </w:p>
    <w:p>
      <w:pPr>
        <w:pStyle w:val="BodyText"/>
      </w:pPr>
      <w:r>
        <w:t xml:space="preserve">[40] GMIAU. (2026, April). Immigration and Asylum Update — April 2026. Greater Manchester Immigration Aid Unit. https://gmiau.org/april-2026-update/</w:t>
      </w:r>
    </w:p>
    <w:p>
      <w:r>
        <w:pict>
          <v:rect style="width:0;height:1.5pt" o:hralign="center" o:hrstd="t" o:hr="t"/>
        </w:pict>
      </w:r>
    </w:p>
    <w:bookmarkEnd w:id="29"/>
    <w:bookmarkEnd w:id="30"/>
    <w:bookmarkStart w:id="34" w:name="五其他重要事件"/>
    <w:p>
      <w:pPr>
        <w:pStyle w:val="Heading2"/>
      </w:pPr>
      <w:r>
        <w:rPr>
          <w:rFonts w:hint="eastAsia"/>
        </w:rPr>
        <w:t xml:space="preserve">五、其他重要事件</w:t>
      </w:r>
    </w:p>
    <w:bookmarkStart w:id="31" w:name="伦敦马拉松2026创历史新高59000名参赛者周日出发创大赛参赛人数纪录"/>
    <w:p>
      <w:pPr>
        <w:pStyle w:val="Heading3"/>
      </w:pPr>
      <w:r>
        <w:rPr>
          <w:rFonts w:hint="eastAsia"/>
        </w:rPr>
        <w:t xml:space="preserve">伦敦马拉松2026创历史新高：59000名参赛者周日出发，创大赛参赛人数纪录</w:t>
      </w:r>
    </w:p>
    <w:p>
      <w:pPr>
        <w:pStyle w:val="FirstParagraph"/>
      </w:pPr>
      <w:r>
        <w:rPr>
          <w:rFonts w:hint="eastAsia"/>
          <w:b/>
          <w:bCs/>
        </w:rPr>
        <w:t xml:space="preserve">摘要</w:t>
      </w:r>
    </w:p>
    <w:p>
      <w:pPr>
        <w:pStyle w:val="BodyText"/>
      </w:pPr>
      <w:r>
        <w:rPr>
          <w:rFonts w:hint="eastAsia"/>
        </w:rPr>
        <w:t xml:space="preserve">2026年TCS伦敦马拉松定于4月26日（周日）举行，组织方与多家媒体于4月24日发布详细备赛指引及道路封闭信息。本届赛事吸引创纪录的59000名参赛者，此前共收到113万份抽签申请，打破历史纪录。赛事于上午8时50分（精英轮椅组）至9时35分（大众波次）分批出发，共设55个出发波次。知名参赛者包括一级方程式前世界冠军塞巴斯蒂安·维特尔（Sebastian</w:t>
      </w:r>
      <w:r>
        <w:t xml:space="preserve"> </w:t>
      </w:r>
      <w:r>
        <w:rPr>
          <w:rFonts w:hint="eastAsia"/>
        </w:rPr>
        <w:t xml:space="preserve">Vettel）、奥运冠军劳拉·肯尼（Laura</w:t>
      </w:r>
      <w:r>
        <w:t xml:space="preserve"> </w:t>
      </w:r>
      <w:r>
        <w:rPr>
          <w:rFonts w:hint="eastAsia"/>
        </w:rPr>
        <w:t xml:space="preserve">Kenny）及演员詹姆斯·诺顿（James</w:t>
      </w:r>
      <w:r>
        <w:t xml:space="preserve"> </w:t>
      </w:r>
      <w:r>
        <w:rPr>
          <w:rFonts w:hint="eastAsia"/>
        </w:rPr>
        <w:t xml:space="preserve">Norton）。当日天气预报显示气候干燥，最高气温17摄氏度。</w:t>
      </w:r>
    </w:p>
    <w:p>
      <w:pPr>
        <w:pStyle w:val="BodyText"/>
      </w:pPr>
      <w:r>
        <w:rPr>
          <w:b/>
          <w:bCs/>
        </w:rPr>
        <w:t xml:space="preserve">References</w:t>
      </w:r>
    </w:p>
    <w:p>
      <w:pPr>
        <w:pStyle w:val="BodyText"/>
      </w:pPr>
      <w:r>
        <w:t xml:space="preserve">[41] Sky Sports. (2026, April 24). London Marathon 2026: Route, start times, celebrity line-up, weather and all you need to know ahead of Sunday’s race. Sky Sports. https://www.skysports.com/olympics/news/12040/13534235/london-marathon-2026-route-start-times-celebrity-line-up-weather-and-all-you-need-to-know-ahead-of-sundays-race</w:t>
      </w:r>
    </w:p>
    <w:p>
      <w:pPr>
        <w:pStyle w:val="BodyText"/>
      </w:pPr>
      <w:r>
        <w:t xml:space="preserve">[42] Time Out London. (2026, April 24). London Marathon 2026 road closures: all the essential information you need to plan ahead this weekend. Time Out London. https://www.timeout.com/london/news/london-marathon-2026-road-closures-all-the-essential-information-you-need-to-plan-ahead-this-weekend-042426</w:t>
      </w:r>
    </w:p>
    <w:p>
      <w:r>
        <w:pict>
          <v:rect style="width:0;height:1.5pt" o:hralign="center" o:hrstd="t" o:hr="t"/>
        </w:pict>
      </w:r>
    </w:p>
    <w:bookmarkEnd w:id="31"/>
    <w:bookmarkStart w:id="32" w:name="本杰明菲尔德谋杀定罪被上诉法院推翻下令重新审判"/>
    <w:p>
      <w:pPr>
        <w:pStyle w:val="Heading3"/>
      </w:pPr>
      <w:r>
        <w:rPr>
          <w:rFonts w:hint="eastAsia"/>
        </w:rPr>
        <w:t xml:space="preserve">本杰明·菲尔德谋杀定罪被上诉法院推翻，下令重新审判</w:t>
      </w:r>
    </w:p>
    <w:p>
      <w:pPr>
        <w:pStyle w:val="FirstParagraph"/>
      </w:pPr>
      <w:r>
        <w:rPr>
          <w:rFonts w:hint="eastAsia"/>
          <w:b/>
          <w:bCs/>
        </w:rPr>
        <w:t xml:space="preserve">摘要</w:t>
      </w:r>
    </w:p>
    <w:p>
      <w:pPr>
        <w:pStyle w:val="BodyText"/>
      </w:pPr>
      <w:r>
        <w:rPr>
          <w:rFonts w:hint="eastAsia"/>
        </w:rPr>
        <w:t xml:space="preserve">上诉法院裁定推翻前教堂执事本杰明·菲尔德（Benjamin</w:t>
      </w:r>
      <w:r>
        <w:t xml:space="preserve"> </w:t>
      </w:r>
      <w:r>
        <w:rPr>
          <w:rFonts w:hint="eastAsia"/>
        </w:rPr>
        <w:t xml:space="preserve">Field）2019年的谋杀定罪，原因为陪审团未获正确指引。菲尔德因杀害69岁大学讲师彼得·法夸尔（Peter</w:t>
      </w:r>
      <w:r>
        <w:t xml:space="preserve"> </w:t>
      </w:r>
      <w:r>
        <w:rPr>
          <w:rFonts w:hint="eastAsia"/>
        </w:rPr>
        <w:t xml:space="preserve">Farquhar）被判处最低36年刑期，目前仍羁押候审待发重审指令。上诉法院安德鲁·埃迪斯勋爵（Lord</w:t>
      </w:r>
      <w:r>
        <w:t xml:space="preserve"> Justice Andrew </w:t>
      </w:r>
      <w:r>
        <w:rPr>
          <w:rFonts w:hint="eastAsia"/>
        </w:rPr>
        <w:t xml:space="preserve">Edis）裁定，原审法官实质上”剥夺了陪审团判定法夸尔饮用威士忌是否出于自愿的权力”，构成对陪审团指引存在缺陷。检察院保留向最高法院申诉的权利，若申诉不成，则将发出重审指令。此案于2019年引发广泛关注，2026年上诉裁决再度成为英国重大司法关注焦点。</w:t>
      </w:r>
    </w:p>
    <w:p>
      <w:pPr>
        <w:pStyle w:val="BodyText"/>
      </w:pPr>
      <w:r>
        <w:rPr>
          <w:b/>
          <w:bCs/>
        </w:rPr>
        <w:t xml:space="preserve">References</w:t>
      </w:r>
    </w:p>
    <w:p>
      <w:pPr>
        <w:pStyle w:val="BodyText"/>
      </w:pPr>
      <w:r>
        <w:t xml:space="preserve">[43] ITV News Anglia. (2026, April 16). Ex-church warden Benjamin Field has murder conviction quashed at Court of Appeal. ITV News. https://www.itv.com/news/anglia/2026-04-16/ex-church-warden-has-murder-conviction-quashed-at-court-of-appeal</w:t>
      </w:r>
    </w:p>
    <w:p>
      <w:pPr>
        <w:pStyle w:val="BodyText"/>
      </w:pPr>
      <w:r>
        <w:t xml:space="preserve">[44] BritBrief. (2026, April 16). Breaking: Benjamin Field’s murder conviction quashed in Court of Appeal ruling. BritBrief. https://britbrief.co.uk/crime/police/benjamin-fields-murder-conviction-quashed-at-appeal.html</w:t>
      </w:r>
    </w:p>
    <w:p>
      <w:r>
        <w:pict>
          <v:rect style="width:0;height:1.5pt" o:hralign="center" o:hrstd="t" o:hr="t"/>
        </w:pict>
      </w:r>
    </w:p>
    <w:bookmarkEnd w:id="32"/>
    <w:bookmarkStart w:id="33" w:name="摩根吉布斯-怀特第33轮帽子戏法获英超最佳球员伯恩利降级几成定局"/>
    <w:p>
      <w:pPr>
        <w:pStyle w:val="Heading3"/>
      </w:pPr>
      <w:r>
        <w:rPr>
          <w:rFonts w:hint="eastAsia"/>
        </w:rPr>
        <w:t xml:space="preserve">摩根·吉布斯-怀特第33轮帽子戏法获英超最佳球员，伯恩利降级几成定局</w:t>
      </w:r>
    </w:p>
    <w:p>
      <w:pPr>
        <w:pStyle w:val="FirstParagraph"/>
      </w:pPr>
      <w:r>
        <w:rPr>
          <w:rFonts w:hint="eastAsia"/>
          <w:b/>
          <w:bCs/>
        </w:rPr>
        <w:t xml:space="preserve">摘要</w:t>
      </w:r>
    </w:p>
    <w:p>
      <w:pPr>
        <w:pStyle w:val="BodyText"/>
      </w:pPr>
      <w:r>
        <w:rPr>
          <w:rFonts w:hint="eastAsia"/>
        </w:rPr>
        <w:t xml:space="preserve">4月24日，诺丁汉森林官方宣布，中场球员摩根·吉布斯-怀特（Morgan</w:t>
      </w:r>
      <w:r>
        <w:t xml:space="preserve"> </w:t>
      </w:r>
      <w:r>
        <w:rPr>
          <w:rFonts w:hint="eastAsia"/>
        </w:rPr>
        <w:t xml:space="preserve">Gibbs-White）凭借4月19日主场4比1大胜伯恩利时上演的职业生涯首个帽子戏法，荣获英超第33轮最佳球员称号。吉布斯-怀特分别在第62、69、77分钟破门，伊戈尔·耶稣（Igor</w:t>
      </w:r>
      <w:r>
        <w:t xml:space="preserve"> </w:t>
      </w:r>
      <w:r>
        <w:rPr>
          <w:rFonts w:hint="eastAsia"/>
        </w:rPr>
        <w:t xml:space="preserve">Jesus）在补时阶段补充一球完成大比分。此役胜利有力巩固了森林队的欧联杯半决赛资格，同时令伯恩利降级至英冠赛区几成定局。</w:t>
      </w:r>
    </w:p>
    <w:p>
      <w:pPr>
        <w:pStyle w:val="BodyText"/>
      </w:pPr>
      <w:r>
        <w:rPr>
          <w:b/>
          <w:bCs/>
        </w:rPr>
        <w:t xml:space="preserve">References</w:t>
      </w:r>
    </w:p>
    <w:p>
      <w:pPr>
        <w:pStyle w:val="BodyText"/>
      </w:pPr>
      <w:r>
        <w:t xml:space="preserve">[45] Nottingham Forest F.C. (2026, April 24). MGW voted standout performer of Matchweek 33. Nottingham Forest. https://www.nottinghamforest.co.uk/news/2026/april/24/mgw-voted-standout-performer-of-matchweek-33/</w:t>
      </w:r>
    </w:p>
    <w:p>
      <w:pPr>
        <w:pStyle w:val="BodyText"/>
      </w:pPr>
      <w:r>
        <w:t xml:space="preserve">[46] NBC Sports. (2026, April 19). Nottingham Forest 4-1 Burnley: Morgan Gibbs-White hat trick goals recap. NBC Sports. https://www.nbcsports.com/soccer/news/nottingham-forest-vs-burnley-recap-final-score-video-highlights-analysis-morgan-gibbs-white-hat-trick-goals</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2026-04-24T13:39:58Z</dcterms:created>
  <dcterms:modified xsi:type="dcterms:W3CDTF">2026-04-24T13:39:58Z</dcterms:modified>
</cp:coreProperties>
</file>

<file path=docProps/custom.xml><?xml version="1.0" encoding="utf-8"?>
<Properties xmlns="http://schemas.openxmlformats.org/officeDocument/2006/custom-properties" xmlns:vt="http://schemas.openxmlformats.org/officeDocument/2006/docPropsVTypes"/>
</file>