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美国每日热点新闻-2026年4月28日"/>
    <w:p>
      <w:pPr>
        <w:pStyle w:val="Heading1"/>
      </w:pPr>
      <w:r>
        <w:rPr>
          <w:rFonts w:hint="eastAsia"/>
        </w:rPr>
        <w:t xml:space="preserve">美国每日热点新闻</w:t>
      </w:r>
      <w:r>
        <w:t xml:space="preserve"> — </w:t>
      </w:r>
      <w:r>
        <w:rPr>
          <w:rFonts w:hint="eastAsia"/>
        </w:rPr>
        <w:t xml:space="preserve">2026年4月28日</w:t>
      </w:r>
    </w:p>
    <w:bookmarkStart w:id="14" w:name="一经济与市场"/>
    <w:p>
      <w:pPr>
        <w:pStyle w:val="Heading2"/>
      </w:pPr>
      <w:r>
        <w:rPr>
          <w:rFonts w:hint="eastAsia"/>
        </w:rPr>
        <w:t xml:space="preserve">一、经济与市场</w:t>
      </w:r>
    </w:p>
    <w:bookmarkStart w:id="9" w:name="标普500与纳指再创新高美联储议息会议今日开幕"/>
    <w:p>
      <w:pPr>
        <w:pStyle w:val="Heading3"/>
      </w:pPr>
      <w:r>
        <w:rPr>
          <w:rFonts w:hint="eastAsia"/>
        </w:rPr>
        <w:t xml:space="preserve">标普500与纳指再创新高，美联储议息会议今日开幕</w:t>
      </w:r>
    </w:p>
    <w:p>
      <w:pPr>
        <w:pStyle w:val="FirstParagraph"/>
      </w:pPr>
      <w:r>
        <w:rPr>
          <w:rFonts w:hint="eastAsia"/>
          <w:b/>
          <w:bCs/>
        </w:rPr>
        <w:t xml:space="preserve">摘要</w:t>
      </w:r>
    </w:p>
    <w:p>
      <w:pPr>
        <w:pStyle w:val="BodyText"/>
      </w:pPr>
      <w:r>
        <w:rPr>
          <w:rFonts w:hint="eastAsia"/>
        </w:rPr>
        <w:t xml:space="preserve">美东时间2026年4月27日，S&amp;P</w:t>
      </w:r>
      <w:r>
        <w:t xml:space="preserve"> </w:t>
      </w:r>
      <w:r>
        <w:rPr>
          <w:rFonts w:hint="eastAsia"/>
        </w:rPr>
        <w:t xml:space="preserve">500收于7,173.93点（+0.12%），Nasdaq收于24,887.10点（+0.20%），双双刷新历史收盘纪录；道琼斯工业平均指数小幅下跌0.13%至49,167.79点[1]。4月28日期货走势涨跌互现。美联储（Fed）为期两天的联邦公开市场委员会（FOMC）会议于4月28日开幕，利率决议将于4月29日（周三）美东时间下午2时公布。市场定价显示，维持3.5%-3.75%利率区间不变的概率为100%，这将是2026年第三次连续按兵不动[1][2]。值得注意的是，本次会议是主席杰罗姆·鲍威尔（Jerome</w:t>
      </w:r>
      <w:r>
        <w:t xml:space="preserve"> </w:t>
      </w:r>
      <w:r>
        <w:rPr>
          <w:rFonts w:hint="eastAsia"/>
        </w:rPr>
        <w:t xml:space="preserve">Powell）任内最后一次FOMC会议，其任期将于5月15日届满。财报季方面，已公布业绩的139家S&amp;P</w:t>
      </w:r>
      <w:r>
        <w:t xml:space="preserve"> </w:t>
      </w:r>
      <w:r>
        <w:rPr>
          <w:rFonts w:hint="eastAsia"/>
        </w:rPr>
        <w:t xml:space="preserve">500成分股中81%超出预期，整体盈利增长率达16.1%。本周是2026年最繁忙的财报周，「七巨头」（Magnificent</w:t>
      </w:r>
      <w:r>
        <w:t xml:space="preserve"> </w:t>
      </w:r>
      <w:r>
        <w:rPr>
          <w:rFonts w:hint="eastAsia"/>
        </w:rPr>
        <w:t xml:space="preserve">Seven）中的五家——亚马逊（Amazon）、Alphabet、Meta、苹果（Apple）和微软（Microsoft）——将于周三至周四密集发布财报。英伟达（Nvidia）4月27日大涨4%，市值首次突破5万亿美元。威瑞森（Verizon）因用户增长上涨1.5%，达美乐（Domino’s）因销售疲软大跌8.8%[1]。</w:t>
      </w:r>
    </w:p>
    <w:p>
      <w:pPr>
        <w:pStyle w:val="BodyText"/>
      </w:pPr>
      <w:r>
        <w:rPr>
          <w:rFonts w:hint="eastAsia"/>
          <w:b/>
          <w:bCs/>
        </w:rPr>
        <w:t xml:space="preserve">分析</w:t>
      </w:r>
    </w:p>
    <w:p>
      <w:pPr>
        <w:pStyle w:val="BodyText"/>
      </w:pPr>
      <w:r>
        <w:rPr>
          <w:rFonts w:hint="eastAsia"/>
        </w:rPr>
        <w:t xml:space="preserve">本次FOMC会议正值鲍威尔主席任期尾声，市场关注的焦点已从利率决策本身转向未来货币政策路径的前瞻指引。S&amp;P</w:t>
      </w:r>
      <w:r>
        <w:t xml:space="preserve"> </w:t>
      </w:r>
      <w:r>
        <w:rPr>
          <w:rFonts w:hint="eastAsia"/>
        </w:rPr>
        <w:t xml:space="preserve">500成分股盈利增长率达16.1%，叠加英伟达市值突破5万亿美元的里程碑事件，显示人工智能投资热潮仍在推动科技股估值上行[1][2]。五家「七巨头」企业将在本周集中交出成绩单，其结果将直接影响指数走势和市场对AI资本开支可持续性的判断。</w:t>
      </w:r>
    </w:p>
    <w:p>
      <w:pPr>
        <w:pStyle w:val="BodyText"/>
      </w:pPr>
      <w:r>
        <w:rPr>
          <w:b/>
          <w:bCs/>
        </w:rPr>
        <w:t xml:space="preserve">References</w:t>
      </w:r>
    </w:p>
    <w:p>
      <w:pPr>
        <w:pStyle w:val="BodyText"/>
      </w:pPr>
      <w:r>
        <w:t xml:space="preserve">[1] HeyGoTrade. (2026, April 28). S&amp;P 500, Nasdaq touch record highs ahead of FOMC decision. HeyGoTrade. https://www.heygotrade.com/en/news/sp500-nasdaq-record-highs-fomc-april-2026/</w:t>
      </w:r>
      <w:r>
        <w:t xml:space="preserve"> </w:t>
      </w:r>
      <w:r>
        <w:t xml:space="preserve">[2] CNBC. (2026, April 27). Stock market today: Live updates. CNBC. https://www.cnbc.com/2026/04/27/stock-market-today-live-updates.html</w:t>
      </w:r>
    </w:p>
    <w:p>
      <w:r>
        <w:pict>
          <v:rect style="width:0;height:1.5pt" o:hralign="center" o:hrstd="t" o:hr="t"/>
        </w:pict>
      </w:r>
    </w:p>
    <w:bookmarkEnd w:id="9"/>
    <w:bookmarkStart w:id="10" w:name="通用汽车一季度盈利大超预期上调全年指引"/>
    <w:p>
      <w:pPr>
        <w:pStyle w:val="Heading3"/>
      </w:pPr>
      <w:r>
        <w:rPr>
          <w:rFonts w:hint="eastAsia"/>
        </w:rPr>
        <w:t xml:space="preserve">通用汽车一季度盈利大超预期，上调全年指引</w:t>
      </w:r>
    </w:p>
    <w:p>
      <w:pPr>
        <w:pStyle w:val="FirstParagraph"/>
      </w:pPr>
      <w:r>
        <w:rPr>
          <w:rFonts w:hint="eastAsia"/>
          <w:b/>
          <w:bCs/>
        </w:rPr>
        <w:t xml:space="preserve">摘要</w:t>
      </w:r>
    </w:p>
    <w:p>
      <w:pPr>
        <w:pStyle w:val="BodyText"/>
      </w:pPr>
      <w:r>
        <w:rPr>
          <w:rFonts w:hint="eastAsia"/>
        </w:rPr>
        <w:t xml:space="preserve">通用汽车（General</w:t>
      </w:r>
      <w:r>
        <w:t xml:space="preserve"> Motors, </w:t>
      </w:r>
      <w:r>
        <w:rPr>
          <w:rFonts w:hint="eastAsia"/>
        </w:rPr>
        <w:t xml:space="preserve">GM）于2026年4月28日公布2026年第一季度财报：调整后每股收益（EPS）为3.70美元，远超市场一致预期的2.62美元；营收为436.2亿美元，略高于分析师预估的435.4亿美元，但同比去年同期的440.2亿美元下降约1%[3]。财报亮点包括一笔约5亿美元的利好——来源于最高法院裁定《国际紧急经济权力法》（IEEPA）关税条款无效的判决。同时，公司因电动汽车战略收缩向供应商支付的补偿金计入11亿美元特别费用。基于强劲的一季度表现，GM将2026年全年调整后盈利指引上调5亿美元至135亿-155亿美元（每股11.50-13.50美元）[3][4]。消息公布后，GM股价盘前交易上涨逾5%。</w:t>
      </w:r>
    </w:p>
    <w:p>
      <w:pPr>
        <w:pStyle w:val="BodyText"/>
      </w:pPr>
      <w:r>
        <w:rPr>
          <w:rFonts w:hint="eastAsia"/>
          <w:b/>
          <w:bCs/>
        </w:rPr>
        <w:t xml:space="preserve">分析</w:t>
      </w:r>
    </w:p>
    <w:p>
      <w:pPr>
        <w:pStyle w:val="BodyText"/>
      </w:pPr>
      <w:r>
        <w:rPr>
          <w:rFonts w:hint="eastAsia"/>
        </w:rPr>
        <w:t xml:space="preserve">通用汽车调整后EPS大幅超出预期逾40%，显示传统燃油车业务盈利能力依然强劲。最高法院裁定IEEPA关税条款无效带来的5亿美元一次性利好，为汽车行业整体降低了贸易政策不确定性[3]。然而，11亿美元电动汽车退出补偿费用也表明，GM在新能源转型道路上正进行战略性收缩，投资者需关注其长期电动化布局的调整方向。</w:t>
      </w:r>
    </w:p>
    <w:p>
      <w:pPr>
        <w:pStyle w:val="BodyText"/>
      </w:pPr>
      <w:r>
        <w:rPr>
          <w:b/>
          <w:bCs/>
        </w:rPr>
        <w:t xml:space="preserve">References</w:t>
      </w:r>
    </w:p>
    <w:p>
      <w:pPr>
        <w:pStyle w:val="BodyText"/>
      </w:pPr>
      <w:r>
        <w:t xml:space="preserve">[3] CNBC. (2026, April 28). General Motors Q1 2026 earnings. CNBC. https://www.cnbc.com/2026/04/28/general-motors-gm-earnings-q1-2026.html</w:t>
      </w:r>
      <w:r>
        <w:t xml:space="preserve"> </w:t>
      </w:r>
      <w:r>
        <w:t xml:space="preserve">[4] GuruFocus. (2026, April 28). Is General Motors overvalued after Q1 2026 earnings beat? GuruFocus. https://www.gurufocus.com/news/8822273/is-general-motors-gm-overvalued-after-q1-2026-earnings-beat-eps-282-vs-254-est-beat-revenue-4362b-vs-4354b-est-beat-gf-score-82100-255-overvalued</w:t>
      </w:r>
    </w:p>
    <w:p>
      <w:r>
        <w:pict>
          <v:rect style="width:0;height:1.5pt" o:hralign="center" o:hrstd="t" o:hr="t"/>
        </w:pict>
      </w:r>
    </w:p>
    <w:bookmarkEnd w:id="10"/>
    <w:bookmarkStart w:id="11" w:name="盖洛普民调55美国人认为财务状况恶化创25年新高"/>
    <w:p>
      <w:pPr>
        <w:pStyle w:val="Heading3"/>
      </w:pPr>
      <w:r>
        <w:rPr>
          <w:rFonts w:hint="eastAsia"/>
        </w:rPr>
        <w:t xml:space="preserve">盖洛普民调：55%美国人认为财务状况恶化，创25年新高</w:t>
      </w:r>
    </w:p>
    <w:p>
      <w:pPr>
        <w:pStyle w:val="FirstParagraph"/>
      </w:pPr>
      <w:r>
        <w:rPr>
          <w:rFonts w:hint="eastAsia"/>
          <w:b/>
          <w:bCs/>
        </w:rPr>
        <w:t xml:space="preserve">摘要</w:t>
      </w:r>
    </w:p>
    <w:p>
      <w:pPr>
        <w:pStyle w:val="BodyText"/>
      </w:pPr>
      <w:r>
        <w:rPr>
          <w:rFonts w:hint="eastAsia"/>
        </w:rPr>
        <w:t xml:space="preserve">盖洛普（Gallup）于2026年4月28日发布的最新民调显示（调查时间4月1日至15日），55%的美国人认为自身财务状况正在恶化——这一比例创下25年来最高纪录，超过2008-2009年金融危机和2020年新冠疫情期间的水平[5][6]。该比例从2024年的47%上升至2025年的53%，再升至当前的55%，已连续五年出现「认为变差」人数多于「认为好转」人数的局面。31%的受访者将生活成本和通胀列为首要担忧。值得注意的是，13%的受访者提及能源成本（同比上升10个百分点），达到2008年以来的最高水平，与伊朗战争引发的石油供应中断直接相关。目前美国汽油均价为每加仑4.16美元，自战争爆发以来上涨40%[5]。政治影响方面，民主党在经济信任度民调中首次超过共和党——这是自2010年以来选民首次在经济议题上更倾向民主党。</w:t>
      </w:r>
    </w:p>
    <w:p>
      <w:pPr>
        <w:pStyle w:val="BodyText"/>
      </w:pPr>
      <w:r>
        <w:rPr>
          <w:rFonts w:hint="eastAsia"/>
          <w:b/>
          <w:bCs/>
        </w:rPr>
        <w:t xml:space="preserve">分析</w:t>
      </w:r>
    </w:p>
    <w:p>
      <w:pPr>
        <w:pStyle w:val="BodyText"/>
      </w:pPr>
      <w:r>
        <w:rPr>
          <w:rFonts w:hint="eastAsia"/>
        </w:rPr>
        <w:t xml:space="preserve">盖洛普的调查结果揭示了一个显著的政治信号：尽管S&amp;P</w:t>
      </w:r>
      <w:r>
        <w:t xml:space="preserve"> </w:t>
      </w:r>
      <w:r>
        <w:rPr>
          <w:rFonts w:hint="eastAsia"/>
        </w:rPr>
        <w:t xml:space="preserve">500屡创新高，但普通美国民众的实际经济感受与金融市场表现严重脱节。能源成本担忧同比飙升10个百分点，直接指向伊朗冲突对全球油价的冲击[5][6]。民主党在经济信任度上的领先是16年来首次，若这一趋势延续至2026年中期选举，可能对政治格局产生深远影响。</w:t>
      </w:r>
    </w:p>
    <w:p>
      <w:pPr>
        <w:pStyle w:val="BodyText"/>
      </w:pPr>
      <w:r>
        <w:rPr>
          <w:b/>
          <w:bCs/>
        </w:rPr>
        <w:t xml:space="preserve">References</w:t>
      </w:r>
    </w:p>
    <w:p>
      <w:pPr>
        <w:pStyle w:val="BodyText"/>
      </w:pPr>
      <w:r>
        <w:t xml:space="preserve">[5] Axios. (2026, April 28). Trump economy: Gallup finances. Axios. https://www.axios.com/2026/04/28/trump-economy-gallup-finances</w:t>
      </w:r>
      <w:r>
        <w:t xml:space="preserve"> </w:t>
      </w:r>
      <w:r>
        <w:t xml:space="preserve">[6] Gallup. (2026, April). Americans’ economic confidence drops in April. Gallup. https://news.gallup.com/poll/708713/americans-economic-confidence-drops-april.aspx</w:t>
      </w:r>
    </w:p>
    <w:p>
      <w:r>
        <w:pict>
          <v:rect style="width:0;height:1.5pt" o:hralign="center" o:hrstd="t" o:hr="t"/>
        </w:pict>
      </w:r>
    </w:p>
    <w:bookmarkEnd w:id="11"/>
    <w:bookmarkStart w:id="12" w:name="美国贸易代表办公室就强迫劳动启动301条款听证涉及60个经济体"/>
    <w:p>
      <w:pPr>
        <w:pStyle w:val="Heading3"/>
      </w:pPr>
      <w:r>
        <w:rPr>
          <w:rFonts w:hint="eastAsia"/>
        </w:rPr>
        <w:t xml:space="preserve">美国贸易代表办公室就强迫劳动启动301条款听证，涉及60个经济体</w:t>
      </w:r>
    </w:p>
    <w:p>
      <w:pPr>
        <w:pStyle w:val="FirstParagraph"/>
      </w:pPr>
      <w:r>
        <w:rPr>
          <w:rFonts w:hint="eastAsia"/>
          <w:b/>
          <w:bCs/>
        </w:rPr>
        <w:t xml:space="preserve">摘要</w:t>
      </w:r>
    </w:p>
    <w:p>
      <w:pPr>
        <w:pStyle w:val="BodyText"/>
      </w:pPr>
      <w:r>
        <w:rPr>
          <w:rFonts w:hint="eastAsia"/>
        </w:rPr>
        <w:t xml:space="preserve">美国贸易代表办公室（USTR）于2026年4月28日上午10时在美国国际贸易委员会举行301条款公开听证会[7]。本次调查覆盖全球60个被指控未能有效禁止强迫劳动产品的经济体，涉及澳大利亚、加拿大、欧盟、英国、以色列、印度、卡塔尔、沙特阿拉伯等主要贸易伙伴。调查于2026年3月12日启动，听证会分设12个专家组，约60名证人出席作证，将于4月28日至29日持续进行。另有针对16个经济体工业产能过剩问题的单独听证会定于5月5日至8日举行[7]。若调查结论为肯定性裁定，USTR将获得授权对相关经济体加征301条款关税。值得关注的背景是，2025年10月中美「釜山休战」协议暂停了大部分报复性关税，但该协议将于2026年11月10日到期，特朗普（Trump）与习近平计划于2026年5月举行峰会。</w:t>
      </w:r>
    </w:p>
    <w:p>
      <w:pPr>
        <w:pStyle w:val="BodyText"/>
      </w:pPr>
      <w:r>
        <w:rPr>
          <w:rFonts w:hint="eastAsia"/>
          <w:b/>
          <w:bCs/>
        </w:rPr>
        <w:t xml:space="preserve">分析</w:t>
      </w:r>
    </w:p>
    <w:p>
      <w:pPr>
        <w:pStyle w:val="BodyText"/>
      </w:pPr>
      <w:r>
        <w:rPr>
          <w:rFonts w:hint="eastAsia"/>
        </w:rPr>
        <w:t xml:space="preserve">此次听证会覆盖面之广史无前例——同时针对60个经济体启动301条款调查，显示特朗普政府正将贸易执法工具的使用范围从中国大幅扩展至全球盟友和伙伴国[7]。在中美「釜山休战」即将到期、特朗普习近平峰会在即的时间节点上，这一举措既可被视为增加谈判筹码的策略，也可能引发多边贸易关系的连锁反应。</w:t>
      </w:r>
    </w:p>
    <w:p>
      <w:pPr>
        <w:pStyle w:val="BodyText"/>
      </w:pPr>
      <w:r>
        <w:rPr>
          <w:b/>
          <w:bCs/>
        </w:rPr>
        <w:t xml:space="preserve">References</w:t>
      </w:r>
    </w:p>
    <w:p>
      <w:pPr>
        <w:pStyle w:val="BodyText"/>
      </w:pPr>
      <w:r>
        <w:t xml:space="preserve">[7] Office of the United States Trade Representative. (2026, April). Public hearings regarding Section 301 investigations. USTR. https://ustr.gov/about/policy-offices/press-office/press-releases/2026/april/public-hearings-regarding-section-301-investigations-relating-failures-take-action-forced-labor</w:t>
      </w:r>
    </w:p>
    <w:p>
      <w:r>
        <w:pict>
          <v:rect style="width:0;height:1.5pt" o:hralign="center" o:hrstd="t" o:hr="t"/>
        </w:pict>
      </w:r>
    </w:p>
    <w:bookmarkEnd w:id="12"/>
    <w:bookmarkStart w:id="13" w:name="可口可乐一季度业绩超预期上调全年盈利指引"/>
    <w:p>
      <w:pPr>
        <w:pStyle w:val="Heading3"/>
      </w:pPr>
      <w:r>
        <w:rPr>
          <w:rFonts w:hint="eastAsia"/>
        </w:rPr>
        <w:t xml:space="preserve">可口可乐一季度业绩超预期，上调全年盈利指引</w:t>
      </w:r>
    </w:p>
    <w:p>
      <w:pPr>
        <w:pStyle w:val="FirstParagraph"/>
      </w:pPr>
      <w:r>
        <w:rPr>
          <w:rFonts w:hint="eastAsia"/>
          <w:b/>
          <w:bCs/>
        </w:rPr>
        <w:t xml:space="preserve">摘要</w:t>
      </w:r>
    </w:p>
    <w:p>
      <w:pPr>
        <w:pStyle w:val="BodyText"/>
      </w:pPr>
      <w:r>
        <w:rPr>
          <w:rFonts w:hint="eastAsia"/>
        </w:rPr>
        <w:t xml:space="preserve">可口可乐公司（Coca-Cola）于2026年4月28日发布2026年第一季度财报：调整后每股收益为0.86美元，高于市场一致预期的0.81美元；调整后营收为124.7亿美元，超出分析师预估的122.4亿美元[8][9]。净利润为39.2亿美元（每股0.91美元），较上年同期的33.3亿美元（每股0.77美元）显著增长。业务亮点方面，含气饮料销量增长2%，其中无糖可口可乐（Coca-Cola</w:t>
      </w:r>
      <w:r>
        <w:t xml:space="preserve"> Zero </w:t>
      </w:r>
      <w:r>
        <w:rPr>
          <w:rFonts w:hint="eastAsia"/>
        </w:rPr>
        <w:t xml:space="preserve">Sugar）销量大涨13%，成为增长最强劲的细分品类。基于一季度的强劲表现，公司将2026年全年可比每股收益增长指引从此前的7%-8%上调至8%-9%[8][9]。消息公布后，可口可乐股价在盘前交易中上涨4%。</w:t>
      </w:r>
    </w:p>
    <w:p>
      <w:pPr>
        <w:pStyle w:val="BodyText"/>
      </w:pPr>
      <w:r>
        <w:rPr>
          <w:rFonts w:hint="eastAsia"/>
          <w:b/>
          <w:bCs/>
        </w:rPr>
        <w:t xml:space="preserve">分析</w:t>
      </w:r>
    </w:p>
    <w:p>
      <w:pPr>
        <w:pStyle w:val="BodyText"/>
      </w:pPr>
      <w:r>
        <w:rPr>
          <w:rFonts w:hint="eastAsia"/>
        </w:rPr>
        <w:t xml:space="preserve">可口可乐在全球消费者信心低迷、通胀压力持续的环境下依然实现营收和利润的双重超预期，凸显了其作为消费必需品龙头的定价能力和品牌韧性[8]。无糖可口可乐销量增长13%反映出健康消费趋势的持续深化。公司上调全年指引至8%-9%的增长区间，向市场传递了对下半年需求前景的信心。</w:t>
      </w:r>
    </w:p>
    <w:p>
      <w:pPr>
        <w:pStyle w:val="BodyText"/>
      </w:pPr>
      <w:r>
        <w:rPr>
          <w:b/>
          <w:bCs/>
        </w:rPr>
        <w:t xml:space="preserve">References</w:t>
      </w:r>
    </w:p>
    <w:p>
      <w:pPr>
        <w:pStyle w:val="BodyText"/>
      </w:pPr>
      <w:r>
        <w:t xml:space="preserve">[8] CNBC. (2026, April 28). Coca-Cola Q1 2026 earnings. CNBC. https://www.cnbc.com/2026/04/28/coca-cola-ko-q1-2026-earnings.html</w:t>
      </w:r>
      <w:r>
        <w:t xml:space="preserve"> </w:t>
      </w:r>
      <w:r>
        <w:t xml:space="preserve">[9] The Coca-Cola Company. (2026, April 28). Coca-Cola reports first quarter 2026 results. The Coca-Cola Company. https://investors.coca-colacompany.com/news-events/press-releases/detail/1158/coca-cola-reports-first-quarter-2026-results-and-updates-full-year-guidance</w:t>
      </w:r>
    </w:p>
    <w:p>
      <w:r>
        <w:pict>
          <v:rect style="width:0;height:1.5pt" o:hralign="center" o:hrstd="t" o:hr="t"/>
        </w:pict>
      </w:r>
    </w:p>
    <w:bookmarkEnd w:id="13"/>
    <w:bookmarkEnd w:id="14"/>
    <w:bookmarkStart w:id="20" w:name="二政治与外交"/>
    <w:p>
      <w:pPr>
        <w:pStyle w:val="Heading2"/>
      </w:pPr>
      <w:r>
        <w:rPr>
          <w:rFonts w:hint="eastAsia"/>
        </w:rPr>
        <w:t xml:space="preserve">二、政治与外交</w:t>
      </w:r>
    </w:p>
    <w:bookmarkStart w:id="15" w:name="伊朗战争战争权力法5月1日大限将至国会法律摊牌在即"/>
    <w:p>
      <w:pPr>
        <w:pStyle w:val="Heading3"/>
      </w:pPr>
      <w:r>
        <w:rPr>
          <w:rFonts w:hint="eastAsia"/>
        </w:rPr>
        <w:t xml:space="preserve">伊朗战争战争权力法5月1日大限将至，国会法律摊牌在即</w:t>
      </w:r>
    </w:p>
    <w:p>
      <w:pPr>
        <w:pStyle w:val="FirstParagraph"/>
      </w:pPr>
      <w:r>
        <w:rPr>
          <w:rFonts w:hint="eastAsia"/>
          <w:b/>
          <w:bCs/>
        </w:rPr>
        <w:t xml:space="preserve">摘要</w:t>
      </w:r>
    </w:p>
    <w:p>
      <w:pPr>
        <w:pStyle w:val="BodyText"/>
      </w:pPr>
      <w:r>
        <w:rPr>
          <w:rFonts w:hint="eastAsia"/>
        </w:rPr>
        <w:t xml:space="preserve">根据1973年《战争权力决议》（War</w:t>
      </w:r>
      <w:r>
        <w:t xml:space="preserve"> Powers </w:t>
      </w:r>
      <w:r>
        <w:rPr>
          <w:rFonts w:hint="eastAsia"/>
        </w:rPr>
        <w:t xml:space="preserve">Resolution）规定，未经国会授权的军事行动须在60天内终止，美国对伊朗军事行动「史诗之怒」（Operation</w:t>
      </w:r>
      <w:r>
        <w:t xml:space="preserve"> Epic </w:t>
      </w:r>
      <w:r>
        <w:rPr>
          <w:rFonts w:hint="eastAsia"/>
        </w:rPr>
        <w:t xml:space="preserve">Fury）的法定截止日期为2026年5月1日[10]。民主党在2026年已四次尝试推动战争权力投票。最近一次参议院投票以47票对52票未能通过，共和党仅兰德·保罗（Rand</w:t>
      </w:r>
      <w:r>
        <w:t xml:space="preserve"> </w:t>
      </w:r>
      <w:r>
        <w:rPr>
          <w:rFonts w:hint="eastAsia"/>
        </w:rPr>
        <w:t xml:space="preserve">Paul）参议员投下反对票跨党投票，民主党方面费特曼（Fetterman）参议员则与本党立场分道扬镳[10][11]。白宫坚持军事行动合法，称已向国会进行了「超过30次跨党派简报」。美国公民自由联盟（ACLU）的克里斯托弗·安德斯（Christopher</w:t>
      </w:r>
      <w:r>
        <w:t xml:space="preserve"> </w:t>
      </w:r>
      <w:r>
        <w:rPr>
          <w:rFonts w:hint="eastAsia"/>
        </w:rPr>
        <w:t xml:space="preserve">Anders）表示：「该决议的立法初衷就是迅速终结未经授权的军事行动。」众议院民主党人正在准备提出新的战争权力决议案。</w:t>
      </w:r>
    </w:p>
    <w:p>
      <w:pPr>
        <w:pStyle w:val="BodyText"/>
      </w:pPr>
      <w:r>
        <w:rPr>
          <w:rFonts w:hint="eastAsia"/>
          <w:b/>
          <w:bCs/>
        </w:rPr>
        <w:t xml:space="preserve">分析</w:t>
      </w:r>
    </w:p>
    <w:p>
      <w:pPr>
        <w:pStyle w:val="BodyText"/>
      </w:pPr>
      <w:r>
        <w:rPr>
          <w:rFonts w:hint="eastAsia"/>
        </w:rPr>
        <w:t xml:space="preserve">5月1日的法定大限构成了一个宪政节点：国会的战争授权权与总统的战时行政权之间的紧张关系将达到顶峰[10]。然而，此前四次投票均未成功的事实表明，共和党在对伊朗军事行动问题上仍与特朗普总统保持高度一致。即便大限到来，白宫大概率将援引行政权力继续推进军事行动，法律争议可能最终走向司法程序[11]。</w:t>
      </w:r>
    </w:p>
    <w:p>
      <w:pPr>
        <w:pStyle w:val="BodyText"/>
      </w:pPr>
      <w:r>
        <w:rPr>
          <w:b/>
          <w:bCs/>
        </w:rPr>
        <w:t xml:space="preserve">References</w:t>
      </w:r>
    </w:p>
    <w:p>
      <w:pPr>
        <w:pStyle w:val="BodyText"/>
      </w:pPr>
      <w:r>
        <w:t xml:space="preserve">[10] Radzius, D. (2026, April 28). Iran war heads toward legal showdown as May 1 deadline nears. Military.com. https://www.military.com/daily-news/headlines/2026/04/28/Iran-War-Heads-Toward-Legal-Showdown-as-May-1-Deadline-Nears</w:t>
      </w:r>
      <w:r>
        <w:t xml:space="preserve"> </w:t>
      </w:r>
      <w:r>
        <w:t xml:space="preserve">[11] PBS NewsHour. (2026, April 28). House rejects effort to withdraw US forces from Iran war as GOP lawmakers stick with Trump. PBS. https://www.pbs.org/newshour/politics/house-rejects-effort-to-withdraw-u-s-forces-from-iran-war-as-gop-lawmakers-stick-with-trump</w:t>
      </w:r>
    </w:p>
    <w:p>
      <w:r>
        <w:pict>
          <v:rect style="width:0;height:1.5pt" o:hralign="center" o:hrstd="t" o:hr="t"/>
        </w:pict>
      </w:r>
    </w:p>
    <w:bookmarkEnd w:id="15"/>
    <w:bookmarkStart w:id="16" w:name="特朗普团队审议伊朗和平方案鲁比奥回应核问题联合国呼吁重开霍尔木兹海峡"/>
    <w:p>
      <w:pPr>
        <w:pStyle w:val="Heading3"/>
      </w:pPr>
      <w:r>
        <w:rPr>
          <w:rFonts w:hint="eastAsia"/>
        </w:rPr>
        <w:t xml:space="preserve">特朗普团队审议伊朗和平方案，鲁比奥回应核问题，联合国呼吁重开霍尔木兹海峡</w:t>
      </w:r>
    </w:p>
    <w:p>
      <w:pPr>
        <w:pStyle w:val="FirstParagraph"/>
      </w:pPr>
      <w:r>
        <w:rPr>
          <w:rFonts w:hint="eastAsia"/>
          <w:b/>
          <w:bCs/>
        </w:rPr>
        <w:t xml:space="preserve">摘要</w:t>
      </w:r>
    </w:p>
    <w:p>
      <w:pPr>
        <w:pStyle w:val="BodyText"/>
      </w:pPr>
      <w:r>
        <w:rPr>
          <w:rFonts w:hint="eastAsia"/>
        </w:rPr>
        <w:t xml:space="preserve">特朗普总统国家安全团队于2026年4月28日审议伊朗方面提交的最新和平方案[12]。该方案提议：停止军事行动、恢复霍尔木兹海峡通行，但将核问题推迟至后续谈判。美国国务卿马尔科·鲁比奥（Marco</w:t>
      </w:r>
      <w:r>
        <w:t xml:space="preserve"> </w:t>
      </w:r>
      <w:r>
        <w:rPr>
          <w:rFonts w:hint="eastAsia"/>
        </w:rPr>
        <w:t xml:space="preserve">Rubio）对此评价称：「这比我们预期他们会提出的方案要好」，但同时强调核问题「正是我们卷入此事的根本原因」[12][13]。卡塔尔在海湾国家领导人会议上表态：「霍尔木兹海峡不应被当作施压的筹码。」联合国秘书长安东尼奥·古特雷斯（António</w:t>
      </w:r>
      <w:r>
        <w:t xml:space="preserve"> </w:t>
      </w:r>
      <w:r>
        <w:rPr>
          <w:rFonts w:hint="eastAsia"/>
        </w:rPr>
        <w:t xml:space="preserve">Guterres）呼吁重新开放霍尔木兹海峡，并警告可能引发全球粮食危机。霍尔木兹海峡承载着全球约20%的石油运输[12]。</w:t>
      </w:r>
    </w:p>
    <w:p>
      <w:pPr>
        <w:pStyle w:val="BodyText"/>
      </w:pPr>
      <w:r>
        <w:rPr>
          <w:rFonts w:hint="eastAsia"/>
          <w:b/>
          <w:bCs/>
        </w:rPr>
        <w:t xml:space="preserve">分析</w:t>
      </w:r>
    </w:p>
    <w:p>
      <w:pPr>
        <w:pStyle w:val="BodyText"/>
      </w:pPr>
      <w:r>
        <w:rPr>
          <w:rFonts w:hint="eastAsia"/>
        </w:rPr>
        <w:t xml:space="preserve">伊朗将核问题从和平方案中剥离的策略，试图在维持其核能力模糊空间的同时换取军事压力的解除。鲁比奥的表态——既承认方案「比预期好」又坚持核问题是核心——反映了美方在谈判中的两难[12][13]。霍尔木兹海峡每日运输全球约五分之一的原油，其持续封锁已推高美国汽油价格40%，古特雷斯关于粮食危机的警告凸显了冲突外溢效应的严峻性。</w:t>
      </w:r>
    </w:p>
    <w:p>
      <w:pPr>
        <w:pStyle w:val="BodyText"/>
      </w:pPr>
      <w:r>
        <w:rPr>
          <w:b/>
          <w:bCs/>
        </w:rPr>
        <w:t xml:space="preserve">References</w:t>
      </w:r>
    </w:p>
    <w:p>
      <w:pPr>
        <w:pStyle w:val="BodyText"/>
      </w:pPr>
      <w:r>
        <w:t xml:space="preserve">[12] Al Jazeera. (2026, April 28). Iran war live: Trump reviews peace plan; UN calls for Hormuz to reopen. Al Jazeera. https://www.aljazeera.com/news/liveblog/2026/4/28/iran-war-live-trump-reviews-peace-plan-un-calls-for-hormuz-to-reopen</w:t>
      </w:r>
      <w:r>
        <w:t xml:space="preserve"> </w:t>
      </w:r>
      <w:r>
        <w:t xml:space="preserve">[13] NPR. (2026, April 28). Iran, Middle East updates. NPR. https://www.npr.org/2026/04/28/nx-s1-5802283/iran-middle-east-updates</w:t>
      </w:r>
    </w:p>
    <w:p>
      <w:r>
        <w:pict>
          <v:rect style="width:0;height:1.5pt" o:hralign="center" o:hrstd="t" o:hr="t"/>
        </w:pict>
      </w:r>
    </w:p>
    <w:bookmarkEnd w:id="16"/>
    <w:bookmarkStart w:id="17" w:name="英国国王查尔斯三世在美国国会发表历史性演讲"/>
    <w:p>
      <w:pPr>
        <w:pStyle w:val="Heading3"/>
      </w:pPr>
      <w:r>
        <w:rPr>
          <w:rFonts w:hint="eastAsia"/>
        </w:rPr>
        <w:t xml:space="preserve">英国国王查尔斯三世在美国国会发表历史性演讲</w:t>
      </w:r>
    </w:p>
    <w:p>
      <w:pPr>
        <w:pStyle w:val="FirstParagraph"/>
      </w:pPr>
      <w:r>
        <w:rPr>
          <w:rFonts w:hint="eastAsia"/>
          <w:b/>
          <w:bCs/>
        </w:rPr>
        <w:t xml:space="preserve">摘要</w:t>
      </w:r>
    </w:p>
    <w:p>
      <w:pPr>
        <w:pStyle w:val="BodyText"/>
      </w:pPr>
      <w:r>
        <w:rPr>
          <w:rFonts w:hint="eastAsia"/>
        </w:rPr>
        <w:t xml:space="preserve">英国国王查尔斯三世（King</w:t>
      </w:r>
      <w:r>
        <w:t xml:space="preserve"> Charles </w:t>
      </w:r>
      <w:r>
        <w:rPr>
          <w:rFonts w:hint="eastAsia"/>
        </w:rPr>
        <w:t xml:space="preserve">III）于2026年4月28日在美国国会联席会议上发表演讲——这是自1991年伊丽莎白二世（Queen</w:t>
      </w:r>
      <w:r>
        <w:t xml:space="preserve"> Elizabeth </w:t>
      </w:r>
      <w:r>
        <w:rPr>
          <w:rFonts w:hint="eastAsia"/>
        </w:rPr>
        <w:t xml:space="preserve">II）以来英国君主首次在国会演讲[14][15]。演讲时长约20分钟，查尔斯三世着重强调了英美两国在民主制度、法律传统和社会价值观上的共同根基，提及《大宪章》（Magna</w:t>
      </w:r>
      <w:r>
        <w:t xml:space="preserve"> </w:t>
      </w:r>
      <w:r>
        <w:rPr>
          <w:rFonts w:hint="eastAsia"/>
        </w:rPr>
        <w:t xml:space="preserve">Carta）以及「以数十年计的」军事同盟，并以「和解与重生」作为结尾主题[14]。查尔斯三世会见了包括众议院议长迈克·约翰逊（Mike</w:t>
      </w:r>
      <w:r>
        <w:t xml:space="preserve"> </w:t>
      </w:r>
      <w:r>
        <w:rPr>
          <w:rFonts w:hint="eastAsia"/>
        </w:rPr>
        <w:t xml:space="preserve">Johnson）在内的国会领导人，随后前往白宫与特朗普总统及第一夫人梅拉尼娅（Melania）私人茶叙。4月28日晚间，白宫东厅将举行国宴。这是查尔斯三世即位后首次以英国国王身份对美国进行国事访问。英国外交大臣伊维特·库珀（Yvette</w:t>
      </w:r>
      <w:r>
        <w:t xml:space="preserve"> </w:t>
      </w:r>
      <w:r>
        <w:rPr>
          <w:rFonts w:hint="eastAsia"/>
        </w:rPr>
        <w:t xml:space="preserve">Cooper）出席了英国大使馆花园招待会。</w:t>
      </w:r>
    </w:p>
    <w:p>
      <w:pPr>
        <w:pStyle w:val="BodyText"/>
      </w:pPr>
      <w:r>
        <w:rPr>
          <w:rFonts w:hint="eastAsia"/>
          <w:b/>
          <w:bCs/>
        </w:rPr>
        <w:t xml:space="preserve">分析</w:t>
      </w:r>
    </w:p>
    <w:p>
      <w:pPr>
        <w:pStyle w:val="BodyText"/>
      </w:pPr>
      <w:r>
        <w:rPr>
          <w:rFonts w:hint="eastAsia"/>
        </w:rPr>
        <w:t xml:space="preserve">查尔斯三世选择在白宫记者协会晚宴枪击事件发生仅三天后发表国会演讲，其「和解与重生」的结尾主题被广泛解读为对当前美国政治分裂的隐性回应[14]。这次国事访问是英美「特殊关系」在地缘政治不确定性加剧背景下的一次重要展示，尤其是在伊朗战争持续、贸易政策面临重大调整的时间节点上。</w:t>
      </w:r>
    </w:p>
    <w:p>
      <w:pPr>
        <w:pStyle w:val="BodyText"/>
      </w:pPr>
      <w:r>
        <w:rPr>
          <w:b/>
          <w:bCs/>
        </w:rPr>
        <w:t xml:space="preserve">References</w:t>
      </w:r>
    </w:p>
    <w:p>
      <w:pPr>
        <w:pStyle w:val="BodyText"/>
      </w:pPr>
      <w:r>
        <w:t xml:space="preserve">[14] CNN. (2026, April 28). King Charles set to emphasize US-UK shared history in address to Congress. CNN. https://edition.cnn.com/2026/04/28/uk/king-charles-address-congress-intl</w:t>
      </w:r>
      <w:r>
        <w:t xml:space="preserve"> </w:t>
      </w:r>
      <w:r>
        <w:t xml:space="preserve">[15] NBC News. (2026, April 28). King Charles, Trump US visit: Congress live updates. NBC News. https://www.nbcnews.com/politics/trump-administration/live-blog/king-charles-trump-us-visit-congress-live-updates-rcna342406</w:t>
      </w:r>
    </w:p>
    <w:p>
      <w:r>
        <w:pict>
          <v:rect style="width:0;height:1.5pt" o:hralign="center" o:hrstd="t" o:hr="t"/>
        </w:pict>
      </w:r>
    </w:p>
    <w:bookmarkEnd w:id="17"/>
    <w:bookmarkStart w:id="18" w:name="佛罗里达州召开特别会议推动重划选区德桑蒂斯重返聚光灯"/>
    <w:p>
      <w:pPr>
        <w:pStyle w:val="Heading3"/>
      </w:pPr>
      <w:r>
        <w:rPr>
          <w:rFonts w:hint="eastAsia"/>
        </w:rPr>
        <w:t xml:space="preserve">佛罗里达州召开特别会议推动重划选区，德桑蒂斯重返聚光灯</w:t>
      </w:r>
    </w:p>
    <w:p>
      <w:pPr>
        <w:pStyle w:val="FirstParagraph"/>
      </w:pPr>
      <w:r>
        <w:rPr>
          <w:rFonts w:hint="eastAsia"/>
          <w:b/>
          <w:bCs/>
        </w:rPr>
        <w:t xml:space="preserve">摘要</w:t>
      </w:r>
    </w:p>
    <w:p>
      <w:pPr>
        <w:pStyle w:val="BodyText"/>
      </w:pPr>
      <w:r>
        <w:rPr>
          <w:rFonts w:hint="eastAsia"/>
        </w:rPr>
        <w:t xml:space="preserve">佛罗里达州州长罗恩·德桑蒂斯（Ron</w:t>
      </w:r>
      <w:r>
        <w:t xml:space="preserve"> </w:t>
      </w:r>
      <w:r>
        <w:rPr>
          <w:rFonts w:hint="eastAsia"/>
        </w:rPr>
        <w:t xml:space="preserve">DeSantis）于2026年4月28日至5月1日召集州议会特别会议，核心议程为国会选区重划[16][17]。现行选区格局为共和党20席、民主党8席，重划方案拟将格局调整为共和党24席、民主党4席——即共和党净增4个目前由民主党持有的席位。会议议程还涵盖人工智能监管和疫苗豁免政策。州参议院议长本·阿尔布里顿（Ben</w:t>
      </w:r>
      <w:r>
        <w:t xml:space="preserve"> </w:t>
      </w:r>
      <w:r>
        <w:rPr>
          <w:rFonts w:hint="eastAsia"/>
        </w:rPr>
        <w:t xml:space="preserve">Albritton）就「公平选区修正案」（Fair</w:t>
      </w:r>
      <w:r>
        <w:t xml:space="preserve"> Districts </w:t>
      </w:r>
      <w:r>
        <w:rPr>
          <w:rFonts w:hint="eastAsia"/>
        </w:rPr>
        <w:t xml:space="preserve">Amendment）的宪法限制发出警告[16]。共和党战略师卡尔·罗夫（Karl</w:t>
      </w:r>
      <w:r>
        <w:t xml:space="preserve"> </w:t>
      </w:r>
      <w:r>
        <w:rPr>
          <w:rFonts w:hint="eastAsia"/>
        </w:rPr>
        <w:t xml:space="preserve">Rove）指出：「如果过于激进，他们可能会失去一两个席位。」此举是全国范围内十年中期重新划分选区趋势的一部分——得克萨斯州已为共和党增加5个席位，加利福尼亚州为民主党增加5个席位。德桑蒂斯对民主党众议院领袖哈基姆·杰弗里斯（Hakeem</w:t>
      </w:r>
      <w:r>
        <w:t xml:space="preserve"> </w:t>
      </w:r>
      <w:r>
        <w:rPr>
          <w:rFonts w:hint="eastAsia"/>
        </w:rPr>
        <w:t xml:space="preserve">Jeffries）隔空喊话：「我会安排你住进佛罗里达州长官邸。」</w:t>
      </w:r>
    </w:p>
    <w:p>
      <w:pPr>
        <w:pStyle w:val="BodyText"/>
      </w:pPr>
      <w:r>
        <w:rPr>
          <w:rFonts w:hint="eastAsia"/>
          <w:b/>
          <w:bCs/>
        </w:rPr>
        <w:t xml:space="preserve">分析</w:t>
      </w:r>
    </w:p>
    <w:p>
      <w:pPr>
        <w:pStyle w:val="BodyText"/>
      </w:pPr>
      <w:r>
        <w:rPr>
          <w:rFonts w:hint="eastAsia"/>
        </w:rPr>
        <w:t xml:space="preserve">德桑蒂斯推动的选区重划方案若获通过，将使佛罗里达州从20R/8D变为24R/4D，这在中期选举年份具有极高的政治杠杆效应[16][17]。然而，「公平选区修正案」构成宪法层面的制约，过于激进的方案可能在法院遭遇挑战。罗夫的警告暗示共和党内部对策略边界存在分歧，显示选区重划的政治博弈远未尘埃落定。</w:t>
      </w:r>
    </w:p>
    <w:p>
      <w:pPr>
        <w:pStyle w:val="BodyText"/>
      </w:pPr>
      <w:r>
        <w:rPr>
          <w:b/>
          <w:bCs/>
        </w:rPr>
        <w:t xml:space="preserve">References</w:t>
      </w:r>
    </w:p>
    <w:p>
      <w:pPr>
        <w:pStyle w:val="BodyText"/>
      </w:pPr>
      <w:r>
        <w:t xml:space="preserve">[16] ClickOrlando. (2026, April 28). Florida’s redistricting fight puts Ron DeSantis back in the Republican spotlight. ClickOrlando. https://www.clickorlando.com/news/politics/2026/04/28/floridas-redistricting-fight-puts-ron-desantis-back-in-the-republican-spotlight/</w:t>
      </w:r>
      <w:r>
        <w:t xml:space="preserve"> </w:t>
      </w:r>
      <w:r>
        <w:t xml:space="preserve">[17] CNN. (2026, April 28). Trump-DeSantis redistricting gerrymander Florida analysis. CNN. https://edition.cnn.com/2026/04/28/politics/trump-desantis-redistricting-gerrymander-florida-analysis</w:t>
      </w:r>
    </w:p>
    <w:p>
      <w:r>
        <w:pict>
          <v:rect style="width:0;height:1.5pt" o:hralign="center" o:hrstd="t" o:hr="t"/>
        </w:pict>
      </w:r>
    </w:p>
    <w:bookmarkEnd w:id="18"/>
    <w:bookmarkStart w:id="19" w:name="fisa第702条监控权限4月30日到期国会第三次尝试续期"/>
    <w:p>
      <w:pPr>
        <w:pStyle w:val="Heading3"/>
      </w:pPr>
      <w:r>
        <w:rPr>
          <w:rFonts w:hint="eastAsia"/>
        </w:rPr>
        <w:t xml:space="preserve">FISA第702条监控权限4月30日到期，国会第三次尝试续期</w:t>
      </w:r>
    </w:p>
    <w:p>
      <w:pPr>
        <w:pStyle w:val="FirstParagraph"/>
      </w:pPr>
      <w:r>
        <w:rPr>
          <w:rFonts w:hint="eastAsia"/>
          <w:b/>
          <w:bCs/>
        </w:rPr>
        <w:t xml:space="preserve">摘要</w:t>
      </w:r>
    </w:p>
    <w:p>
      <w:pPr>
        <w:pStyle w:val="BodyText"/>
      </w:pPr>
      <w:r>
        <w:rPr>
          <w:rFonts w:hint="eastAsia"/>
        </w:rPr>
        <w:t xml:space="preserve">《外国情报监视法》（FISA）第702条——授权美国情报机构在无需搜查令的情况下截获境外外国公民通信——将于2026年4月30日到期[18][19]。众议院议长约翰逊（Johnson）推出第三版延期方案，提议延长三年，不增加搜查令要求。此前两次投票均告失败。共和党众议员斯科特·佩里（Scott</w:t>
      </w:r>
      <w:r>
        <w:t xml:space="preserve"> </w:t>
      </w:r>
      <w:r>
        <w:rPr>
          <w:rFonts w:hint="eastAsia"/>
        </w:rPr>
        <w:t xml:space="preserve">Perry）表示「我们还没有达成共识」，民主党众议员杰米·拉斯金（Jamie</w:t>
      </w:r>
      <w:r>
        <w:t xml:space="preserve"> </w:t>
      </w:r>
      <w:r>
        <w:rPr>
          <w:rFonts w:hint="eastAsia"/>
        </w:rPr>
        <w:t xml:space="preserve">Raskin）则批评称：「FBI探员仍然可以在没有法官审查的情况下收集、搜索和查阅美国人的通信。」[18]根据2022年国家情报总监办公室（ODNI）报告，FBI在2021年对美国公民进行了约340万次无搜查令查询。该条款已从4月20日起获得10天临时延期。中央情报局（CIA）将第702条用于挫败2024年维也纳泰勒·斯威夫特（Taylor</w:t>
      </w:r>
      <w:r>
        <w:t xml:space="preserve"> </w:t>
      </w:r>
      <w:r>
        <w:rPr>
          <w:rFonts w:hint="eastAsia"/>
        </w:rPr>
        <w:t xml:space="preserve">Swift）演唱会恐袭阴谋作为其有效性的证明。投票预计在4月30日到期前进行。</w:t>
      </w:r>
    </w:p>
    <w:p>
      <w:pPr>
        <w:pStyle w:val="BodyText"/>
      </w:pPr>
      <w:r>
        <w:rPr>
          <w:rFonts w:hint="eastAsia"/>
          <w:b/>
          <w:bCs/>
        </w:rPr>
        <w:t xml:space="preserve">分析</w:t>
      </w:r>
    </w:p>
    <w:p>
      <w:pPr>
        <w:pStyle w:val="BodyText"/>
      </w:pPr>
      <w:r>
        <w:rPr>
          <w:rFonts w:hint="eastAsia"/>
        </w:rPr>
        <w:t xml:space="preserve">FISA第702条的续期之争折射出国家安全与公民隐私之间的深层矛盾[18][19]。FBI每年对美国公民进行340万次无搜查令查询的数据，使隐私倡导者和两党中的自由意志派议员难以接受无条件续期。然而，CIA引用的维也纳反恐案例也证明了该工具的情报价值。两次投票失败后，第三版方案能否在到期前获得通过，将是对约翰逊议长议程管理能力的关键考验。</w:t>
      </w:r>
    </w:p>
    <w:p>
      <w:pPr>
        <w:pStyle w:val="BodyText"/>
      </w:pPr>
      <w:r>
        <w:rPr>
          <w:b/>
          <w:bCs/>
        </w:rPr>
        <w:t xml:space="preserve">References</w:t>
      </w:r>
    </w:p>
    <w:p>
      <w:pPr>
        <w:pStyle w:val="BodyText"/>
      </w:pPr>
      <w:r>
        <w:t xml:space="preserve">[18] The Hill. (2026, April 28). FISA 702 spy powers vote. The Hill. https://thehill.com/homenews/house/5835879-fisa-702-spy-powers-vote/</w:t>
      </w:r>
      <w:r>
        <w:t xml:space="preserve"> </w:t>
      </w:r>
      <w:r>
        <w:t xml:space="preserve">[19] TechCrunch. (2026, April 21). With US spy laws set to expire, lawmakers are split over protecting Americans from warrantless surveillance. TechCrunch. https://techcrunch.com/2026/04/21/with-us-spy-laws-set-to-expire-lawmakers-are-split-over-protecting-americans-from-warrantless-surveillance/</w:t>
      </w:r>
    </w:p>
    <w:p>
      <w:r>
        <w:pict>
          <v:rect style="width:0;height:1.5pt" o:hralign="center" o:hrstd="t" o:hr="t"/>
        </w:pict>
      </w:r>
    </w:p>
    <w:bookmarkEnd w:id="19"/>
    <w:bookmarkEnd w:id="20"/>
    <w:bookmarkStart w:id="24" w:name="三科技与产业"/>
    <w:p>
      <w:pPr>
        <w:pStyle w:val="Heading2"/>
      </w:pPr>
      <w:r>
        <w:rPr>
          <w:rFonts w:hint="eastAsia"/>
        </w:rPr>
        <w:t xml:space="preserve">三、科技与产业</w:t>
      </w:r>
    </w:p>
    <w:bookmarkStart w:id="21" w:name="openai终结微软独家合作chatgpt全面登陆aws和谷歌云"/>
    <w:p>
      <w:pPr>
        <w:pStyle w:val="Heading3"/>
      </w:pPr>
      <w:r>
        <w:rPr>
          <w:rFonts w:hint="eastAsia"/>
        </w:rPr>
        <w:t xml:space="preserve">OpenAI终结微软独家合作，ChatGPT全面登陆AWS和谷歌云</w:t>
      </w:r>
    </w:p>
    <w:p>
      <w:pPr>
        <w:pStyle w:val="FirstParagraph"/>
      </w:pPr>
      <w:r>
        <w:rPr>
          <w:rFonts w:hint="eastAsia"/>
          <w:b/>
          <w:bCs/>
        </w:rPr>
        <w:t xml:space="preserve">摘要</w:t>
      </w:r>
    </w:p>
    <w:p>
      <w:pPr>
        <w:pStyle w:val="BodyText"/>
      </w:pPr>
      <w:r>
        <w:rPr>
          <w:rFonts w:hint="eastAsia"/>
        </w:rPr>
        <w:t xml:space="preserve">OpenAI与微软（Microsoft）于2026年4月27日至28日宣布重组合作伙伴关系：微软此前拥有的独家销售和部署OpenAI模型的权利正式终止[20][21]。OpenAI现可将产品部署在任何云平台上，包括亚马逊云科技（AWS）和谷歌云（Google</w:t>
      </w:r>
      <w:r>
        <w:t xml:space="preserve"> </w:t>
      </w:r>
      <w:r>
        <w:rPr>
          <w:rFonts w:hint="eastAsia"/>
        </w:rPr>
        <w:t xml:space="preserve">Cloud）。微软仍保留「主要云合作伙伴」地位——OpenAI产品将优先在Azure上线，除非微软另行决定。收入分成协议延续至2030年，但上限金额未披露（此前为20%）。此前的通用人工智能（AGI）触发条款被移除。微软保留至2032年的非独家知识产权许可。OpenAI首席执行官萨姆·奥特曼（Sam</w:t>
      </w:r>
      <w:r>
        <w:t xml:space="preserve"> </w:t>
      </w:r>
      <w:r>
        <w:rPr>
          <w:rFonts w:hint="eastAsia"/>
        </w:rPr>
        <w:t xml:space="preserve">Altman）表示：「我们已更新了与微软的合作关系。微软仍将是我们的主要云合作伙伴，但我们现在能够将产品和服务提供给所有云平台。」亚马逊首席执行官安迪·贾西（Andy</w:t>
      </w:r>
      <w:r>
        <w:t xml:space="preserve"> </w:t>
      </w:r>
      <w:r>
        <w:rPr>
          <w:rFonts w:hint="eastAsia"/>
        </w:rPr>
        <w:t xml:space="preserve">Jassy）回应称：「非常有趣的公告……我们很高兴能在未来几周内通过Bedrock直接向客户提供OpenAI的模型。」[20]</w:t>
      </w:r>
    </w:p>
    <w:p>
      <w:pPr>
        <w:pStyle w:val="BodyText"/>
      </w:pPr>
      <w:r>
        <w:rPr>
          <w:rFonts w:hint="eastAsia"/>
          <w:b/>
          <w:bCs/>
        </w:rPr>
        <w:t xml:space="preserve">分析</w:t>
      </w:r>
    </w:p>
    <w:p>
      <w:pPr>
        <w:pStyle w:val="BodyText"/>
      </w:pPr>
      <w:r>
        <w:rPr>
          <w:rFonts w:hint="eastAsia"/>
        </w:rPr>
        <w:t xml:space="preserve">这一重组标志着AI产业格局的重大转折——OpenAI从微软的独家生态中「解绑」，意味着全球三大云平台将同时竞争AI模型的分发权[20][21]。对微软而言，虽然失去独家地位，但保留了优先部署权和持续至2032年的知识产权许可；对AWS和谷歌云而言，这打开了直接接入全球最热门AI模型的通道。AGI触发条款的移除也消除了此前合作中最大的不确定性因素。</w:t>
      </w:r>
    </w:p>
    <w:p>
      <w:pPr>
        <w:pStyle w:val="BodyText"/>
      </w:pPr>
      <w:r>
        <w:rPr>
          <w:b/>
          <w:bCs/>
        </w:rPr>
        <w:t xml:space="preserve">References</w:t>
      </w:r>
    </w:p>
    <w:p>
      <w:pPr>
        <w:pStyle w:val="BodyText"/>
      </w:pPr>
      <w:r>
        <w:t xml:space="preserve">[20] Foreign Policy Journal. (2026, April 28). Microsoft stock handed boost as OpenAI tears up exclusivity. Foreign Policy Journal. https://www.foreignpolicyjournal.com/2026/04/28/microsoft-msft-stock-handed-boost-as-openai-tears-up-exclusivity-restructured-deal-opens-chatgpt-to-amazon-and-google-clouds/</w:t>
      </w:r>
      <w:r>
        <w:t xml:space="preserve"> </w:t>
      </w:r>
      <w:r>
        <w:t xml:space="preserve">[21] CNBC. (2026, April 27). OpenAI-Microsoft partnership revenue cap. CNBC. https://www.cnbc.com/2026/04/27/openai-microsoft-partnership-revenue-cap.html</w:t>
      </w:r>
    </w:p>
    <w:p>
      <w:r>
        <w:pict>
          <v:rect style="width:0;height:1.5pt" o:hralign="center" o:hrstd="t" o:hr="t"/>
        </w:pict>
      </w:r>
    </w:p>
    <w:bookmarkEnd w:id="21"/>
    <w:bookmarkStart w:id="22" w:name="七巨头ai资本开支达6450亿美元2026最繁忙财报周来袭"/>
    <w:p>
      <w:pPr>
        <w:pStyle w:val="Heading3"/>
      </w:pPr>
      <w:r>
        <w:rPr>
          <w:rFonts w:hint="eastAsia"/>
        </w:rPr>
        <w:t xml:space="preserve">七巨头AI资本开支达6450亿美元，2026最繁忙财报周来袭</w:t>
      </w:r>
    </w:p>
    <w:p>
      <w:pPr>
        <w:pStyle w:val="FirstParagraph"/>
      </w:pPr>
      <w:r>
        <w:rPr>
          <w:rFonts w:hint="eastAsia"/>
          <w:b/>
          <w:bCs/>
        </w:rPr>
        <w:t xml:space="preserve">摘要</w:t>
      </w:r>
    </w:p>
    <w:p>
      <w:pPr>
        <w:pStyle w:val="BodyText"/>
      </w:pPr>
      <w:r>
        <w:rPr>
          <w:rFonts w:hint="eastAsia"/>
        </w:rPr>
        <w:t xml:space="preserve">2026年4月28日所在周是全年最繁忙的财报周，亚马逊（Amazon）、Alphabet、Meta、微软（Microsoft）和苹果（Apple）五家「七巨头」企业将密集发布业绩[22]。四大超级云厂商（微软、亚马逊、Alphabet、Meta）2026年合计承诺的AI基础设施投资规模约为6450亿美元，同比增长56%。具体而言：微软2026财年AI与云计算支出约1460亿美元，AI收入目标250亿美元；Meta资本开支指引为1150亿至1350亿美元（同时裁员约8000人）；Alphabet在2025年第四季度云收入实现环比增长48%；AWS则是全球最大的云服务提供商[22]。这五家企业合计占S&amp;P</w:t>
      </w:r>
      <w:r>
        <w:t xml:space="preserve"> </w:t>
      </w:r>
      <w:r>
        <w:rPr>
          <w:rFonts w:hint="eastAsia"/>
        </w:rPr>
        <w:t xml:space="preserve">500总市值的约44%。英伟达（Nvidia）4月27日上涨4%，市值首次突破5万亿美元。韦德布什证券（Wedbush）分析师丹·艾夫斯（Dan</w:t>
      </w:r>
      <w:r>
        <w:t xml:space="preserve"> </w:t>
      </w:r>
      <w:r>
        <w:rPr>
          <w:rFonts w:hint="eastAsia"/>
        </w:rPr>
        <w:t xml:space="preserve">Ives）表示：「下周是大型科技公司财报的重磅之周。」</w:t>
      </w:r>
    </w:p>
    <w:p>
      <w:pPr>
        <w:pStyle w:val="BodyText"/>
      </w:pPr>
      <w:r>
        <w:rPr>
          <w:rFonts w:hint="eastAsia"/>
          <w:b/>
          <w:bCs/>
        </w:rPr>
        <w:t xml:space="preserve">分析</w:t>
      </w:r>
    </w:p>
    <w:p>
      <w:pPr>
        <w:pStyle w:val="BodyText"/>
      </w:pPr>
      <w:r>
        <w:rPr>
          <w:rFonts w:hint="eastAsia"/>
        </w:rPr>
        <w:t xml:space="preserve">6450亿美元的AI资本开支规模同比激增56%，反映出科技巨头在生成式AI领域的军备竞赛仍在加速[22]。然而，Meta在大举增加资本开支的同时裁员8000人，凸显了AI投资对传统业务资源的挤压效应。艾夫斯将本周称为「重磅之周」，其核心看点在于：巨额投入能否转化为可量化的AI收入增长，还是仅仅停留在基础设施堆砌阶段。</w:t>
      </w:r>
    </w:p>
    <w:p>
      <w:pPr>
        <w:pStyle w:val="BodyText"/>
      </w:pPr>
      <w:r>
        <w:rPr>
          <w:b/>
          <w:bCs/>
        </w:rPr>
        <w:t xml:space="preserve">References</w:t>
      </w:r>
    </w:p>
    <w:p>
      <w:pPr>
        <w:pStyle w:val="BodyText"/>
      </w:pPr>
      <w:r>
        <w:t xml:space="preserve">[22] CNBC. (2026, April 26). Earnings playbook: Five of Mag-7 set to report in busiest week of season. CNBC. https://www.cnbc.com/2026/04/26/earnings-playbook-five-of-mag-7-set-to-report-in-busiest-week-of-season.html</w:t>
      </w:r>
    </w:p>
    <w:p>
      <w:r>
        <w:pict>
          <v:rect style="width:0;height:1.5pt" o:hralign="center" o:hrstd="t" o:hr="t"/>
        </w:pict>
      </w:r>
    </w:p>
    <w:bookmarkEnd w:id="22"/>
    <w:bookmarkStart w:id="23" w:name="脑机接口初创公司neurable拟向消费电子厂商授权读脑技术"/>
    <w:p>
      <w:pPr>
        <w:pStyle w:val="Heading3"/>
      </w:pPr>
      <w:r>
        <w:rPr>
          <w:rFonts w:hint="eastAsia"/>
        </w:rPr>
        <w:t xml:space="preserve">脑机接口初创公司Neurable拟向消费电子厂商授权「读脑」技术</w:t>
      </w:r>
    </w:p>
    <w:p>
      <w:pPr>
        <w:pStyle w:val="FirstParagraph"/>
      </w:pPr>
      <w:r>
        <w:rPr>
          <w:rFonts w:hint="eastAsia"/>
          <w:b/>
          <w:bCs/>
        </w:rPr>
        <w:t xml:space="preserve">摘要</w:t>
      </w:r>
    </w:p>
    <w:p>
      <w:pPr>
        <w:pStyle w:val="BodyText"/>
      </w:pPr>
      <w:r>
        <w:rPr>
          <w:rFonts w:hint="eastAsia"/>
        </w:rPr>
        <w:t xml:space="preserve">脑机接口（BCI）初创公司Neurable（首席执行官拉姆塞斯·阿尔凯德，Ramses</w:t>
      </w:r>
      <w:r>
        <w:t xml:space="preserve"> </w:t>
      </w:r>
      <w:r>
        <w:rPr>
          <w:rFonts w:hint="eastAsia"/>
        </w:rPr>
        <w:t xml:space="preserve">Alcaide）宣布计划将其非侵入式脑机接口技术授权给消费类可穿戴设备制造商[23]。原始设备制造商（OEM）可将该技术集成到耳机、帽子、眼镜和头带等产品中。与埃隆·马斯克（Elon</w:t>
      </w:r>
      <w:r>
        <w:t xml:space="preserve"> </w:t>
      </w:r>
      <w:r>
        <w:rPr>
          <w:rFonts w:hint="eastAsia"/>
        </w:rPr>
        <w:t xml:space="preserve">Musk）旗下的Neuralink不同，Neurable的技术无需手术，采用脑电图（EEG）传感器结合AI信号处理来分析脑电活动，提供认知表现数据。该公司于2025年12月完成3500万美元A轮融资[23]。合作伙伴包括惠普（HP</w:t>
      </w:r>
      <w:r>
        <w:t xml:space="preserve"> </w:t>
      </w:r>
      <w:r>
        <w:rPr>
          <w:rFonts w:hint="eastAsia"/>
        </w:rPr>
        <w:t xml:space="preserve">Inc.）旗下HyperX品牌（其游戏耳机在2026年国际消费电子展CES上获奖）以及iMotions。阿尔凯德表示，行业正处于「拐点」，目标是让脑电感应「像手腕上的心率传感器一样无处不在」。公司承诺遵循《健康保险流通与责任法案》（HIPAA）标准保护数据隐私，数据经加密和匿名化处理。授权模式免除了合作伙伴的硬件开发负担。</w:t>
      </w:r>
    </w:p>
    <w:p>
      <w:pPr>
        <w:pStyle w:val="BodyText"/>
      </w:pPr>
      <w:r>
        <w:rPr>
          <w:rFonts w:hint="eastAsia"/>
          <w:b/>
          <w:bCs/>
        </w:rPr>
        <w:t xml:space="preserve">分析</w:t>
      </w:r>
    </w:p>
    <w:p>
      <w:pPr>
        <w:pStyle w:val="BodyText"/>
      </w:pPr>
      <w:r>
        <w:rPr>
          <w:rFonts w:hint="eastAsia"/>
        </w:rPr>
        <w:t xml:space="preserve">Neurable选择授权而非自建硬件的商业模式，有可能加速非侵入式脑机接口技术的普及速度[23]。与Neuralink的侵入式路线相比，EEG传感器方案在安全性和监管审批方面具有天然优势，但在信号精度上存在局限。HyperX游戏耳机的CES获奖案例证明了该技术在消费场景中的可行性，而HIPAA合规承诺则回应了脑电数据采集面临的隐私敏感性问题。</w:t>
      </w:r>
    </w:p>
    <w:p>
      <w:pPr>
        <w:pStyle w:val="BodyText"/>
      </w:pPr>
      <w:r>
        <w:rPr>
          <w:b/>
          <w:bCs/>
        </w:rPr>
        <w:t xml:space="preserve">References</w:t>
      </w:r>
    </w:p>
    <w:p>
      <w:pPr>
        <w:pStyle w:val="BodyText"/>
      </w:pPr>
      <w:r>
        <w:t xml:space="preserve">[23] Ropek, L. (2026, April 28). BCI startup Neurable looks to license its mind-reading tech for consumer wearables. TechCrunch. https://techcrunch.com/2026/04/28/bci-startup-neurable-looks-to-license-its-mind-reading-tech-for-consumer-wearables/</w:t>
      </w:r>
    </w:p>
    <w:p>
      <w:r>
        <w:pict>
          <v:rect style="width:0;height:1.5pt" o:hralign="center" o:hrstd="t" o:hr="t"/>
        </w:pict>
      </w:r>
    </w:p>
    <w:bookmarkEnd w:id="23"/>
    <w:bookmarkEnd w:id="24"/>
    <w:bookmarkStart w:id="29" w:name="四社会与民生"/>
    <w:p>
      <w:pPr>
        <w:pStyle w:val="Heading2"/>
      </w:pPr>
      <w:r>
        <w:rPr>
          <w:rFonts w:hint="eastAsia"/>
        </w:rPr>
        <w:t xml:space="preserve">四、社会与民生</w:t>
      </w:r>
    </w:p>
    <w:bookmarkStart w:id="25" w:name="特朗普政府加速遣返在美监护移民儿童"/>
    <w:p>
      <w:pPr>
        <w:pStyle w:val="Heading3"/>
      </w:pPr>
      <w:r>
        <w:rPr>
          <w:rFonts w:hint="eastAsia"/>
        </w:rPr>
        <w:t xml:space="preserve">特朗普政府加速遣返在美监护移民儿童</w:t>
      </w:r>
    </w:p>
    <w:p>
      <w:pPr>
        <w:pStyle w:val="FirstParagraph"/>
      </w:pPr>
      <w:r>
        <w:rPr>
          <w:rFonts w:hint="eastAsia"/>
          <w:b/>
          <w:bCs/>
        </w:rPr>
        <w:t xml:space="preserve">摘要</w:t>
      </w:r>
    </w:p>
    <w:p>
      <w:pPr>
        <w:pStyle w:val="BodyText"/>
      </w:pPr>
      <w:r>
        <w:rPr>
          <w:rFonts w:hint="eastAsia"/>
        </w:rPr>
        <w:t xml:space="preserve">美国有线电视新闻网（CNN）独家报道，特朗普政府正将移民儿童的法院听证日期提前数周甚至数月，以加速遣返程序[24]。截至2026年3月，美国卫生与公众服务部（HHS）监护下的移民儿童超过2000名，平均滞留时间为7个月。仅在得克萨斯州，就有约300名儿童的听证日期被提前。年仅4岁的儿童被要求反复出庭，有时没有稳定的法律代理。律师们指出，加速的时间表对创伤幸存者造成伤害，因为他们需要时间与律师建立信任。HHS发言人安德鲁·尼克松（Andrew</w:t>
      </w:r>
      <w:r>
        <w:t xml:space="preserve"> </w:t>
      </w:r>
      <w:r>
        <w:rPr>
          <w:rFonts w:hint="eastAsia"/>
        </w:rPr>
        <w:t xml:space="preserve">Nixon）辩称：「提前推进案件有助于瓦解（人口走私）网络。」[24]「需要辩护的儿童」组织（Kids</w:t>
      </w:r>
      <w:r>
        <w:t xml:space="preserve"> in Need of </w:t>
      </w:r>
      <w:r>
        <w:rPr>
          <w:rFonts w:hint="eastAsia"/>
        </w:rPr>
        <w:t xml:space="preserve">Defense）的埃米莉·诺曼（Emily</w:t>
      </w:r>
      <w:r>
        <w:t xml:space="preserve"> </w:t>
      </w:r>
      <w:r>
        <w:rPr>
          <w:rFonts w:hint="eastAsia"/>
        </w:rPr>
        <w:t xml:space="preserve">Norman）表示：「他们感到围墙正在合拢，因为围墙确实在合拢。」许多儿童符合特殊移民少年身份（SIJS）的申请资格，但该程序通常需要数月时间。</w:t>
      </w:r>
    </w:p>
    <w:p>
      <w:pPr>
        <w:pStyle w:val="BodyText"/>
      </w:pPr>
      <w:r>
        <w:rPr>
          <w:rFonts w:hint="eastAsia"/>
          <w:b/>
          <w:bCs/>
        </w:rPr>
        <w:t xml:space="preserve">分析</w:t>
      </w:r>
    </w:p>
    <w:p>
      <w:pPr>
        <w:pStyle w:val="BodyText"/>
      </w:pPr>
      <w:r>
        <w:rPr>
          <w:rFonts w:hint="eastAsia"/>
        </w:rPr>
        <w:t xml:space="preserve">加速遣返政策将行政效率置于儿童权益保护之上，引发了法律程序正当性的严重关切[24]。4岁儿童在缺乏稳定法律代理的情况下被要求反复出庭，几乎无法理解法律程序的含义，更遑论有效参与自身辩护。HHS以「瓦解走私网络」为由加快程序，但批评者指出，真正受到影响的是已在美国境内、许多具备合法保护资格的未成年人。</w:t>
      </w:r>
    </w:p>
    <w:p>
      <w:pPr>
        <w:pStyle w:val="BodyText"/>
      </w:pPr>
      <w:r>
        <w:rPr>
          <w:b/>
          <w:bCs/>
        </w:rPr>
        <w:t xml:space="preserve">References</w:t>
      </w:r>
    </w:p>
    <w:p>
      <w:pPr>
        <w:pStyle w:val="BodyText"/>
      </w:pPr>
      <w:r>
        <w:t xml:space="preserve">[24] CNN. (2026, April 28). Trump administration accelerates deportation of migrant children in US custody. CNN. https://edition.cnn.com/2026/04/28/politics/migrant-children-deportations-trump</w:t>
      </w:r>
    </w:p>
    <w:p>
      <w:r>
        <w:pict>
          <v:rect style="width:0;height:1.5pt" o:hralign="center" o:hrstd="t" o:hr="t"/>
        </w:pict>
      </w:r>
    </w:p>
    <w:bookmarkEnd w:id="25"/>
    <w:bookmarkStart w:id="26" w:name="最高法院审理临时保护身份案33万海地人和4千叙利亚人命运待定"/>
    <w:p>
      <w:pPr>
        <w:pStyle w:val="Heading3"/>
      </w:pPr>
      <w:r>
        <w:rPr>
          <w:rFonts w:hint="eastAsia"/>
        </w:rPr>
        <w:t xml:space="preserve">最高法院审理临时保护身份案，33万海地人和4千叙利亚人命运待定</w:t>
      </w:r>
    </w:p>
    <w:p>
      <w:pPr>
        <w:pStyle w:val="FirstParagraph"/>
      </w:pPr>
      <w:r>
        <w:rPr>
          <w:rFonts w:hint="eastAsia"/>
          <w:b/>
          <w:bCs/>
        </w:rPr>
        <w:t xml:space="preserve">摘要</w:t>
      </w:r>
    </w:p>
    <w:p>
      <w:pPr>
        <w:pStyle w:val="BodyText"/>
      </w:pPr>
      <w:r>
        <w:rPr>
          <w:rFonts w:hint="eastAsia"/>
        </w:rPr>
        <w:t xml:space="preserve">美国最高法院于2026年4月28日就合并审理的马林诉多伊案（Mullin</w:t>
      </w:r>
      <w:r>
        <w:t xml:space="preserve"> v. </w:t>
      </w:r>
      <w:r>
        <w:rPr>
          <w:rFonts w:hint="eastAsia"/>
        </w:rPr>
        <w:t xml:space="preserve">Doe，涉叙利亚）和特朗普诉米奥案（Trump</w:t>
      </w:r>
      <w:r>
        <w:t xml:space="preserve"> v. </w:t>
      </w:r>
      <w:r>
        <w:rPr>
          <w:rFonts w:hint="eastAsia"/>
        </w:rPr>
        <w:t xml:space="preserve">Miot，涉海地）进行口头辩论[25][26]。该案将影响超过33万名持临时保护身份（TPS）的海地人和约4000名叙利亚人，全美来自12个以上国家的TPS持有者总数约130万。TPS为持有者提供工作许可和免遣返保护。本案涉及两个核心法律问题：（一）法院是否有权审查TPS终止决定？（二）若有权审查，国土安全部（DHS）是否遵循了法定程序？特朗普政府主张，移民法禁止法院对TPS终止决定进行司法审查[25]。联邦法官已于2026年2月阻止了对海地人TPS的终止令。仅在大波士顿地区，就有超过19,000名海地TPS持有者，他们每年为马萨诸塞州经济贡献4.81亿美元，缴纳8800万美元联邦和工资税[26]。裁决预计在2026年6月底至7月初作出。</w:t>
      </w:r>
    </w:p>
    <w:p>
      <w:pPr>
        <w:pStyle w:val="BodyText"/>
      </w:pPr>
      <w:r>
        <w:rPr>
          <w:rFonts w:hint="eastAsia"/>
          <w:b/>
          <w:bCs/>
        </w:rPr>
        <w:t xml:space="preserve">分析</w:t>
      </w:r>
    </w:p>
    <w:p>
      <w:pPr>
        <w:pStyle w:val="BodyText"/>
      </w:pPr>
      <w:r>
        <w:rPr>
          <w:rFonts w:hint="eastAsia"/>
        </w:rPr>
        <w:t xml:space="preserve">此案的核心争议在于行政权的边界——TPS终止是否属于不可司法审查的行政裁量权[25][26]。若最高法院支持特朗普政府的立场，将为行政部门终止任何国家的TPS扫清司法障碍，影响远超海地和叙利亚群体。大波士顿地区的经济数据——4.81亿美元经济贡献和8800万美元税收——也为TPS的经济理据提供了有力论证。</w:t>
      </w:r>
    </w:p>
    <w:p>
      <w:pPr>
        <w:pStyle w:val="BodyText"/>
      </w:pPr>
      <w:r>
        <w:rPr>
          <w:b/>
          <w:bCs/>
        </w:rPr>
        <w:t xml:space="preserve">References</w:t>
      </w:r>
    </w:p>
    <w:p>
      <w:pPr>
        <w:pStyle w:val="BodyText"/>
      </w:pPr>
      <w:r>
        <w:t xml:space="preserve">[25] Christian Science Monitor. (2026, April 28). Trump Supreme Court TPS. Christian Science Monitor. https://www.csmonitor.com/USA/Justice/2026/0428/trump-supreme-court-tps</w:t>
      </w:r>
      <w:r>
        <w:t xml:space="preserve"> </w:t>
      </w:r>
      <w:r>
        <w:t xml:space="preserve">[26] GBH News. (2026, April 28). Ahead of Supreme Court hearing over Haitian protected status: Here’s what’s at stake. GBH News. https://www.wgbh.org/news/local/2026-04-28/ahead-of-supreme-court-hearing-over-haitian-protected-status-heres-whats-at-stake</w:t>
      </w:r>
    </w:p>
    <w:p>
      <w:r>
        <w:pict>
          <v:rect style="width:0;height:1.5pt" o:hralign="center" o:hrstd="t" o:hr="t"/>
        </w:pict>
      </w:r>
    </w:p>
    <w:bookmarkEnd w:id="26"/>
    <w:bookmarkStart w:id="27" w:name="司法部撤销对美联储主席鲍威尔的刑事调查沃什提名确认扫清障碍"/>
    <w:p>
      <w:pPr>
        <w:pStyle w:val="Heading3"/>
      </w:pPr>
      <w:r>
        <w:rPr>
          <w:rFonts w:hint="eastAsia"/>
        </w:rPr>
        <w:t xml:space="preserve">司法部撤销对美联储主席鲍威尔的刑事调查，沃什提名确认扫清障碍</w:t>
      </w:r>
    </w:p>
    <w:p>
      <w:pPr>
        <w:pStyle w:val="FirstParagraph"/>
      </w:pPr>
      <w:r>
        <w:rPr>
          <w:rFonts w:hint="eastAsia"/>
          <w:b/>
          <w:bCs/>
        </w:rPr>
        <w:t xml:space="preserve">摘要</w:t>
      </w:r>
    </w:p>
    <w:p>
      <w:pPr>
        <w:pStyle w:val="BodyText"/>
      </w:pPr>
      <w:r>
        <w:rPr>
          <w:rFonts w:hint="eastAsia"/>
        </w:rPr>
        <w:t xml:space="preserve">美国司法部（DOJ）于2026年4月24日撤销了对美联储（Fed）主席鲍威尔（Jerome</w:t>
      </w:r>
      <w:r>
        <w:t xml:space="preserve"> </w:t>
      </w:r>
      <w:r>
        <w:rPr>
          <w:rFonts w:hint="eastAsia"/>
        </w:rPr>
        <w:t xml:space="preserve">Powell）的刑事调查[27][28]。联邦检察官珍宁·皮罗（Jeanine</w:t>
      </w:r>
      <w:r>
        <w:t xml:space="preserve"> </w:t>
      </w:r>
      <w:r>
        <w:rPr>
          <w:rFonts w:hint="eastAsia"/>
        </w:rPr>
        <w:t xml:space="preserve">Pirro）宣布，美联储监察长「今早已被要求」接手调查。此前的调查聚焦于美联储总部翻新工程的成本超支——初始预算约19亿美元，最终膨胀至约25亿美元。共和党参议员汤姆·蒂利斯（Thom</w:t>
      </w:r>
      <w:r>
        <w:t xml:space="preserve"> </w:t>
      </w:r>
      <w:r>
        <w:rPr>
          <w:rFonts w:hint="eastAsia"/>
        </w:rPr>
        <w:t xml:space="preserve">Tillis）此前以该调查为由，实质性阻止了凯文·沃什（Kevin</w:t>
      </w:r>
      <w:r>
        <w:t xml:space="preserve"> </w:t>
      </w:r>
      <w:r>
        <w:rPr>
          <w:rFonts w:hint="eastAsia"/>
        </w:rPr>
        <w:t xml:space="preserve">Warsh）的美联储主席提名确认程序，称其为「虚假调查」。联邦检察官承认证据「薄弱且缺乏实质支撑」[27]。首席法官詹姆斯·博斯伯格（James</w:t>
      </w:r>
      <w:r>
        <w:t xml:space="preserve"> </w:t>
      </w:r>
      <w:r>
        <w:rPr>
          <w:rFonts w:hint="eastAsia"/>
        </w:rPr>
        <w:t xml:space="preserve">Boasberg）此前曾驳回大陪审团传票，称其为「骚扰和施压鲍威尔使其屈服于总统或辞职的企图」。调查撤销后，沃什的参议院确认程序在鲍威尔5月15日任期届满前得以推进[27][28]。4月28日至29日是鲍威尔主持的最后一次FOMC会议。</w:t>
      </w:r>
    </w:p>
    <w:p>
      <w:pPr>
        <w:pStyle w:val="BodyText"/>
      </w:pPr>
      <w:r>
        <w:rPr>
          <w:rFonts w:hint="eastAsia"/>
          <w:b/>
          <w:bCs/>
        </w:rPr>
        <w:t xml:space="preserve">分析</w:t>
      </w:r>
    </w:p>
    <w:p>
      <w:pPr>
        <w:pStyle w:val="BodyText"/>
      </w:pPr>
      <w:r>
        <w:rPr>
          <w:rFonts w:hint="eastAsia"/>
        </w:rPr>
        <w:t xml:space="preserve">司法部撤销调查的时机——距鲍威尔任期届满不足三周——实质上确认了此前调查的政治动机[27]。博斯伯格法官将大陪审团传票定性为「骚扰和施压」的措辞，是联邦司法系统对行政权干预央行独立性的罕见直接批评。蒂利斯参议员以撤销调查为条件解除对沃什提名的阻滞，显示参议院共和党内部对白宫施压美联储的做法也存在不满。</w:t>
      </w:r>
    </w:p>
    <w:p>
      <w:pPr>
        <w:pStyle w:val="BodyText"/>
      </w:pPr>
      <w:r>
        <w:rPr>
          <w:b/>
          <w:bCs/>
        </w:rPr>
        <w:t xml:space="preserve">References</w:t>
      </w:r>
    </w:p>
    <w:p>
      <w:pPr>
        <w:pStyle w:val="BodyText"/>
      </w:pPr>
      <w:r>
        <w:t xml:space="preserve">[27] Washington Monthly. (2026, April 28). Jerome Powell Fed witch hunt is over. Washington Monthly. https://washingtonmonthly.com/2026/04/28/jerome-powell-fed-witch-hunt-is-over/</w:t>
      </w:r>
      <w:r>
        <w:t xml:space="preserve"> </w:t>
      </w:r>
      <w:r>
        <w:t xml:space="preserve">[28] CNBC. (2026, April 24). Fed Powell DOJ Warsh Trump. CNBC. https://www.cnbc.com/2026/04/24/fed-powell-doj-warsh-trump.html</w:t>
      </w:r>
    </w:p>
    <w:p>
      <w:r>
        <w:pict>
          <v:rect style="width:0;height:1.5pt" o:hralign="center" o:hrstd="t" o:hr="t"/>
        </w:pict>
      </w:r>
    </w:p>
    <w:bookmarkEnd w:id="27"/>
    <w:bookmarkStart w:id="28" w:name="白宫记者协会晚宴枪手被控企图暗杀总统"/>
    <w:p>
      <w:pPr>
        <w:pStyle w:val="Heading3"/>
      </w:pPr>
      <w:r>
        <w:rPr>
          <w:rFonts w:hint="eastAsia"/>
        </w:rPr>
        <w:t xml:space="preserve">白宫记者协会晚宴枪手被控企图暗杀总统</w:t>
      </w:r>
    </w:p>
    <w:p>
      <w:pPr>
        <w:pStyle w:val="FirstParagraph"/>
      </w:pPr>
      <w:r>
        <w:rPr>
          <w:rFonts w:hint="eastAsia"/>
          <w:b/>
          <w:bCs/>
        </w:rPr>
        <w:t xml:space="preserve">摘要</w:t>
      </w:r>
    </w:p>
    <w:p>
      <w:pPr>
        <w:pStyle w:val="BodyText"/>
      </w:pPr>
      <w:r>
        <w:rPr>
          <w:rFonts w:hint="eastAsia"/>
        </w:rPr>
        <w:t xml:space="preserve">美国司法部于2026年4月28日宣布，科尔·托马斯·艾伦（Cole</w:t>
      </w:r>
      <w:r>
        <w:t xml:space="preserve"> Tomas </w:t>
      </w:r>
      <w:r>
        <w:rPr>
          <w:rFonts w:hint="eastAsia"/>
        </w:rPr>
        <w:t xml:space="preserve">Allen），31岁，来自加利福尼亚州托兰斯市（Torrance），职业为家教、游戏开发者和机械工程师，已被指控三项罪名：企图暗杀总统、在暴力犯罪中使用枪支、以及跨州运输枪支意图实施重罪[29][30]。艾伦于4月25日在华盛顿希尔顿酒店（Washington</w:t>
      </w:r>
      <w:r>
        <w:t xml:space="preserve"> </w:t>
      </w:r>
      <w:r>
        <w:rPr>
          <w:rFonts w:hint="eastAsia"/>
        </w:rPr>
        <w:t xml:space="preserve">Hilton）——白宫记者协会晚宴（WHCA</w:t>
      </w:r>
      <w:r>
        <w:t xml:space="preserve"> </w:t>
      </w:r>
      <w:r>
        <w:rPr>
          <w:rFonts w:hint="eastAsia"/>
        </w:rPr>
        <w:t xml:space="preserve">Dinner）举办地——发动袭击，携带一把12号口径霰弹枪、一把0.38口径手枪、三把刀和其他物品。他与执法人员交火，造成一名特勤局（Secret</w:t>
      </w:r>
      <w:r>
        <w:t xml:space="preserve"> </w:t>
      </w:r>
      <w:r>
        <w:rPr>
          <w:rFonts w:hint="eastAsia"/>
        </w:rPr>
        <w:t xml:space="preserve">Service）特工受伤。特朗普总统、第一夫人梅拉尼娅、副总统万斯（Vance）及内阁成员被紧急疏散[29]。调查显示，艾伦从加州乘火车前往华盛顿特区，提前入住华盛顿希尔顿酒店。枪击前数分钟，他通过电子邮件向家人发送了一份以特朗普政府官员为目标的名单，按职级从高到低排列。艾伦持有加州理工学院（Caltech）2017年机械工程学士学位和加州州立大学多明格斯山分校（Cal</w:t>
      </w:r>
      <w:r>
        <w:t xml:space="preserve"> State Dominguez </w:t>
      </w:r>
      <w:r>
        <w:rPr>
          <w:rFonts w:hint="eastAsia"/>
        </w:rPr>
        <w:t xml:space="preserve">Hills）2025年计算机科学硕士学位。查尔斯三世国王在4月28日的国会演讲中提及了这一事件[30]。</w:t>
      </w:r>
    </w:p>
    <w:p>
      <w:pPr>
        <w:pStyle w:val="BodyText"/>
      </w:pPr>
      <w:r>
        <w:rPr>
          <w:rFonts w:hint="eastAsia"/>
          <w:b/>
          <w:bCs/>
        </w:rPr>
        <w:t xml:space="preserve">分析</w:t>
      </w:r>
    </w:p>
    <w:p>
      <w:pPr>
        <w:pStyle w:val="BodyText"/>
      </w:pPr>
      <w:r>
        <w:rPr>
          <w:rFonts w:hint="eastAsia"/>
        </w:rPr>
        <w:t xml:space="preserve">此次事件是继2024年宾夕法尼亚州竞选集会枪击案后，特朗普总统在两年内遭遇的又一次暗杀企图。嫌疑人的精心策划——跨州旅行、提前入住、按职级列出目标名单——表明这并非冲动行为，而是蓄谋已久的行动[29][30]。事件发生在白宫记者协会晚宴这一高度公开的场合，对总统安保体系构成严峻挑战，也凸显了当前美国政治极化背景下的安全隐患。</w:t>
      </w:r>
    </w:p>
    <w:p>
      <w:pPr>
        <w:pStyle w:val="BodyText"/>
      </w:pPr>
      <w:r>
        <w:rPr>
          <w:b/>
          <w:bCs/>
        </w:rPr>
        <w:t xml:space="preserve">References</w:t>
      </w:r>
    </w:p>
    <w:p>
      <w:pPr>
        <w:pStyle w:val="BodyText"/>
      </w:pPr>
      <w:r>
        <w:t xml:space="preserve">[29] U.S. Department of Justice. (2026, April 28). Suspect in White House Correspondents’ Dinner shooting charged with attempt to assassinate the president. U.S. Department of Justice. https://www.justice.gov/opa/pr/suspect-white-house-correspondents-dinner-shooting-charged-attempt-assassinate-president</w:t>
      </w:r>
      <w:r>
        <w:t xml:space="preserve"> </w:t>
      </w:r>
      <w:r>
        <w:t xml:space="preserve">[30] NBC News. (2026, April 28). Live updates: Correspondents’ dinner shooting suspect, Trump writing. NBC News. https://www.nbcnews.com/news/us-news/live-blog/live-updates-correspondents-dinner-shooting-suspect-trump-writing-rcna342249</w:t>
      </w:r>
    </w:p>
    <w:p>
      <w:r>
        <w:pict>
          <v:rect style="width:0;height:1.5pt" o:hralign="center" o:hrstd="t" o:hr="t"/>
        </w:pict>
      </w:r>
    </w:p>
    <w:bookmarkEnd w:id="28"/>
    <w:bookmarkEnd w:id="29"/>
    <w:bookmarkStart w:id="33" w:name="五其他重要事件"/>
    <w:p>
      <w:pPr>
        <w:pStyle w:val="Heading2"/>
      </w:pPr>
      <w:r>
        <w:rPr>
          <w:rFonts w:hint="eastAsia"/>
        </w:rPr>
        <w:t xml:space="preserve">五、其他重要事件</w:t>
      </w:r>
    </w:p>
    <w:bookmarkStart w:id="30" w:name="致命强风暴连续第六天肆虐6500万美国人受威胁"/>
    <w:p>
      <w:pPr>
        <w:pStyle w:val="Heading3"/>
      </w:pPr>
      <w:r>
        <w:rPr>
          <w:rFonts w:hint="eastAsia"/>
        </w:rPr>
        <w:t xml:space="preserve">致命强风暴连续第六天肆虐，6500万美国人受威胁</w:t>
      </w:r>
    </w:p>
    <w:p>
      <w:pPr>
        <w:pStyle w:val="FirstParagraph"/>
      </w:pPr>
      <w:r>
        <w:rPr>
          <w:rFonts w:hint="eastAsia"/>
          <w:b/>
          <w:bCs/>
        </w:rPr>
        <w:t xml:space="preserve">摘要</w:t>
      </w:r>
    </w:p>
    <w:p>
      <w:pPr>
        <w:pStyle w:val="BodyText"/>
      </w:pPr>
      <w:r>
        <w:rPr>
          <w:rFonts w:hint="eastAsia"/>
        </w:rPr>
        <w:t xml:space="preserve">多日强雷暴天气于2026年4月28日进入第六天[31][32]。美国风暴预测中心（Storm</w:t>
      </w:r>
      <w:r>
        <w:t xml:space="preserve"> Prediction </w:t>
      </w:r>
      <w:r>
        <w:rPr>
          <w:rFonts w:hint="eastAsia"/>
        </w:rPr>
        <w:t xml:space="preserve">Center）对中西部和密西西比河谷地区发布5级中第4级强对流天气风险预警。6500万美国人面临破坏性大风、大冰雹和强龙卷风威胁。本轮风暴已造成至少3人死亡（密歇根州1人，北得克萨斯州2人以上）。最强龙卷风为EF4级，风速达170-175英里/时，袭击了俄克拉荷马州伊尼德市（Enid）——这是自2025年6月以来美国境内最强龙卷风——损毁约40栋房屋，造成10人以上受伤[31]。此外，得克萨斯州逃逸湾（Runaway</w:t>
      </w:r>
      <w:r>
        <w:t xml:space="preserve"> </w:t>
      </w:r>
      <w:r>
        <w:rPr>
          <w:rFonts w:hint="eastAsia"/>
        </w:rPr>
        <w:t xml:space="preserve">Bay）附近出现EF2级龙卷风，阿肯色州斯通县（Stone</w:t>
      </w:r>
      <w:r>
        <w:t xml:space="preserve"> </w:t>
      </w:r>
      <w:r>
        <w:rPr>
          <w:rFonts w:hint="eastAsia"/>
        </w:rPr>
        <w:t xml:space="preserve">County）遭受破坏性龙卷风袭击。4月27日至28日夜间，伊利诺伊州克林顿县（Clinton</w:t>
      </w:r>
      <w:r>
        <w:t xml:space="preserve"> </w:t>
      </w:r>
      <w:r>
        <w:rPr>
          <w:rFonts w:hint="eastAsia"/>
        </w:rPr>
        <w:t xml:space="preserve">County）的日耳曼镇（Germantown）和卡莱尔（Carlyle）也出现龙卷风。密苏里、伊利诺伊、肯塔基、印第安纳、威斯康星和密歇根六州超过26万用户断电。4月28日威胁区域覆盖伊利诺伊州西南部、密苏里州东部、肯塔基州、田纳西州及东南方向各州[32]。</w:t>
      </w:r>
    </w:p>
    <w:p>
      <w:pPr>
        <w:pStyle w:val="BodyText"/>
      </w:pPr>
      <w:r>
        <w:rPr>
          <w:rFonts w:hint="eastAsia"/>
          <w:b/>
          <w:bCs/>
        </w:rPr>
        <w:t xml:space="preserve">分析</w:t>
      </w:r>
    </w:p>
    <w:p>
      <w:pPr>
        <w:pStyle w:val="BodyText"/>
      </w:pPr>
      <w:r>
        <w:rPr>
          <w:rFonts w:hint="eastAsia"/>
        </w:rPr>
        <w:t xml:space="preserve">EF4级龙卷风的出现标志着本轮风暴系统的极端强度，而持续六天的多日强对流天气在历史上亦属罕见[31][32]。26万户断电和跨越六州的影响范围表明，美国中部地区的基础设施和应急响应体系正面临严峻考验。风暴预测中心维持4级（满分5级）高风险预警，意味着4月28日仍有发生强龙卷风的显著可能。</w:t>
      </w:r>
    </w:p>
    <w:p>
      <w:pPr>
        <w:pStyle w:val="BodyText"/>
      </w:pPr>
      <w:r>
        <w:rPr>
          <w:b/>
          <w:bCs/>
        </w:rPr>
        <w:t xml:space="preserve">References</w:t>
      </w:r>
    </w:p>
    <w:p>
      <w:pPr>
        <w:pStyle w:val="BodyText"/>
      </w:pPr>
      <w:r>
        <w:t xml:space="preserve">[31] CNN. (2026, April 28). Severe storms and tornadoes in Oklahoma, Texas, central US. CNN. https://edition.cnn.com/2026/04/27/weather/severe-storms-tornadoes-oklahoma-texas-central-us-climate-hnk</w:t>
      </w:r>
      <w:r>
        <w:t xml:space="preserve"> </w:t>
      </w:r>
      <w:r>
        <w:t xml:space="preserve">[32] Storm Prediction Center/NOAA. (2026, April 28). Day 1 severe weather outlook. NOAA. https://www.spc.noaa.gov/products/outlook/day1otlk.html</w:t>
      </w:r>
    </w:p>
    <w:p>
      <w:r>
        <w:pict>
          <v:rect style="width:0;height:1.5pt" o:hralign="center" o:hrstd="t" o:hr="t"/>
        </w:pict>
      </w:r>
    </w:p>
    <w:bookmarkEnd w:id="30"/>
    <w:bookmarkStart w:id="31" w:name="南卡罗来纳州麻疹疫情宣告结束为35年来最大规模暴发"/>
    <w:p>
      <w:pPr>
        <w:pStyle w:val="Heading3"/>
      </w:pPr>
      <w:r>
        <w:rPr>
          <w:rFonts w:hint="eastAsia"/>
        </w:rPr>
        <w:t xml:space="preserve">南卡罗来纳州麻疹疫情宣告结束，为35年来最大规模暴发</w:t>
      </w:r>
    </w:p>
    <w:p>
      <w:pPr>
        <w:pStyle w:val="FirstParagraph"/>
      </w:pPr>
      <w:r>
        <w:rPr>
          <w:rFonts w:hint="eastAsia"/>
          <w:b/>
          <w:bCs/>
        </w:rPr>
        <w:t xml:space="preserve">摘要</w:t>
      </w:r>
    </w:p>
    <w:p>
      <w:pPr>
        <w:pStyle w:val="BodyText"/>
      </w:pPr>
      <w:r>
        <w:rPr>
          <w:rFonts w:hint="eastAsia"/>
        </w:rPr>
        <w:t xml:space="preserve">南卡罗来纳州于2026年4月27日至28日正式宣布该州上州地区（Upstate）麻疹疫情结束[33][34]。此次疫情确诊病例达997例——为35年来美国最大规模的麻疹暴发，病例集中在斯帕坦堡县（Spartanburg</w:t>
      </w:r>
      <w:r>
        <w:t xml:space="preserve"> </w:t>
      </w:r>
      <w:r>
        <w:rPr>
          <w:rFonts w:hint="eastAsia"/>
        </w:rPr>
        <w:t xml:space="preserve">County）。该州在连续42天以上（两个潜伏期）未出现新增病例后宣布疫情结束，其间至少21人住院治疗，州政府投入约200万美元用于应对。南卡罗来纳州公共卫生部门负责人爱德华·西默（Edward</w:t>
      </w:r>
      <w:r>
        <w:t xml:space="preserve"> </w:t>
      </w:r>
      <w:r>
        <w:rPr>
          <w:rFonts w:hint="eastAsia"/>
        </w:rPr>
        <w:t xml:space="preserve">Simmer）表示：「预防麻疹的最佳方式是MMR疫苗，它安全且有效率达97%。」[33]997例确诊病例中有953例为未接种疫苗者。全国范围内，截至4月23日，2026年累计确诊麻疹病例1,792例，新增22起疫情暴发。第二大疫情发生在犹他州与亚利桑那州交界地区，累计超过600例。3岁儿童MMR疫苗接种率已从2024年的93%上升至2025年的97%[34]。美国于2000年宣布消除麻疹，但这一地位目前正受到威胁。</w:t>
      </w:r>
    </w:p>
    <w:p>
      <w:pPr>
        <w:pStyle w:val="BodyText"/>
      </w:pPr>
      <w:r>
        <w:rPr>
          <w:rFonts w:hint="eastAsia"/>
          <w:b/>
          <w:bCs/>
        </w:rPr>
        <w:t xml:space="preserve">分析</w:t>
      </w:r>
    </w:p>
    <w:p>
      <w:pPr>
        <w:pStyle w:val="BodyText"/>
      </w:pPr>
      <w:r>
        <w:rPr>
          <w:rFonts w:hint="eastAsia"/>
        </w:rPr>
        <w:t xml:space="preserve">997例确诊中953例为未接种者——这一数据以近乎完美的统计学论证展示了疫苗的保护效力[33][34]。然而，单一县域暴发近千例病例的事实也暴露了局部地区疫苗覆盖率存在严重缺口。全国1,792例的年度累计数字远超美国2000年宣布消除麻疹以来的任何年份，WHO消除标准正面临实质性挑战。3岁儿童接种率从93%回升至97%是积极信号，但仍需持续巩固。</w:t>
      </w:r>
    </w:p>
    <w:p>
      <w:pPr>
        <w:pStyle w:val="BodyText"/>
      </w:pPr>
      <w:r>
        <w:rPr>
          <w:b/>
          <w:bCs/>
        </w:rPr>
        <w:t xml:space="preserve">References</w:t>
      </w:r>
    </w:p>
    <w:p>
      <w:pPr>
        <w:pStyle w:val="BodyText"/>
      </w:pPr>
      <w:r>
        <w:t xml:space="preserve">[33] WBTV. (2026, April 28). South Carolina says Upstate measles outbreak is over after weeks without new cases. WBTV. https://www.wbtv.com/2026/04/28/south-carolina-says-upstate-measles-outbreak-is-over-after-weeks-without-new-cases/</w:t>
      </w:r>
      <w:r>
        <w:t xml:space="preserve"> </w:t>
      </w:r>
      <w:r>
        <w:t xml:space="preserve">[34] CNN Health. (2026, April 27). South Carolina measles outbreak over. CNN. https://edition.cnn.com/2026/04/27/health/south-carolina-measles-outbreak-over</w:t>
      </w:r>
    </w:p>
    <w:p>
      <w:r>
        <w:pict>
          <v:rect style="width:0;height:1.5pt" o:hralign="center" o:hrstd="t" o:hr="t"/>
        </w:pict>
      </w:r>
    </w:p>
    <w:bookmarkEnd w:id="31"/>
    <w:bookmarkStart w:id="32" w:name="白宫要求abc解雇吉米基梅尔因其调侃第一夫人"/>
    <w:p>
      <w:pPr>
        <w:pStyle w:val="Heading3"/>
      </w:pPr>
      <w:r>
        <w:rPr>
          <w:rFonts w:hint="eastAsia"/>
        </w:rPr>
        <w:t xml:space="preserve">白宫要求ABC解雇吉米·基梅尔，因其调侃第一夫人</w:t>
      </w:r>
    </w:p>
    <w:p>
      <w:pPr>
        <w:pStyle w:val="FirstParagraph"/>
      </w:pPr>
      <w:r>
        <w:rPr>
          <w:rFonts w:hint="eastAsia"/>
          <w:b/>
          <w:bCs/>
        </w:rPr>
        <w:t xml:space="preserve">摘要</w:t>
      </w:r>
    </w:p>
    <w:p>
      <w:pPr>
        <w:pStyle w:val="BodyText"/>
      </w:pPr>
      <w:r>
        <w:rPr>
          <w:rFonts w:hint="eastAsia"/>
        </w:rPr>
        <w:t xml:space="preserve">白宫官员于2026年4月28日公开要求美国广播公司（ABC）解雇深夜脱口秀主持人吉米·基梅尔（Jimmy</w:t>
      </w:r>
      <w:r>
        <w:t xml:space="preserve"> </w:t>
      </w:r>
      <w:r>
        <w:rPr>
          <w:rFonts w:hint="eastAsia"/>
        </w:rPr>
        <w:t xml:space="preserve">Kimmel），起因是基梅尔在ABC喜剧节目中调侃第一夫人梅拉尼娅·特朗普（Melania</w:t>
      </w:r>
      <w:r>
        <w:t xml:space="preserve"> </w:t>
      </w:r>
      <w:r>
        <w:rPr>
          <w:rFonts w:hint="eastAsia"/>
        </w:rPr>
        <w:t xml:space="preserve">Trump）[35]。基梅尔随后在节目中回应称：「你知道那种感觉吗？早上一醒来，第一夫人就发表声明要求你被解雇。」此事件使特朗普政府与迪士尼（Disney）/ABC的媒体资产之间的紧张关系进一步升级，考验着迪士尼新任首席执行官乔什·达马罗（Josh</w:t>
      </w:r>
      <w:r>
        <w:t xml:space="preserve"> </w:t>
      </w:r>
      <w:r>
        <w:rPr>
          <w:rFonts w:hint="eastAsia"/>
        </w:rPr>
        <w:t xml:space="preserve">D’Amaro）在政治压力下维护编辑独立性的立场[35]。此举延续了特朗普政府向媒体机构施压的一贯模式。事件发生当天恰逢查尔斯三世国王国事访问以及白宫记者协会晚宴枪击事件的善后期间。</w:t>
      </w:r>
    </w:p>
    <w:p>
      <w:pPr>
        <w:pStyle w:val="BodyText"/>
      </w:pPr>
      <w:r>
        <w:rPr>
          <w:rFonts w:hint="eastAsia"/>
          <w:b/>
          <w:bCs/>
        </w:rPr>
        <w:t xml:space="preserve">分析</w:t>
      </w:r>
    </w:p>
    <w:p>
      <w:pPr>
        <w:pStyle w:val="BodyText"/>
      </w:pPr>
      <w:r>
        <w:rPr>
          <w:rFonts w:hint="eastAsia"/>
        </w:rPr>
        <w:t xml:space="preserve">白宫公开要求电视网络解雇一名深夜节目主持人，在美国政治传播史上极为罕见，标志着行政权对媒体编辑自主权的直接干预尝试[35]。对迪士尼而言，这一事件构成双重考验：既涉及言论自由原则的坚守，也关乎其与联邦政府在主题乐园许可、流媒体监管等商业议题上的复杂关系。达马罗作为新任CEO的回应方式，将成为衡量迪士尼在政治压力下独立性的风向标。</w:t>
      </w:r>
    </w:p>
    <w:p>
      <w:pPr>
        <w:pStyle w:val="BodyText"/>
      </w:pPr>
      <w:r>
        <w:rPr>
          <w:b/>
          <w:bCs/>
        </w:rPr>
        <w:t xml:space="preserve">References</w:t>
      </w:r>
    </w:p>
    <w:p>
      <w:pPr>
        <w:pStyle w:val="BodyText"/>
      </w:pPr>
      <w:r>
        <w:t xml:space="preserve">[35] CNN. (2026, April 28). 5 things to know for April 28: Royal visit, Jimmy Kimmel, storm outbreak, peace talks, deportations. CNN. https://edition.cnn.com/2026/04/28/us/5-things-to-know-for-april-28-royal-visit-jimmy-kimmel-storm-outbreak-peace-talks-deportations</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2026-04-28T13:57:17Z</dcterms:created>
  <dcterms:modified xsi:type="dcterms:W3CDTF">2026-04-28T13:57:17Z</dcterms:modified>
</cp:coreProperties>
</file>

<file path=docProps/custom.xml><?xml version="1.0" encoding="utf-8"?>
<Properties xmlns="http://schemas.openxmlformats.org/officeDocument/2006/custom-properties" xmlns:vt="http://schemas.openxmlformats.org/officeDocument/2006/docPropsVTypes"/>
</file>