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美国每日热点新闻-2026年4月29日"/>
    <w:p>
      <w:pPr>
        <w:pStyle w:val="Heading1"/>
      </w:pPr>
      <w:r>
        <w:rPr>
          <w:rFonts w:hint="eastAsia"/>
        </w:rPr>
        <w:t xml:space="preserve">美国每日热点新闻</w:t>
      </w:r>
      <w:r>
        <w:t xml:space="preserve"> — </w:t>
      </w:r>
      <w:r>
        <w:rPr>
          <w:rFonts w:hint="eastAsia"/>
        </w:rPr>
        <w:t xml:space="preserve">2026年4月29日</w:t>
      </w:r>
    </w:p>
    <w:bookmarkStart w:id="11" w:name="一经济与市场"/>
    <w:p>
      <w:pPr>
        <w:pStyle w:val="Heading2"/>
      </w:pPr>
      <w:r>
        <w:rPr>
          <w:rFonts w:hint="eastAsia"/>
        </w:rPr>
        <w:t xml:space="preserve">一、经济与市场</w:t>
      </w:r>
    </w:p>
    <w:bookmarkStart w:id="9" w:name="美联储维持利率不变参议院推进沃什接任主席确认程序"/>
    <w:p>
      <w:pPr>
        <w:pStyle w:val="Heading3"/>
      </w:pPr>
      <w:r>
        <w:rPr>
          <w:rFonts w:hint="eastAsia"/>
        </w:rPr>
        <w:t xml:space="preserve">美联储维持利率不变，参议院推进沃什接任主席确认程序</w:t>
      </w:r>
    </w:p>
    <w:p>
      <w:pPr>
        <w:pStyle w:val="FirstParagraph"/>
      </w:pPr>
      <w:r>
        <w:rPr>
          <w:rFonts w:hint="eastAsia"/>
          <w:b/>
          <w:bCs/>
        </w:rPr>
        <w:t xml:space="preserve">摘要</w:t>
      </w:r>
    </w:p>
    <w:p>
      <w:pPr>
        <w:pStyle w:val="BodyText"/>
      </w:pPr>
      <w:r>
        <w:rPr>
          <w:rFonts w:hint="eastAsia"/>
        </w:rPr>
        <w:t xml:space="preserve">2026年4月29日，美国联邦储备委员会（Federal</w:t>
      </w:r>
      <w:r>
        <w:t xml:space="preserve"> </w:t>
      </w:r>
      <w:r>
        <w:rPr>
          <w:rFonts w:hint="eastAsia"/>
        </w:rPr>
        <w:t xml:space="preserve">Reserve）联邦公开市场委员会（FOMC）在为期两天的4月28日至29日会议结束后，宣布将基准利率维持在3.5%至3.75%的目标区间不变，这是2026年内第三次连续暂停加息。市场在美东时间下午2:00公告发布前已完全定价不加息。FOMC在通胀上升与劳动力市场放缓之间权衡政策方向。美国3月消费者价格指数（CPI）同比上涨3.3%，主要受汽油价格飙升21.2%推动，而汽油价格上涨与美国和以色列针对伊朗的军事行动直接相关。3月失业率为4.3%，最近一周初次申请失业救济人数为21.4万人，西德克萨斯中质原油价格接近每桶100美元。尽管宏观经济环境严峻，已公布一季度财报的标普500成分股公司中有84%超出分析师预期。此次会议可能是美联储主席杰罗姆·鲍威尔（Jerome</w:t>
      </w:r>
      <w:r>
        <w:t xml:space="preserve"> </w:t>
      </w:r>
      <w:r>
        <w:rPr>
          <w:rFonts w:hint="eastAsia"/>
        </w:rPr>
        <w:t xml:space="preserve">Powell）主持的最后一次FOMC会议，其主席任期将于5月15日届满。参议院银行委员会计划于4月29日美东时间上午10:00对美国总统唐纳德·特朗普提名的继任者、前美联储理事凯文·沃什（Kevin</w:t>
      </w:r>
      <w:r>
        <w:t xml:space="preserve"> </w:t>
      </w:r>
      <w:r>
        <w:rPr>
          <w:rFonts w:hint="eastAsia"/>
        </w:rPr>
        <w:t xml:space="preserve">Warsh）进行确认投票。</w:t>
      </w:r>
    </w:p>
    <w:p>
      <w:pPr>
        <w:pStyle w:val="BodyText"/>
      </w:pPr>
      <w:r>
        <w:rPr>
          <w:b/>
          <w:bCs/>
        </w:rPr>
        <w:t xml:space="preserve">References</w:t>
      </w:r>
    </w:p>
    <w:p>
      <w:pPr>
        <w:pStyle w:val="BodyText"/>
      </w:pPr>
      <w:r>
        <w:t xml:space="preserve">[1] CNN Business. (2026, April 29). Fed decision Powell Warsh. CNN. https://edition.cnn.com/2026/04/29/economy/fed-decision-powell-warsh</w:t>
      </w:r>
      <w:r>
        <w:t xml:space="preserve"> </w:t>
      </w:r>
      <w:r>
        <w:t xml:space="preserve">[2] NPR. (2026, April 29). Federal reserve meeting Jerome Powell Kevin Warsh. NPR. https://www.npr.org/2026/04/29/nx-s1-5802911/federal-reserve-meeting-jerome-powell-kevin-warsh</w:t>
      </w:r>
    </w:p>
    <w:p>
      <w:r>
        <w:pict>
          <v:rect style="width:0;height:1.5pt" o:hralign="center" o:hrstd="t" o:hr="t"/>
        </w:pict>
      </w:r>
    </w:p>
    <w:bookmarkEnd w:id="9"/>
    <w:bookmarkStart w:id="10" w:name="特朗普会见石油高管应对伊朗战争下能源市场压力"/>
    <w:p>
      <w:pPr>
        <w:pStyle w:val="Heading3"/>
      </w:pPr>
      <w:r>
        <w:rPr>
          <w:rFonts w:hint="eastAsia"/>
        </w:rPr>
        <w:t xml:space="preserve">特朗普会见石油高管应对伊朗战争下能源市场压力</w:t>
      </w:r>
    </w:p>
    <w:p>
      <w:pPr>
        <w:pStyle w:val="FirstParagraph"/>
      </w:pPr>
      <w:r>
        <w:rPr>
          <w:rFonts w:hint="eastAsia"/>
          <w:b/>
          <w:bCs/>
        </w:rPr>
        <w:t xml:space="preserve">摘要</w:t>
      </w:r>
    </w:p>
    <w:p>
      <w:pPr>
        <w:pStyle w:val="BodyText"/>
      </w:pPr>
      <w:r>
        <w:rPr>
          <w:rFonts w:hint="eastAsia"/>
        </w:rPr>
        <w:t xml:space="preserve">2026年4月29日，美国总统唐纳德·特朗普在白宫召集美国主要石油公司高管举行闭门会议，此时美国与以色列针对伊朗的军事行动陷入持久僵局，能源市场承压，原油价格逼近每桶100美元。与会者包括雪佛龙（Chevron）首席执行官迈克·沃斯（Mike</w:t>
      </w:r>
      <w:r>
        <w:t xml:space="preserve"> </w:t>
      </w:r>
      <w:r>
        <w:rPr>
          <w:rFonts w:hint="eastAsia"/>
        </w:rPr>
        <w:t xml:space="preserve">Wirth），以及白宫高级官员：幕僚长苏茜·怀尔斯（Susie</w:t>
      </w:r>
      <w:r>
        <w:t xml:space="preserve"> </w:t>
      </w:r>
      <w:r>
        <w:rPr>
          <w:rFonts w:hint="eastAsia"/>
        </w:rPr>
        <w:t xml:space="preserve">Wiles）、财政部长斯科特·贝森特（Scott</w:t>
      </w:r>
      <w:r>
        <w:t xml:space="preserve"> </w:t>
      </w:r>
      <w:r>
        <w:rPr>
          <w:rFonts w:hint="eastAsia"/>
        </w:rPr>
        <w:t xml:space="preserve">Bessent）、特使史蒂夫·威特科夫（Steve</w:t>
      </w:r>
      <w:r>
        <w:t xml:space="preserve"> </w:t>
      </w:r>
      <w:r>
        <w:rPr>
          <w:rFonts w:hint="eastAsia"/>
        </w:rPr>
        <w:t xml:space="preserve">Witkoff）和高级顾问贾里德·库什纳（Jared</w:t>
      </w:r>
      <w:r>
        <w:t xml:space="preserve"> </w:t>
      </w:r>
      <w:r>
        <w:rPr>
          <w:rFonts w:hint="eastAsia"/>
        </w:rPr>
        <w:t xml:space="preserve">Kushner）。此次会议反映出特朗普政府对中东持续冲突所带来的战略与经济双重压力的关切。自2026年2月28日美国和以色列对伊朗发动军事打击以来，西德克萨斯中质原油价格大幅飙升，霍尔木兹海峡供应路线受阻。霍尔木兹海峡承载全球约五分之一的石油贸易。据美国汽车协会（AAA）数据，截至2026年4月下旬，全美加油站平均汽油价格攀升至每加仑4.23美元，为2022年8月以来最高水平。会议讨论了近期能源供应方案及军事行动的长期经济影响。特朗普政府试图利用美国国内石油产量来抵消伊朗封锁造成的供应中断，但行业高管指出产能提升速度存在结构性限制。</w:t>
      </w:r>
    </w:p>
    <w:p>
      <w:pPr>
        <w:pStyle w:val="BodyText"/>
      </w:pPr>
      <w:r>
        <w:rPr>
          <w:b/>
          <w:bCs/>
        </w:rPr>
        <w:t xml:space="preserve">References</w:t>
      </w:r>
    </w:p>
    <w:p>
      <w:pPr>
        <w:pStyle w:val="BodyText"/>
      </w:pPr>
      <w:r>
        <w:t xml:space="preserve">[3] Axios. (2026, April 29). Trump oil execs Iran war. Axios. https://www.axios.com/2026/04/29/trump-oil-execs-iran-war</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5" w:name="二政治与外交"/>
    <w:p>
      <w:pPr>
        <w:pStyle w:val="Heading2"/>
      </w:pPr>
      <w:r>
        <w:rPr>
          <w:rFonts w:hint="eastAsia"/>
        </w:rPr>
        <w:t xml:space="preserve">二、政治与外交</w:t>
      </w:r>
    </w:p>
    <w:bookmarkStart w:id="12" w:name="美国防长赫格塞斯就伊朗战争及国防预算首次出席国会听证"/>
    <w:p>
      <w:pPr>
        <w:pStyle w:val="Heading3"/>
      </w:pPr>
      <w:r>
        <w:rPr>
          <w:rFonts w:hint="eastAsia"/>
        </w:rPr>
        <w:t xml:space="preserve">美国防长赫格塞斯就伊朗战争及国防预算首次出席国会听证</w:t>
      </w:r>
    </w:p>
    <w:p>
      <w:pPr>
        <w:pStyle w:val="FirstParagraph"/>
      </w:pPr>
      <w:r>
        <w:rPr>
          <w:rFonts w:hint="eastAsia"/>
          <w:b/>
          <w:bCs/>
        </w:rPr>
        <w:t xml:space="preserve">摘要</w:t>
      </w:r>
    </w:p>
    <w:p>
      <w:pPr>
        <w:pStyle w:val="BodyText"/>
      </w:pPr>
      <w:r>
        <w:rPr>
          <w:rFonts w:hint="eastAsia"/>
        </w:rPr>
        <w:t xml:space="preserve">2026年4月29日，美国国防部长皮特·赫格塞斯（Pete</w:t>
      </w:r>
      <w:r>
        <w:t xml:space="preserve"> </w:t>
      </w:r>
      <w:r>
        <w:rPr>
          <w:rFonts w:hint="eastAsia"/>
        </w:rPr>
        <w:t xml:space="preserve">Hegseth）和参谋长联席会议主席丹·凯恩将军（Gen.</w:t>
      </w:r>
      <w:r>
        <w:t xml:space="preserve"> Dan </w:t>
      </w:r>
      <w:r>
        <w:rPr>
          <w:rFonts w:hint="eastAsia"/>
        </w:rPr>
        <w:t xml:space="preserve">Caine）出席众议院军事委员会听证会，这是自2026年2月28日美国和以色列对伊朗发动军事打击以来两位官员首次在国会作证。听证会聚焦国防部2027财年预算申请，总额约1.5万亿美元，较上一财年增长超过40%，将创下美国历史上最大的和平时期国防拨款纪录。白宫将扩大的国防预算纳入其预算协调方案。截至听证当日，三个美国航母打击群在中东地区部署，这是前所未有的航母兵力集结。赫格塞斯此前拒绝了国会关于伊朗冲突的听证邀请，遭到两党议员批评。委员会成员就军事战略、交战规则、伤亡数字及地面行动可能性向国防部长施压。委员会中的民主党议员援引《战争权力法案》（War</w:t>
      </w:r>
      <w:r>
        <w:t xml:space="preserve"> Powers </w:t>
      </w:r>
      <w:r>
        <w:rPr>
          <w:rFonts w:hint="eastAsia"/>
        </w:rPr>
        <w:t xml:space="preserve">Resolution），其60天期限存在争议——部分议员认为截止日期约为4月29日，而白宫坚持认为期限至5月1日才届满。</w:t>
      </w:r>
    </w:p>
    <w:p>
      <w:pPr>
        <w:pStyle w:val="BodyText"/>
      </w:pPr>
      <w:r>
        <w:rPr>
          <w:b/>
          <w:bCs/>
        </w:rPr>
        <w:t xml:space="preserve">References</w:t>
      </w:r>
    </w:p>
    <w:p>
      <w:pPr>
        <w:pStyle w:val="BodyText"/>
      </w:pPr>
      <w:r>
        <w:t xml:space="preserve">[4] Finley, B., &amp; Groves, S. (2026, April 29). Hegseth will be grilled by Congress for the first time since the Iran war began. Associated Press. https://www.local10.com/news/2026/04/29/hegseth-will-be-grilled-by-congress-for-the-first-time-since-the-iran-war-began/</w:t>
      </w:r>
    </w:p>
    <w:p>
      <w:r>
        <w:pict>
          <v:rect style="width:0;height:1.5pt" o:hralign="center" o:hrstd="t" o:hr="t"/>
        </w:pict>
      </w:r>
    </w:p>
    <w:bookmarkEnd w:id="12"/>
    <w:bookmarkStart w:id="13" w:name="美国参议员沃伦反对美联储主席提名人沃什"/>
    <w:p>
      <w:pPr>
        <w:pStyle w:val="Heading3"/>
      </w:pPr>
      <w:r>
        <w:rPr>
          <w:rFonts w:hint="eastAsia"/>
        </w:rPr>
        <w:t xml:space="preserve">美国参议员沃伦反对美联储主席提名人沃什</w:t>
      </w:r>
    </w:p>
    <w:p>
      <w:pPr>
        <w:pStyle w:val="FirstParagraph"/>
      </w:pPr>
      <w:r>
        <w:rPr>
          <w:rFonts w:hint="eastAsia"/>
          <w:b/>
          <w:bCs/>
        </w:rPr>
        <w:t xml:space="preserve">摘要</w:t>
      </w:r>
    </w:p>
    <w:p>
      <w:pPr>
        <w:pStyle w:val="BodyText"/>
      </w:pPr>
      <w:r>
        <w:rPr>
          <w:rFonts w:hint="eastAsia"/>
        </w:rPr>
        <w:t xml:space="preserve">2026年4月29日，美国马萨诸塞州民主党参议员、参议院银行委员会资深成员伊丽莎白·沃伦（Elizabeth</w:t>
      </w:r>
      <w:r>
        <w:t xml:space="preserve"> </w:t>
      </w:r>
      <w:r>
        <w:rPr>
          <w:rFonts w:hint="eastAsia"/>
        </w:rPr>
        <w:t xml:space="preserve">Warren）在美国国家公共电台（NPR）晨间节目中公开反对凯文·沃什（Kevin</w:t>
      </w:r>
      <w:r>
        <w:t xml:space="preserve"> </w:t>
      </w:r>
      <w:r>
        <w:rPr>
          <w:rFonts w:hint="eastAsia"/>
        </w:rPr>
        <w:t xml:space="preserve">Warsh）出任美联储主席的提名确认。沃伦认为，沃什曾在2007至2008年金融危机期间担任美联储理事，此后作为私人公民和投资人的立场引发利益冲突质疑，并暗示其愿意将货币政策独立性屈从于特朗普政府的政治意愿。参议院银行委员会计划于4月29日美东时间上午10:00举行确认投票。沃什由美国总统唐纳德·特朗普提名，接替任期将于2026年5月15日届满的杰罗姆·鲍威尔。沃伦特别指出沃什曾公开表示美联储应在利率决策上与财政部更密切协调，她将此定性为破坏央行独立性。沃伦警告称，政治干预美联储政策可能加剧本已高企的通胀——2026年3月通胀率达到3.3%，部分受伊朗战争导致的能源价格飙升推动。</w:t>
      </w:r>
    </w:p>
    <w:p>
      <w:pPr>
        <w:pStyle w:val="BodyText"/>
      </w:pPr>
      <w:r>
        <w:rPr>
          <w:rFonts w:hint="eastAsia"/>
          <w:b/>
          <w:bCs/>
        </w:rPr>
        <w:t xml:space="preserve">分析</w:t>
      </w:r>
    </w:p>
    <w:p>
      <w:pPr>
        <w:pStyle w:val="BodyText"/>
      </w:pPr>
      <w:r>
        <w:rPr>
          <w:rFonts w:hint="eastAsia"/>
        </w:rPr>
        <w:t xml:space="preserve">美国参议员伊丽莎白·沃伦在NPR采访中表示，「沃什的确认实质上将赋予特朗普对美国经济稳定最关键机构的直接影响力。」沃伦认为此项提名将严重威胁美联储的独立性，进而损害货币政策的公信力。</w:t>
      </w:r>
    </w:p>
    <w:p>
      <w:pPr>
        <w:pStyle w:val="BodyText"/>
      </w:pPr>
      <w:r>
        <w:rPr>
          <w:b/>
          <w:bCs/>
        </w:rPr>
        <w:t xml:space="preserve">References</w:t>
      </w:r>
    </w:p>
    <w:p>
      <w:pPr>
        <w:pStyle w:val="BodyText"/>
      </w:pPr>
      <w:r>
        <w:t xml:space="preserve">[5] Inskeep, S. (2026, April 29). Federal reserve meeting Jerome Powell Kevin Warsh. NPR. https://www.npr.org/2026/04/29/nx-s1-5802911/federal-reserve-meeting-jerome-powell-kevin-warsh</w:t>
      </w:r>
    </w:p>
    <w:p>
      <w:r>
        <w:pict>
          <v:rect style="width:0;height:1.5pt" o:hralign="center" o:hrstd="t" o:hr="t"/>
        </w:pict>
      </w:r>
    </w:p>
    <w:bookmarkEnd w:id="13"/>
    <w:bookmarkStart w:id="14" w:name="美司法部起诉前fbi局长科米fcc挑战abc电视台执照"/>
    <w:p>
      <w:pPr>
        <w:pStyle w:val="Heading3"/>
      </w:pPr>
      <w:r>
        <w:rPr>
          <w:rFonts w:hint="eastAsia"/>
        </w:rPr>
        <w:t xml:space="preserve">美司法部起诉前FBI局长科米，FCC挑战ABC电视台执照</w:t>
      </w:r>
    </w:p>
    <w:p>
      <w:pPr>
        <w:pStyle w:val="FirstParagraph"/>
      </w:pPr>
      <w:r>
        <w:rPr>
          <w:rFonts w:hint="eastAsia"/>
          <w:b/>
          <w:bCs/>
        </w:rPr>
        <w:t xml:space="preserve">摘要</w:t>
      </w:r>
    </w:p>
    <w:p>
      <w:pPr>
        <w:pStyle w:val="BodyText"/>
      </w:pPr>
      <w:r>
        <w:rPr>
          <w:rFonts w:hint="eastAsia"/>
        </w:rPr>
        <w:t xml:space="preserve">2026年4月29日，美国联邦大陪审团对前联邦调查局（FBI）局长詹姆斯·科米（James</w:t>
      </w:r>
      <w:r>
        <w:t xml:space="preserve"> </w:t>
      </w:r>
      <w:r>
        <w:rPr>
          <w:rFonts w:hint="eastAsia"/>
        </w:rPr>
        <w:t xml:space="preserve">Comey）提起公诉，指控其对美国总统唐纳德·特朗普发出威胁并通过州际通讯传播威胁。指控源于科米在社交媒体上发布的一张照片，照片中海滩上的贝壳被摆成「86</w:t>
      </w:r>
      <w:r>
        <w:t xml:space="preserve"> </w:t>
      </w:r>
      <w:r>
        <w:rPr>
          <w:rFonts w:hint="eastAsia"/>
        </w:rPr>
        <w:t xml:space="preserve">47」字样——部分人将其解读为对第47任总统的暴力暗示。科米公开声明「没有意识到有些人将这些数字与暴力联系在一起」。第一修正案学者对该起诉能否成功持高度怀疑态度。此前一个大陪审团曾驳回三项拟议指控中的一项，仅勉强批准另外两项，且该案因一名联邦检察官被裁定系非法任职而被撤销。另外，联邦通信委员会（FCC）主席布伦丹·卡尔（Brendan</w:t>
      </w:r>
      <w:r>
        <w:t xml:space="preserve"> </w:t>
      </w:r>
      <w:r>
        <w:rPr>
          <w:rFonts w:hint="eastAsia"/>
        </w:rPr>
        <w:t xml:space="preserve">Carr）在特朗普公开要求对深夜脱口秀主持人吉米·基梅尔（Jimmy</w:t>
      </w:r>
      <w:r>
        <w:t xml:space="preserve"> </w:t>
      </w:r>
      <w:r>
        <w:rPr>
          <w:rFonts w:hint="eastAsia"/>
        </w:rPr>
        <w:t xml:space="preserve">Kimmel）采取行动后，对ABC旗下自营电视台的广播执照发起挑战。卡尔此前暗示ABC可以选择「简单方式或困难方式」解决问题。FCC唯一的民主党委员称该执照审查是「本届FCC迄今对第一修正案最严重的违反」。</w:t>
      </w:r>
    </w:p>
    <w:p>
      <w:pPr>
        <w:pStyle w:val="BodyText"/>
      </w:pPr>
      <w:r>
        <w:rPr>
          <w:rFonts w:hint="eastAsia"/>
          <w:b/>
          <w:bCs/>
        </w:rPr>
        <w:t xml:space="preserve">分析</w:t>
      </w:r>
    </w:p>
    <w:p>
      <w:pPr>
        <w:pStyle w:val="BodyText"/>
      </w:pPr>
      <w:r>
        <w:rPr>
          <w:rFonts w:hint="eastAsia"/>
        </w:rPr>
        <w:t xml:space="preserve">美国有线电视新闻网（CNN）法律分析师埃利·霍尼格（Elie</w:t>
      </w:r>
      <w:r>
        <w:t xml:space="preserve"> </w:t>
      </w:r>
      <w:r>
        <w:rPr>
          <w:rFonts w:hint="eastAsia"/>
        </w:rPr>
        <w:t xml:space="preserve">Honig）评论称：「这项起诉存在严重缺陷。」他援引最高法院判例指出，检方必须证明被告对其通讯内容的威胁性质具有「某种主观认知」，认为该案在法律上站不住脚。</w:t>
      </w:r>
    </w:p>
    <w:p>
      <w:pPr>
        <w:pStyle w:val="BodyText"/>
      </w:pPr>
      <w:r>
        <w:rPr>
          <w:b/>
          <w:bCs/>
        </w:rPr>
        <w:t xml:space="preserve">References</w:t>
      </w:r>
    </w:p>
    <w:p>
      <w:pPr>
        <w:pStyle w:val="BodyText"/>
      </w:pPr>
      <w:r>
        <w:t xml:space="preserve">[6] CNN Politics. (2026, April 29). Comey Kimmel Trump free speech. CNN. https://edition.cnn.com/2026/04/29/politics/comey-kimmel-trump-free-speech</w:t>
      </w:r>
    </w:p>
    <w:p>
      <w:r>
        <w:pict>
          <v:rect style="width:0;height:1.5pt" o:hralign="center" o:hrstd="t" o:hr="t"/>
        </w:pict>
      </w:r>
    </w:p>
    <w:bookmarkEnd w:id="14"/>
    <w:bookmarkEnd w:id="15"/>
    <w:bookmarkStart w:id="19" w:name="三科技与产业"/>
    <w:p>
      <w:pPr>
        <w:pStyle w:val="Heading2"/>
      </w:pPr>
      <w:r>
        <w:rPr>
          <w:rFonts w:hint="eastAsia"/>
        </w:rPr>
        <w:t xml:space="preserve">三、科技与产业</w:t>
      </w:r>
    </w:p>
    <w:bookmarkStart w:id="16" w:name="马斯克出庭作证指控openai背弃非营利使命索赔1300亿美元"/>
    <w:p>
      <w:pPr>
        <w:pStyle w:val="Heading3"/>
      </w:pPr>
      <w:r>
        <w:rPr>
          <w:rFonts w:hint="eastAsia"/>
        </w:rPr>
        <w:t xml:space="preserve">马斯克出庭作证指控OpenAI背弃非营利使命索赔1300亿美元</w:t>
      </w:r>
    </w:p>
    <w:p>
      <w:pPr>
        <w:pStyle w:val="FirstParagraph"/>
      </w:pPr>
      <w:r>
        <w:rPr>
          <w:rFonts w:hint="eastAsia"/>
          <w:b/>
          <w:bCs/>
        </w:rPr>
        <w:t xml:space="preserve">摘要</w:t>
      </w:r>
    </w:p>
    <w:p>
      <w:pPr>
        <w:pStyle w:val="BodyText"/>
      </w:pPr>
      <w:r>
        <w:rPr>
          <w:rFonts w:hint="eastAsia"/>
        </w:rPr>
        <w:t xml:space="preserve">2026年4月29日，特斯拉及xAI创始人埃隆·马斯克（Elon</w:t>
      </w:r>
      <w:r>
        <w:t xml:space="preserve"> </w:t>
      </w:r>
      <w:r>
        <w:rPr>
          <w:rFonts w:hint="eastAsia"/>
        </w:rPr>
        <w:t xml:space="preserve">Musk）在加利福尼亚州奥克兰联邦法庭出庭作证，称OpenAI领导层在公司非营利使命问题上对其进行了误导，违反了其早期资金捐助所依据的协议。马斯克起诉OpenAI及其联合创始人——首席执行官萨姆·奥特曼（Sam</w:t>
      </w:r>
      <w:r>
        <w:t xml:space="preserve"> </w:t>
      </w:r>
      <w:r>
        <w:rPr>
          <w:rFonts w:hint="eastAsia"/>
        </w:rPr>
        <w:t xml:space="preserve">Altman）和总裁格雷格·布罗克曼（Greg</w:t>
      </w:r>
      <w:r>
        <w:t xml:space="preserve"> </w:t>
      </w:r>
      <w:r>
        <w:rPr>
          <w:rFonts w:hint="eastAsia"/>
        </w:rPr>
        <w:t xml:space="preserve">Brockman），索赔1300亿美元。马斯克在宣誓后陈述：「这个想法是我提出的，名字也是我起的」，他坚称OpenAI最初被构想为一家非营利研究机构，旨在为全人类利益开发通用人工智能，而非作为营利性企业运营。马斯克在法庭上警告人工智能「也可能杀死我们所有人」，将此案定义为不仅涉及违约，更关乎人工智能发展的整体方向。OpenAI由律师威廉·萨维特（William</w:t>
      </w:r>
      <w:r>
        <w:t xml:space="preserve"> </w:t>
      </w:r>
      <w:r>
        <w:rPr>
          <w:rFonts w:hint="eastAsia"/>
        </w:rPr>
        <w:t xml:space="preserve">Savitt）代理辩护。马斯克的法律行动发生在他离开OpenAI董事会并创立竞争对手xAI之后，xAI已筹集数十亿美元资金并推出Grok人工智能模型。该案受到人工智能行业密切关注，可能为人工智能公司使命声明和治理结构在合同法下的解释确立先例。</w:t>
      </w:r>
    </w:p>
    <w:p>
      <w:pPr>
        <w:pStyle w:val="BodyText"/>
      </w:pPr>
      <w:r>
        <w:rPr>
          <w:rFonts w:hint="eastAsia"/>
          <w:b/>
          <w:bCs/>
        </w:rPr>
        <w:t xml:space="preserve">分析</w:t>
      </w:r>
    </w:p>
    <w:p>
      <w:pPr>
        <w:pStyle w:val="BodyText"/>
      </w:pPr>
      <w:r>
        <w:rPr>
          <w:rFonts w:hint="eastAsia"/>
        </w:rPr>
        <w:t xml:space="preserve">马斯克在法庭上直接作证时表示：「这个想法是我提出的，名字也是我起的……（OpenAI的创立）是为了全人类的利益，而不是作为营利性企业。」这一证词成为本案的核心争议焦点，关系到OpenAI从非营利机构向有限营利实体转型的法律正当性。</w:t>
      </w:r>
    </w:p>
    <w:p>
      <w:pPr>
        <w:pStyle w:val="BodyText"/>
      </w:pPr>
      <w:r>
        <w:rPr>
          <w:b/>
          <w:bCs/>
        </w:rPr>
        <w:t xml:space="preserve">References</w:t>
      </w:r>
    </w:p>
    <w:p>
      <w:pPr>
        <w:pStyle w:val="BodyText"/>
      </w:pPr>
      <w:r>
        <w:t xml:space="preserve">[7] CNN Business. (2026, April 29). Takeaways Elon Musk Sam Altman OpenAI trial. CNN. https://edition.cnn.com/2026/04/29/business/takeaways-elon-musk-sam-altman-openai-trial</w:t>
      </w:r>
      <w:r>
        <w:t xml:space="preserve"> </w:t>
      </w:r>
      <w:r>
        <w:t xml:space="preserve">[8] Bloomberg. (2026, April 29). Musk OpenAI trial. Bloomberg. https://www.bloomberg.com/news/articles/2026-04-29/musk-openai-trial</w:t>
      </w:r>
    </w:p>
    <w:p>
      <w:r>
        <w:pict>
          <v:rect style="width:0;height:1.5pt" o:hralign="center" o:hrstd="t" o:hr="t"/>
        </w:pict>
      </w:r>
    </w:p>
    <w:bookmarkEnd w:id="16"/>
    <w:bookmarkStart w:id="17" w:name="美国防科技初创scout-ai融资1亿美元开发自主军事ai瞄准系统"/>
    <w:p>
      <w:pPr>
        <w:pStyle w:val="Heading3"/>
      </w:pPr>
      <w:r>
        <w:rPr>
          <w:rFonts w:hint="eastAsia"/>
        </w:rPr>
        <w:t xml:space="preserve">美国防科技初创Scout</w:t>
      </w:r>
      <w:r>
        <w:t xml:space="preserve"> </w:t>
      </w:r>
      <w:r>
        <w:rPr>
          <w:rFonts w:hint="eastAsia"/>
        </w:rPr>
        <w:t xml:space="preserve">AI融资1亿美元开发自主军事AI瞄准系统</w:t>
      </w:r>
    </w:p>
    <w:p>
      <w:pPr>
        <w:pStyle w:val="FirstParagraph"/>
      </w:pPr>
      <w:r>
        <w:rPr>
          <w:rFonts w:hint="eastAsia"/>
          <w:b/>
          <w:bCs/>
        </w:rPr>
        <w:t xml:space="preserve">摘要</w:t>
      </w:r>
    </w:p>
    <w:p>
      <w:pPr>
        <w:pStyle w:val="BodyText"/>
      </w:pPr>
      <w:r>
        <w:rPr>
          <w:rFonts w:hint="eastAsia"/>
        </w:rPr>
        <w:t xml:space="preserve">2026年4月29日，美国国防科技初创公司Scout</w:t>
      </w:r>
      <w:r>
        <w:t xml:space="preserve"> </w:t>
      </w:r>
      <w:r>
        <w:rPr>
          <w:rFonts w:hint="eastAsia"/>
        </w:rPr>
        <w:t xml:space="preserve">AI宣布完成1亿美元A轮融资，用于开发和部署面向军事行动的自主人工智能模型。该公司由科尔比·阿德科克（Colby</w:t>
      </w:r>
      <w:r>
        <w:t xml:space="preserve"> </w:t>
      </w:r>
      <w:r>
        <w:rPr>
          <w:rFonts w:hint="eastAsia"/>
        </w:rPr>
        <w:t xml:space="preserve">Adcock）和科林·奥蒂斯（Collin</w:t>
      </w:r>
      <w:r>
        <w:t xml:space="preserve"> </w:t>
      </w:r>
      <w:r>
        <w:rPr>
          <w:rFonts w:hint="eastAsia"/>
        </w:rPr>
        <w:t xml:space="preserve">Otis）联合创立。本轮投资方包括Align</w:t>
      </w:r>
      <w:r>
        <w:t xml:space="preserve"> </w:t>
      </w:r>
      <w:r>
        <w:rPr>
          <w:rFonts w:hint="eastAsia"/>
        </w:rPr>
        <w:t xml:space="preserve">Ventures和德丰杰（Draper</w:t>
      </w:r>
      <w:r>
        <w:t xml:space="preserve"> </w:t>
      </w:r>
      <w:r>
        <w:rPr>
          <w:rFonts w:hint="eastAsia"/>
        </w:rPr>
        <w:t xml:space="preserve">Associates）。Scout</w:t>
      </w:r>
      <w:r>
        <w:t xml:space="preserve"> </w:t>
      </w:r>
      <w:r>
        <w:rPr>
          <w:rFonts w:hint="eastAsia"/>
        </w:rPr>
        <w:t xml:space="preserve">AI的旗舰产品是名为「Fury」的人工智能模型，旨在支持战场环境中的自主致命目标决策。该公司还开发了名为「Ox」的指挥控制（C2）软件平台，用于将人工智能决策支持整合到军事单位作战中。Scout</w:t>
      </w:r>
      <w:r>
        <w:t xml:space="preserve"> </w:t>
      </w:r>
      <w:r>
        <w:rPr>
          <w:rFonts w:hint="eastAsia"/>
        </w:rPr>
        <w:t xml:space="preserve">AI已从美国国防高级研究计划局（DARPA）和美国陆军获得约1100万美元合同资金。驻扎在得克萨斯州胡德堡的美国陆军第1骑兵师已参与Scout</w:t>
      </w:r>
      <w:r>
        <w:t xml:space="preserve"> </w:t>
      </w:r>
      <w:r>
        <w:rPr>
          <w:rFonts w:hint="eastAsia"/>
        </w:rPr>
        <w:t xml:space="preserve">AI系统的实地测试。这笔1亿美元融资使Scout</w:t>
      </w:r>
      <w:r>
        <w:t xml:space="preserve"> </w:t>
      </w:r>
      <w:r>
        <w:rPr>
          <w:rFonts w:hint="eastAsia"/>
        </w:rPr>
        <w:t xml:space="preserve">AI跻身与安杜里尔（Anduril）和帕兰提尔（Palantir）等老牌承包商竞争五角大楼人工智能自主系统支出的新一代AI原生国防科技公司之列。</w:t>
      </w:r>
    </w:p>
    <w:p>
      <w:pPr>
        <w:pStyle w:val="BodyText"/>
      </w:pPr>
      <w:r>
        <w:rPr>
          <w:b/>
          <w:bCs/>
        </w:rPr>
        <w:t xml:space="preserve">References</w:t>
      </w:r>
    </w:p>
    <w:p>
      <w:pPr>
        <w:pStyle w:val="BodyText"/>
      </w:pPr>
      <w:r>
        <w:t xml:space="preserve">[9] TechCrunch. (2026, April 29). Coby Adcock’s Scout AI raises 100 million to train models for war we visited its bootcamp. TechCrunch. https://techcrunch.com/2026/04/29/coby-adcocks-scout-ai-raises-100-million-to-train-models-for-war-we-visited-its-bootcamp/</w:t>
      </w:r>
    </w:p>
    <w:p>
      <w:r>
        <w:pict>
          <v:rect style="width:0;height:1.5pt" o:hralign="center" o:hrstd="t" o:hr="t"/>
        </w:pict>
      </w:r>
    </w:p>
    <w:bookmarkEnd w:id="17"/>
    <w:bookmarkStart w:id="18" w:name="美初创firestorm-labs融资8200万美元部署战场集装箱无人机工厂"/>
    <w:p>
      <w:pPr>
        <w:pStyle w:val="Heading3"/>
      </w:pPr>
      <w:r>
        <w:rPr>
          <w:rFonts w:hint="eastAsia"/>
        </w:rPr>
        <w:t xml:space="preserve">美初创Firestorm</w:t>
      </w:r>
      <w:r>
        <w:t xml:space="preserve"> </w:t>
      </w:r>
      <w:r>
        <w:rPr>
          <w:rFonts w:hint="eastAsia"/>
        </w:rPr>
        <w:t xml:space="preserve">Labs融资8200万美元部署战场集装箱无人机工厂</w:t>
      </w:r>
    </w:p>
    <w:p>
      <w:pPr>
        <w:pStyle w:val="FirstParagraph"/>
      </w:pPr>
      <w:r>
        <w:rPr>
          <w:rFonts w:hint="eastAsia"/>
          <w:b/>
          <w:bCs/>
        </w:rPr>
        <w:t xml:space="preserve">摘要</w:t>
      </w:r>
    </w:p>
    <w:p>
      <w:pPr>
        <w:pStyle w:val="BodyText"/>
      </w:pPr>
      <w:r>
        <w:rPr>
          <w:rFonts w:hint="eastAsia"/>
        </w:rPr>
        <w:t xml:space="preserve">2026年4月29日，美国国防科技初创公司Firestorm</w:t>
      </w:r>
      <w:r>
        <w:t xml:space="preserve"> </w:t>
      </w:r>
      <w:r>
        <w:rPr>
          <w:rFonts w:hint="eastAsia"/>
        </w:rPr>
        <w:t xml:space="preserve">Labs宣布完成8200万美元B轮融资，用于将集装箱式无人机制造系统直接部署到前线军事作战地点。本轮融资由华盛顿港湾合伙公司（Washington</w:t>
      </w:r>
      <w:r>
        <w:t xml:space="preserve"> Harbour </w:t>
      </w:r>
      <w:r>
        <w:rPr>
          <w:rFonts w:hint="eastAsia"/>
        </w:rPr>
        <w:t xml:space="preserve">Partners）领投。Firestorm</w:t>
      </w:r>
      <w:r>
        <w:t xml:space="preserve"> </w:t>
      </w:r>
      <w:r>
        <w:rPr>
          <w:rFonts w:hint="eastAsia"/>
        </w:rPr>
        <w:t xml:space="preserve">Labs由首席执行官丹·马吉（Dan</w:t>
      </w:r>
      <w:r>
        <w:t xml:space="preserve"> </w:t>
      </w:r>
      <w:r>
        <w:rPr>
          <w:rFonts w:hint="eastAsia"/>
        </w:rPr>
        <w:t xml:space="preserve">Magy）和首席技术官伊恩·穆修斯（Ian</w:t>
      </w:r>
      <w:r>
        <w:t xml:space="preserve"> </w:t>
      </w:r>
      <w:r>
        <w:rPr>
          <w:rFonts w:hint="eastAsia"/>
        </w:rPr>
        <w:t xml:space="preserve">Muceus）领导。公司核心产品名为「xCell」，是一种集装箱式制造单元，利用惠普（HP）工业级3D打印机在战场现场生产无人飞行器，可在24小时内完成无人机系统的制造。该公司已与惠普签署五年全球独家合作伙伴关系。xCell系统旨在解决美国无人机后勤的关键薄弱环节：当前供应链要求无人机在美国本土制造后运输至作战区域，造成瓶颈和脆弱性。此次8200万美元融资顺应了自2026年2月美国与以色列对伊朗军事行动开始以来风险资本对自主系统公司投资激增的大趋势。</w:t>
      </w:r>
    </w:p>
    <w:p>
      <w:pPr>
        <w:pStyle w:val="BodyText"/>
      </w:pPr>
      <w:r>
        <w:rPr>
          <w:b/>
          <w:bCs/>
        </w:rPr>
        <w:t xml:space="preserve">References</w:t>
      </w:r>
    </w:p>
    <w:p>
      <w:pPr>
        <w:pStyle w:val="BodyText"/>
      </w:pPr>
      <w:r>
        <w:t xml:space="preserve">[10] TechCrunch. (2026, April 29). Firestorm Labs raises 82m to take drone factories into the field. TechCrunch. https://techcrunch.com/2026/04/29/firestorm-labs-raises-82m-to-take-drone-factories-into-the-field/</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新研究揭示超加工食品与痴呆风险升高存在关联"/>
    <w:p>
      <w:pPr>
        <w:pStyle w:val="Heading3"/>
      </w:pPr>
      <w:r>
        <w:rPr>
          <w:rFonts w:hint="eastAsia"/>
        </w:rPr>
        <w:t xml:space="preserve">新研究揭示超加工食品与痴呆风险升高存在关联</w:t>
      </w:r>
    </w:p>
    <w:p>
      <w:pPr>
        <w:pStyle w:val="FirstParagraph"/>
      </w:pPr>
      <w:r>
        <w:rPr>
          <w:rFonts w:hint="eastAsia"/>
          <w:b/>
          <w:bCs/>
        </w:rPr>
        <w:t xml:space="preserve">摘要</w:t>
      </w:r>
    </w:p>
    <w:p>
      <w:pPr>
        <w:pStyle w:val="BodyText"/>
      </w:pPr>
      <w:r>
        <w:rPr>
          <w:rFonts w:hint="eastAsia"/>
        </w:rPr>
        <w:t xml:space="preserve">2026年4月29日，美国有线电视新闻网（CNN）健康频道报道了一项于2026年4月发表的新观察性研究。该研究由澳大利亚莫纳什大学（Monash</w:t>
      </w:r>
      <w:r>
        <w:t xml:space="preserve"> </w:t>
      </w:r>
      <w:r>
        <w:rPr>
          <w:rFonts w:hint="eastAsia"/>
        </w:rPr>
        <w:t xml:space="preserve">University）研究人员开展，首席研究员芭芭拉·卡多索（Barbara</w:t>
      </w:r>
      <w:r>
        <w:t xml:space="preserve"> </w:t>
      </w:r>
      <w:r>
        <w:rPr>
          <w:rFonts w:hint="eastAsia"/>
        </w:rPr>
        <w:t xml:space="preserve">Cardoso）及其团队分析了超过2100名澳大利亚参与者的数据，发现超加工食品（UPFs）摄入量越高，痴呆症风险评分越高。研究表明，每日卡路里中来自超加工食品的比例每增加10个百分点，经过验证的痴呆风险量表评分上升0.24分。在美国，成年人目前约53%的每日热量摄入来自超加工食品，包括碳酸饮料、包装零食、方便面和再加工肉制品等，按NOVA分类系统界定。哈佛医学院（Harvard</w:t>
      </w:r>
      <w:r>
        <w:t xml:space="preserve"> Medical </w:t>
      </w:r>
      <w:r>
        <w:rPr>
          <w:rFonts w:hint="eastAsia"/>
        </w:rPr>
        <w:t xml:space="preserve">School）的W·泰勒·金伯利博士（Dr.</w:t>
      </w:r>
      <w:r>
        <w:t xml:space="preserve"> W. Taylor </w:t>
      </w:r>
      <w:r>
        <w:rPr>
          <w:rFonts w:hint="eastAsia"/>
        </w:rPr>
        <w:t xml:space="preserve">Kimberly）对该研究的意义提供了外部评论。这项研究为超加工食品消费与肥胖、2型糖尿病、心血管疾病和心理健康障碍等不良健康结果之间的流行病学文献增添了新证据。该研究的观察性设计意味着其建立的是相关性而非因果关系。</w:t>
      </w:r>
    </w:p>
    <w:p>
      <w:pPr>
        <w:pStyle w:val="BodyText"/>
      </w:pPr>
      <w:r>
        <w:rPr>
          <w:rFonts w:hint="eastAsia"/>
          <w:b/>
          <w:bCs/>
        </w:rPr>
        <w:t xml:space="preserve">分析</w:t>
      </w:r>
    </w:p>
    <w:p>
      <w:pPr>
        <w:pStyle w:val="BodyText"/>
      </w:pPr>
      <w:r>
        <w:rPr>
          <w:rFonts w:hint="eastAsia"/>
        </w:rPr>
        <w:t xml:space="preserve">哈佛医学院的W·泰勒·金伯利博士评论称：「这些发现进一步证实了越来越多的证据表明，我们的饮食不仅影响身体健康，还影响认知寿命。」这一观点强调了饮食模式对神经退行性疾病长期风险的潜在影响。</w:t>
      </w:r>
    </w:p>
    <w:p>
      <w:pPr>
        <w:pStyle w:val="BodyText"/>
      </w:pPr>
      <w:r>
        <w:rPr>
          <w:b/>
          <w:bCs/>
        </w:rPr>
        <w:t xml:space="preserve">References</w:t>
      </w:r>
    </w:p>
    <w:p>
      <w:pPr>
        <w:pStyle w:val="BodyText"/>
      </w:pPr>
      <w:r>
        <w:t xml:space="preserve">[11] CNN Health. (2026, April 29). Ultraprocessed food dementia study wellness. CNN. https://edition.cnn.com/2026/04/29/health/ultraprocessed-food-dementia-study-wellness</w:t>
      </w:r>
    </w:p>
    <w:p>
      <w:r>
        <w:pict>
          <v:rect style="width:0;height:1.5pt" o:hralign="center" o:hrstd="t" o:hr="t"/>
        </w:pict>
      </w:r>
    </w:p>
    <w:bookmarkEnd w:id="20"/>
    <w:bookmarkStart w:id="21" w:name="美国肺癌筛查率不足两成四分之一患者从未吸烟"/>
    <w:p>
      <w:pPr>
        <w:pStyle w:val="Heading3"/>
      </w:pPr>
      <w:r>
        <w:rPr>
          <w:rFonts w:hint="eastAsia"/>
        </w:rPr>
        <w:t xml:space="preserve">美国肺癌筛查率不足两成，四分之一患者从未吸烟</w:t>
      </w:r>
    </w:p>
    <w:p>
      <w:pPr>
        <w:pStyle w:val="FirstParagraph"/>
      </w:pPr>
      <w:r>
        <w:rPr>
          <w:rFonts w:hint="eastAsia"/>
          <w:b/>
          <w:bCs/>
        </w:rPr>
        <w:t xml:space="preserve">摘要</w:t>
      </w:r>
    </w:p>
    <w:p>
      <w:pPr>
        <w:pStyle w:val="BodyText"/>
      </w:pPr>
      <w:r>
        <w:rPr>
          <w:rFonts w:hint="eastAsia"/>
        </w:rPr>
        <w:t xml:space="preserve">2026年4月29日，美国有线电视新闻网（CNN）健康频道记者凯莱布·赫勒曼（Caleb</w:t>
      </w:r>
      <w:r>
        <w:t xml:space="preserve"> </w:t>
      </w:r>
      <w:r>
        <w:rPr>
          <w:rFonts w:hint="eastAsia"/>
        </w:rPr>
        <w:t xml:space="preserve">Hellerman）发表报道，梳理了关于肺癌的常见误解及当前临床检测与治疗证据。报道引用的肿瘤学专家包括：麻省总医院（Massachusetts</w:t>
      </w:r>
      <w:r>
        <w:t xml:space="preserve"> General </w:t>
      </w:r>
      <w:r>
        <w:rPr>
          <w:rFonts w:hint="eastAsia"/>
        </w:rPr>
        <w:t xml:space="preserve">Hospital）的莱西娅·塞基斯特博士（Dr.</w:t>
      </w:r>
      <w:r>
        <w:t xml:space="preserve"> Lecia </w:t>
      </w:r>
      <w:r>
        <w:rPr>
          <w:rFonts w:hint="eastAsia"/>
        </w:rPr>
        <w:t xml:space="preserve">Sequist）、胸外科医生杰弗里·杨博士（Dr.</w:t>
      </w:r>
      <w:r>
        <w:t xml:space="preserve"> Chi-Fu Jeffrey </w:t>
      </w:r>
      <w:r>
        <w:rPr>
          <w:rFonts w:hint="eastAsia"/>
        </w:rPr>
        <w:t xml:space="preserve">Yang）以及胸外科医生兼肺癌专家杰西卡·多宁顿博士（Dr.</w:t>
      </w:r>
      <w:r>
        <w:t xml:space="preserve"> Jessica </w:t>
      </w:r>
      <w:r>
        <w:rPr>
          <w:rFonts w:hint="eastAsia"/>
        </w:rPr>
        <w:t xml:space="preserve">Donington）。全美约25%的肺癌确诊病例发生在从未吸烟的人群中，氡气暴露、室内空气污染、职业暴露和遗传因素是非吸烟者患病的主要原因。低剂量计算机断层扫描（LDCT）筛查——建议年龄在50至80岁的现有或既往重度吸烟者接受——已被证明可将符合条件人群的肺癌死亡率降低约20%。当肺癌在早期被发现时，20年生存率可达约80%。美国预防服务工作组（USPSTF）建议符合条件的高危人群每年接受LDCT筛查。然而，全美符合条件的人群中不到20%接受了推荐的年度筛查。</w:t>
      </w:r>
    </w:p>
    <w:p>
      <w:pPr>
        <w:pStyle w:val="BodyText"/>
      </w:pPr>
      <w:r>
        <w:rPr>
          <w:b/>
          <w:bCs/>
        </w:rPr>
        <w:t xml:space="preserve">References</w:t>
      </w:r>
    </w:p>
    <w:p>
      <w:pPr>
        <w:pStyle w:val="BodyText"/>
      </w:pPr>
      <w:r>
        <w:t xml:space="preserve">[12] Hellerman, C. (2026, April 29). Lung cancer myths facts. CNN. https://edition.cnn.com/2026/04/29/health/lung-cancer-myths-facts</w:t>
      </w:r>
    </w:p>
    <w:p>
      <w:r>
        <w:pict>
          <v:rect style="width:0;height:1.5pt" o:hralign="center" o:hrstd="t" o:hr="t"/>
        </w:pict>
      </w:r>
    </w:p>
    <w:bookmarkEnd w:id="21"/>
    <w:bookmarkStart w:id="22" w:name="美最高法院审议特朗普终止35万海地人临时保护身份案"/>
    <w:p>
      <w:pPr>
        <w:pStyle w:val="Heading3"/>
      </w:pPr>
      <w:r>
        <w:rPr>
          <w:rFonts w:hint="eastAsia"/>
        </w:rPr>
        <w:t xml:space="preserve">美最高法院审议特朗普终止35万海地人临时保护身份案</w:t>
      </w:r>
    </w:p>
    <w:p>
      <w:pPr>
        <w:pStyle w:val="FirstParagraph"/>
      </w:pPr>
      <w:r>
        <w:rPr>
          <w:rFonts w:hint="eastAsia"/>
          <w:b/>
          <w:bCs/>
        </w:rPr>
        <w:t xml:space="preserve">摘要</w:t>
      </w:r>
    </w:p>
    <w:p>
      <w:pPr>
        <w:pStyle w:val="BodyText"/>
      </w:pPr>
      <w:r>
        <w:rPr>
          <w:rFonts w:hint="eastAsia"/>
        </w:rPr>
        <w:t xml:space="preserve">2026年4月29日，据美国有线电视新闻网（CNN）最高法院记者琼·比斯库皮奇（Joan</w:t>
      </w:r>
      <w:r>
        <w:t xml:space="preserve"> </w:t>
      </w:r>
      <w:r>
        <w:rPr>
          <w:rFonts w:hint="eastAsia"/>
        </w:rPr>
        <w:t xml:space="preserve">Biskupic）报道，美国最高法院正在审理Mullin诉Doe案和Trump诉Miot案两起案件，将裁定美国总统唐纳德·特朗普是否有权终止对海地和叙利亚国民的临时保护身份（TPS）指定。目前约有35万海地国民和约6000名叙利亚国民持有TPS身份居住在美国。TPS是一种人道主义移民身份，授予因持续武装冲突、环境灾害或其他特殊情况而受影响的国家的国民。特朗普政府终止了对两国国民的TPS指定，引发法律挑战直至最高法院。美国司法部由副检察长约翰·绍尔（John</w:t>
      </w:r>
      <w:r>
        <w:t xml:space="preserve"> </w:t>
      </w:r>
      <w:r>
        <w:rPr>
          <w:rFonts w:hint="eastAsia"/>
        </w:rPr>
        <w:t xml:space="preserve">Sauer）在口头辩论中代理。首席大法官约翰·罗伯茨（John</w:t>
      </w:r>
      <w:r>
        <w:t xml:space="preserve"> </w:t>
      </w:r>
      <w:r>
        <w:rPr>
          <w:rFonts w:hint="eastAsia"/>
        </w:rPr>
        <w:t xml:space="preserve">Roberts）可能是关键票，他此前在Trump诉Hawaii案（2018年）中撰写了支持特朗普旅行禁令的多数意见。比斯库皮奇指出，最高法院的裁决可能表明其在评估TPS终止的法律依据时将在多大程度上考虑特朗普的公开反移民言论。若裁决不利于政府，将恢复多达35.6万人的TPS保护。预计最高法院将在2026年6月底前作出裁决。</w:t>
      </w:r>
    </w:p>
    <w:p>
      <w:pPr>
        <w:pStyle w:val="BodyText"/>
      </w:pPr>
      <w:r>
        <w:rPr>
          <w:rFonts w:hint="eastAsia"/>
          <w:b/>
          <w:bCs/>
        </w:rPr>
        <w:t xml:space="preserve">分析</w:t>
      </w:r>
    </w:p>
    <w:p>
      <w:pPr>
        <w:pStyle w:val="BodyText"/>
      </w:pPr>
      <w:r>
        <w:rPr>
          <w:rFonts w:hint="eastAsia"/>
        </w:rPr>
        <w:t xml:space="preserve">美国首席大法官约翰·罗伯茨在此前相关裁决中曾表示：「美国总统在移民问题上拥有巨大权力，但这一权力并非没有限度。」这一判例被视为本案的重要参考，将影响最高法院如何界定行政权在移民政策中的边界。</w:t>
      </w:r>
    </w:p>
    <w:p>
      <w:pPr>
        <w:pStyle w:val="BodyText"/>
      </w:pPr>
      <w:r>
        <w:rPr>
          <w:b/>
          <w:bCs/>
        </w:rPr>
        <w:t xml:space="preserve">References</w:t>
      </w:r>
    </w:p>
    <w:p>
      <w:pPr>
        <w:pStyle w:val="BodyText"/>
      </w:pPr>
      <w:r>
        <w:t xml:space="preserve">[13] Biskupic, J. (2026, April 29). Will Trump’s anti-immigrant rhetoric matter at the Supreme Court. CNN. https://edition.cnn.com/2026/04/29/politics/will-trumps-anti-immigrant-rhetoric-matter-at-the-supreme-court</w:t>
      </w:r>
    </w:p>
    <w:p>
      <w:r>
        <w:pict>
          <v:rect style="width:0;height:1.5pt" o:hralign="center" o:hrstd="t" o:hr="t"/>
        </w:pict>
      </w:r>
    </w:p>
    <w:bookmarkEnd w:id="22"/>
    <w:bookmarkEnd w:id="23"/>
    <w:bookmarkStart w:id="26" w:name="五其他重要事件"/>
    <w:p>
      <w:pPr>
        <w:pStyle w:val="Heading2"/>
      </w:pPr>
      <w:r>
        <w:rPr>
          <w:rFonts w:hint="eastAsia"/>
        </w:rPr>
        <w:t xml:space="preserve">五、其他重要事件</w:t>
      </w:r>
    </w:p>
    <w:bookmarkStart w:id="24" w:name="英国国王查尔斯三世到访纽约参观九一一纪念馆"/>
    <w:p>
      <w:pPr>
        <w:pStyle w:val="Heading3"/>
      </w:pPr>
      <w:r>
        <w:rPr>
          <w:rFonts w:hint="eastAsia"/>
        </w:rPr>
        <w:t xml:space="preserve">英国国王查尔斯三世到访纽约参观九一一纪念馆</w:t>
      </w:r>
    </w:p>
    <w:p>
      <w:pPr>
        <w:pStyle w:val="FirstParagraph"/>
      </w:pPr>
      <w:r>
        <w:rPr>
          <w:rFonts w:hint="eastAsia"/>
          <w:b/>
          <w:bCs/>
        </w:rPr>
        <w:t xml:space="preserve">摘要</w:t>
      </w:r>
    </w:p>
    <w:p>
      <w:pPr>
        <w:pStyle w:val="BodyText"/>
      </w:pPr>
      <w:r>
        <w:rPr>
          <w:rFonts w:hint="eastAsia"/>
        </w:rPr>
        <w:t xml:space="preserve">2026年4月29日，英国国王查尔斯三世（King</w:t>
      </w:r>
      <w:r>
        <w:t xml:space="preserve"> Charles </w:t>
      </w:r>
      <w:r>
        <w:rPr>
          <w:rFonts w:hint="eastAsia"/>
        </w:rPr>
        <w:t xml:space="preserve">III）和卡米拉王后（Queen</w:t>
      </w:r>
      <w:r>
        <w:t xml:space="preserve"> </w:t>
      </w:r>
      <w:r>
        <w:rPr>
          <w:rFonts w:hint="eastAsia"/>
        </w:rPr>
        <w:t xml:space="preserve">Camilla）前往纽约市，这是其四天美国国事访问的第三天，也是自2010年伊丽莎白二世女王访问纽约以来，英国在位君主首次到访纽约市。王室夫妇在曼哈顿下城的国家九一一纪念馆参加了献花圈仪式，与2001年9月11日袭击事件的急救人员和遇难者家属会面，该事件造成近2800人遇难。纽约市长佐赫兰·马姆达尼（Zohran</w:t>
      </w:r>
      <w:r>
        <w:t xml:space="preserve"> </w:t>
      </w:r>
      <w:r>
        <w:rPr>
          <w:rFonts w:hint="eastAsia"/>
        </w:rPr>
        <w:t xml:space="preserve">Mamdani）出席了仪式。卡米拉王后另行参观了纽约公共图书馆，向馆藏的原版小熊维尼角色系列赠送了一个新的「小豆」（Roo）毛绒玩偶——该馆藏品将于2026年迎来百年纪念。图书馆保存着五只原版毛绒动物——小熊维尼、小猪、跳跳虎、驴子屹耳和袋鼠妈妈——均为克里斯托弗·罗宾·米尔恩在1920年代的私人物品，启发了A.A.米尔恩的经典儿童读物。查尔斯国王参观了哈莱姆区一个关注青少年食品安全的城市农业项目，与其通过国王信托基金（The</w:t>
      </w:r>
      <w:r>
        <w:t xml:space="preserve"> King’s </w:t>
      </w:r>
      <w:r>
        <w:rPr>
          <w:rFonts w:hint="eastAsia"/>
        </w:rPr>
        <w:t xml:space="preserve">Trust）推动的环保和可持续发展倡导一脉相承。此次国事访问紧随查尔斯4月28日对国会两院联席会议发表的历史性演讲——这是英国在位君主第二次在美国国会发表演讲——以及特朗普总统在白宫举办的国宴。</w:t>
      </w:r>
    </w:p>
    <w:p>
      <w:pPr>
        <w:pStyle w:val="BodyText"/>
      </w:pPr>
      <w:r>
        <w:rPr>
          <w:b/>
          <w:bCs/>
        </w:rPr>
        <w:t xml:space="preserve">References</w:t>
      </w:r>
    </w:p>
    <w:p>
      <w:pPr>
        <w:pStyle w:val="BodyText"/>
      </w:pPr>
      <w:r>
        <w:t xml:space="preserve">[14] Marcelo, P. (2026, April 29). King Charles III and Queen Camilla visiting 9/11 Memorial and other NYC landmarks as part of US trip. Associated Press. https://www.local10.com/news/national/2026/04/29/king-charles-iii-and-queen-camilla-visiting-911-memorial-and-other-nyc-landmarks-as-part-of-us-trip/</w:t>
      </w:r>
      <w:r>
        <w:t xml:space="preserve"> </w:t>
      </w:r>
      <w:r>
        <w:t xml:space="preserve">[15] NPR. (2026, April 29). King Charles argues for stronger cooperation in speech to a joint meeting of Congress. NPR. https://www.npr.org/2026/04/29/nx-s1-5802955/king-charles-argues-for-stronger-cooperation-in-speech-to-a-joint-meeting-of-congress</w:t>
      </w:r>
    </w:p>
    <w:p>
      <w:r>
        <w:pict>
          <v:rect style="width:0;height:1.5pt" o:hralign="center" o:hrstd="t" o:hr="t"/>
        </w:pict>
      </w:r>
    </w:p>
    <w:bookmarkEnd w:id="24"/>
    <w:bookmarkStart w:id="25" w:name="美特勤局因人手短缺和安全漏洞再受国会审查"/>
    <w:p>
      <w:pPr>
        <w:pStyle w:val="Heading3"/>
      </w:pPr>
      <w:r>
        <w:rPr>
          <w:rFonts w:hint="eastAsia"/>
        </w:rPr>
        <w:t xml:space="preserve">美特勤局因人手短缺和安全漏洞再受国会审查</w:t>
      </w:r>
    </w:p>
    <w:p>
      <w:pPr>
        <w:pStyle w:val="FirstParagraph"/>
      </w:pPr>
      <w:r>
        <w:rPr>
          <w:rFonts w:hint="eastAsia"/>
          <w:b/>
          <w:bCs/>
        </w:rPr>
        <w:t xml:space="preserve">摘要</w:t>
      </w:r>
    </w:p>
    <w:p>
      <w:pPr>
        <w:pStyle w:val="BodyText"/>
      </w:pPr>
      <w:r>
        <w:rPr>
          <w:rFonts w:hint="eastAsia"/>
        </w:rPr>
        <w:t xml:space="preserve">2026年4月29日，美国特勤局（Secret</w:t>
      </w:r>
      <w:r>
        <w:t xml:space="preserve"> </w:t>
      </w:r>
      <w:r>
        <w:rPr>
          <w:rFonts w:hint="eastAsia"/>
        </w:rPr>
        <w:t xml:space="preserve">Service）再度受到严格审查，议员和安全专家质疑人员短缺和运作限制是否导致了2026年4月25日白宫记者协会晚宴上的安全漏洞。来自加利福尼亚州托兰斯市的31岁教师兼工程师科尔·托马斯·艾伦（Cole</w:t>
      </w:r>
      <w:r>
        <w:t xml:space="preserve"> Tomas </w:t>
      </w:r>
      <w:r>
        <w:rPr>
          <w:rFonts w:hint="eastAsia"/>
        </w:rPr>
        <w:t xml:space="preserve">Allen）被控企图暗杀总统，据称其试图强行闯入华盛顿希尔顿酒店宴会厅。代理司法部长托德·布兰奇（Todd</w:t>
      </w:r>
      <w:r>
        <w:t xml:space="preserve"> </w:t>
      </w:r>
      <w:r>
        <w:rPr>
          <w:rFonts w:hint="eastAsia"/>
        </w:rPr>
        <w:t xml:space="preserve">Blanche）将特勤局的应对定性为「一次重大安全成功」。特勤局局长肖恩·柯伦（Sean</w:t>
      </w:r>
      <w:r>
        <w:t xml:space="preserve"> </w:t>
      </w:r>
      <w:r>
        <w:rPr>
          <w:rFonts w:hint="eastAsia"/>
        </w:rPr>
        <w:t xml:space="preserve">Curran）在国会作证为该机构的应对辩护。然而，纽约州共和党众议员迈克·劳勒（Mike</w:t>
      </w:r>
      <w:r>
        <w:t xml:space="preserve"> </w:t>
      </w:r>
      <w:r>
        <w:rPr>
          <w:rFonts w:hint="eastAsia"/>
        </w:rPr>
        <w:t xml:space="preserve">Lawler）对CNN表示：「当涉及这么多人时，安全措施严重不足。」一名匿名的特勤局前高级官员称该机构「人手紧张」且「一直在疲于追赶」。部分特工报告每周加班超过20小时，加班费拖欠超过一年。特勤局目前共有约8100名员工，包括约3800名特工和1500名制服警卫。2025财年该机构工作量较2023财年增长37%，安检磁力仪筛查量翻倍。即将到来的国家特别安保活动——包括世界杯安保和美国建国250周年庆典——将进一步加重该机构的负担。</w:t>
      </w:r>
    </w:p>
    <w:p>
      <w:pPr>
        <w:pStyle w:val="BodyText"/>
      </w:pPr>
      <w:r>
        <w:rPr>
          <w:rFonts w:hint="eastAsia"/>
          <w:b/>
          <w:bCs/>
        </w:rPr>
        <w:t xml:space="preserve">分析</w:t>
      </w:r>
    </w:p>
    <w:p>
      <w:pPr>
        <w:pStyle w:val="BodyText"/>
      </w:pPr>
      <w:r>
        <w:rPr>
          <w:rFonts w:hint="eastAsia"/>
        </w:rPr>
        <w:t xml:space="preserve">一名匿名的美国特勤局前高级官员向CNN透露：「我们人手紧张，机构一直在疲于追赶。」这一评论凸显了在保护需求持续增长的背景下，特勤局面临的系统性人力资源危机。</w:t>
      </w:r>
    </w:p>
    <w:p>
      <w:pPr>
        <w:pStyle w:val="BodyText"/>
      </w:pPr>
      <w:r>
        <w:rPr>
          <w:b/>
          <w:bCs/>
        </w:rPr>
        <w:t xml:space="preserve">References</w:t>
      </w:r>
    </w:p>
    <w:p>
      <w:pPr>
        <w:pStyle w:val="BodyText"/>
      </w:pPr>
      <w:r>
        <w:t xml:space="preserve">[16] CNN Politics. (2026, April 29). Secret Service scrutiny correspondents dinner attack. CNN. https://us.cnn.com/2026/04/29/politics/secret-service-scrutiny-correspondents-dinner-attack</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2026-04-29T15:02:40Z</dcterms:created>
  <dcterms:modified xsi:type="dcterms:W3CDTF">2026-04-29T15:02:40Z</dcterms:modified>
</cp:coreProperties>
</file>

<file path=docProps/custom.xml><?xml version="1.0" encoding="utf-8"?>
<Properties xmlns="http://schemas.openxmlformats.org/officeDocument/2006/custom-properties" xmlns:vt="http://schemas.openxmlformats.org/officeDocument/2006/docPropsVTypes"/>
</file>