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韩国每日热点新闻-2026年6月22日"/>
    <w:p>
      <w:pPr>
        <w:pStyle w:val="Heading1"/>
      </w:pPr>
      <w:r>
        <w:rPr>
          <w:rFonts w:hint="eastAsia"/>
        </w:rPr>
        <w:t xml:space="preserve">韩国每日热点新闻</w:t>
      </w:r>
      <w:r>
        <w:t xml:space="preserve"> — </w:t>
      </w:r>
      <w:r>
        <w:rPr>
          <w:rFonts w:hint="eastAsia"/>
        </w:rPr>
        <w:t xml:space="preserve">2026年6月22日</w:t>
      </w:r>
    </w:p>
    <w:bookmarkStart w:id="13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韩国6月前20日出口暴增60.4半导体几近翻三倍"/>
    <w:p>
      <w:pPr>
        <w:pStyle w:val="Heading3"/>
      </w:pPr>
      <w:r>
        <w:rPr>
          <w:rFonts w:hint="eastAsia"/>
        </w:rPr>
        <w:t xml:space="preserve">韩国6月前20日出口暴增60.4%，半导体几近翻三倍</w:t>
      </w:r>
    </w:p>
    <w:p>
      <w:pPr>
        <w:pStyle w:val="FirstParagraph"/>
      </w:pPr>
      <w:r>
        <w:rPr>
          <w:rFonts w:hint="eastAsia"/>
        </w:rPr>
        <w:t xml:space="preserve">6月1日至20日，韩国出口额达620亿美元，较去年同期的386亿美元猛增60.4%，刷新前20日历史纪录——此前的高点是2026年3月创下的543亿美元。拉动出口的核心是半导体：该期间芯片出口几乎翻了三倍，达255亿美元，占总出口的41.2%。</w:t>
      </w:r>
    </w:p>
    <w:p>
      <w:pPr>
        <w:pStyle w:val="BodyText"/>
      </w:pPr>
      <w:r>
        <w:rPr>
          <w:rFonts w:hint="eastAsia"/>
        </w:rPr>
        <w:t xml:space="preserve">按市场划分，对华出口增长86.9%至130亿美元，对美出口增长53.9%至114亿美元。同期进口增长23.2%至445亿美元，贸易顺差170亿美元。年初至6月20日，累计出口达4564亿美元，同比增长45.6%。</w:t>
      </w:r>
    </w:p>
    <w:p>
      <w:pPr>
        <w:pStyle w:val="BodyText"/>
      </w:pPr>
      <w:r>
        <w:rPr>
          <w:rFonts w:hint="eastAsia"/>
        </w:rPr>
        <w:t xml:space="preserve">这股芯片热潮也把股市推上历史高位。KOSPI指数周一收于9,114.55点，上涨62.13点（+0.69%），续创新高——该指数6月19日才首次站上9,000点关口，今年以来近乎翻倍。当日SK海力士（SK</w:t>
      </w:r>
      <w:r>
        <w:t xml:space="preserve"> </w:t>
      </w:r>
      <w:r>
        <w:rPr>
          <w:rFonts w:hint="eastAsia"/>
        </w:rPr>
        <w:t xml:space="preserve">hynix）大涨5.61%，三星电子（Samsung）微跌0.14%。资金面上，散户净买入约3.08万亿韩元，外资净卖出3.44万亿韩元。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Korea Herald. (2026, June 22). Korea’s exports surge 60% in first 20 days of June on chip sales. Korea Herald. https://www.koreaherald.com/article/10783555</w:t>
      </w:r>
      <w:r>
        <w:t xml:space="preserve"> </w:t>
      </w:r>
      <w:r>
        <w:t xml:space="preserve">[2] Korea Times. (2026, June 22). Exports up 60% in first 20 days of June on robust chip sales. Korea Times. https://www.koreatimes.co.kr/economy/20260622/exports-up-60-in-first-20-days-of-june-on-robust-chip-sales</w:t>
      </w:r>
      <w:r>
        <w:t xml:space="preserve"> </w:t>
      </w:r>
      <w:r>
        <w:t xml:space="preserve">[3] Asia Business Daily. (2026, June 22). SK hynix overtakes Samsung in market value as chip rally powers KOSPI record. Asiae. https://www.asiae.co.kr/en/article/2026062215524715182</w:t>
      </w:r>
      <w:r>
        <w:t xml:space="preserve"> </w:t>
      </w:r>
      <w:r>
        <w:t xml:space="preserve">[4] Sunday Guardian Live. (2026, June 19). South Korea stock market KOSPI surges over 9000 on AI chip frenzy. Sunday Guardian Live. https://sundayguardianlive.com/business/south-korea-stock-market-krx-today-live-update-kospi-kosdaq-index-surges-over-9000-on-ai-chip-frenzy-as-samsung-sk-hynix-power-historic-rally-amid-us-iran-peace-deal-what-investors-should-know-209361/</w:t>
      </w:r>
    </w:p>
    <w:p>
      <w:r>
        <w:pict>
          <v:rect style="width:0;height:1.5pt" o:hralign="center" o:hrstd="t" o:hr="t"/>
        </w:pict>
      </w:r>
    </w:p>
    <w:bookmarkEnd w:id="9"/>
    <w:bookmarkStart w:id="10" w:name="政策室长警告芯片红利或推高房价吁房产税正常化"/>
    <w:p>
      <w:pPr>
        <w:pStyle w:val="Heading3"/>
      </w:pPr>
      <w:r>
        <w:rPr>
          <w:rFonts w:hint="eastAsia"/>
        </w:rPr>
        <w:t xml:space="preserve">政策室长警告芯片红利或推高房价，吁房产税正常化</w:t>
      </w:r>
    </w:p>
    <w:p>
      <w:pPr>
        <w:pStyle w:val="FirstParagraph"/>
      </w:pPr>
      <w:r>
        <w:rPr>
          <w:rFonts w:hint="eastAsia"/>
        </w:rPr>
        <w:t xml:space="preserve">总统府政策企划室长金容范（Kim</w:t>
      </w:r>
      <w:r>
        <w:t xml:space="preserve"> </w:t>
      </w:r>
      <w:r>
        <w:rPr>
          <w:rFonts w:hint="eastAsia"/>
        </w:rPr>
        <w:t xml:space="preserve">Yong-beom）警告，半导体行业的暴利正涌向房地产市场。他表示：“如果半导体赚来的国民财富被吸入不劳而获的房地产收益，增长成果只集中在少数人手中，这股繁荣不会持久。”他呼吁推动“房产税正常化”。</w:t>
      </w:r>
    </w:p>
    <w:p>
      <w:pPr>
        <w:pStyle w:val="BodyText"/>
      </w:pPr>
      <w:r>
        <w:rPr>
          <w:rFonts w:hint="eastAsia"/>
        </w:rPr>
        <w:t xml:space="preserve">担忧并非空穴来风。SK海力士计划发放约26万亿韩元奖金，三星半导体部门约37.8万亿韩元。两家公司还向员工提供低息购房贷款——SK海力士利率1.5%、上限1亿韩元，三星同样1.5%、上限5亿韩元。这些位于半导体生产带的地区房价已经上行：京畿道东滩新城（Dongtan</w:t>
      </w:r>
      <w:r>
        <w:t xml:space="preserve"> New </w:t>
      </w:r>
      <w:r>
        <w:rPr>
          <w:rFonts w:hint="eastAsia"/>
        </w:rPr>
        <w:t xml:space="preserve">Town）今年以来房价上涨9.57%。</w:t>
      </w:r>
    </w:p>
    <w:p>
      <w:pPr>
        <w:pStyle w:val="BodyText"/>
      </w:pPr>
      <w:r>
        <w:rPr>
          <w:rFonts w:hint="eastAsia"/>
        </w:rPr>
        <w:t xml:space="preserve">韩国本轮股市与出口繁荣高度依赖三星与SK海力士两家芯片巨头，财富向其员工与所在区域集中的隐忧，正是金容范发出警告的背景。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The Next Web. (2026, June 22). Korea’s policy chief warns chip windfall could inflate housing. The Next Web. https://thenextweb.com/news/koreas-policy-chief-warns-chip-windfall-could-inflate-housing</w:t>
      </w:r>
      <w:r>
        <w:t xml:space="preserve"> </w:t>
      </w:r>
      <w:r>
        <w:t xml:space="preserve">[6] Bloomberg. (2026, June 22). South Korea’s policy chief flags property risks from chip windfall. Bloomberg. https://www.bloomberg.com/news/articles/2026-06-22/s-korea-s-policy-chief-flags-property-risks-from-chip-windfall</w:t>
      </w:r>
    </w:p>
    <w:p>
      <w:r>
        <w:pict>
          <v:rect style="width:0;height:1.5pt" o:hralign="center" o:hrstd="t" o:hr="t"/>
        </w:pict>
      </w:r>
    </w:p>
    <w:bookmarkEnd w:id="10"/>
    <w:bookmarkStart w:id="11" w:name="预算部长警示半导体景气不确定今年财政预算727.9万亿韩元"/>
    <w:p>
      <w:pPr>
        <w:pStyle w:val="Heading3"/>
      </w:pPr>
      <w:r>
        <w:rPr>
          <w:rFonts w:hint="eastAsia"/>
        </w:rPr>
        <w:t xml:space="preserve">预算部长警示半导体景气不确定，今年财政预算727.9万亿韩元</w:t>
      </w:r>
    </w:p>
    <w:p>
      <w:pPr>
        <w:pStyle w:val="FirstParagraph"/>
      </w:pPr>
      <w:r>
        <w:rPr>
          <w:rFonts w:hint="eastAsia"/>
        </w:rPr>
        <w:t xml:space="preserve">预算部长朴洪根（Park</w:t>
      </w:r>
      <w:r>
        <w:t xml:space="preserve"> </w:t>
      </w:r>
      <w:r>
        <w:rPr>
          <w:rFonts w:hint="eastAsia"/>
        </w:rPr>
        <w:t xml:space="preserve">Hong-keun）在首尔召集财政专家研讨会，提醒不要把芯片繁荣当作理所当然。今年1月至4月，税收达164.1万亿韩元（1,060亿美元），同比增加21.9万亿韩元，增量主要来自人工智能与半导体企业的利润。</w:t>
      </w:r>
    </w:p>
    <w:p>
      <w:pPr>
        <w:pStyle w:val="BodyText"/>
      </w:pPr>
      <w:r>
        <w:rPr>
          <w:rFonts w:hint="eastAsia"/>
        </w:rPr>
        <w:t xml:space="preserve">朴洪根直言：“不确定性比以往任何时候都高，包括半导体行业目前的景气能否持续。”他发出警告的同一天，KOSPI指数正创下9,114.55点的历史新高。韩国2026年获批预算为727.9万亿韩元。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Korea Herald. (2026, June 22). Budget minister flags fiscal uncertainty amid semiconductor boom. Korea Herald. https://www.koreaherald.com/article/10783783</w:t>
      </w:r>
    </w:p>
    <w:p>
      <w:r>
        <w:pict>
          <v:rect style="width:0;height:1.5pt" o:hralign="center" o:hrstd="t" o:hr="t"/>
        </w:pict>
      </w:r>
    </w:p>
    <w:bookmarkEnd w:id="11"/>
    <w:bookmarkStart w:id="12" w:name="金监院长警告单一个股杠杆etf风险散户持仓近九成"/>
    <w:p>
      <w:pPr>
        <w:pStyle w:val="Heading3"/>
      </w:pPr>
      <w:r>
        <w:rPr>
          <w:rFonts w:hint="eastAsia"/>
        </w:rPr>
        <w:t xml:space="preserve">金监院长警告单一个股杠杆ETF风险，散户持仓近九成</w:t>
      </w:r>
    </w:p>
    <w:p>
      <w:pPr>
        <w:pStyle w:val="FirstParagraph"/>
      </w:pPr>
      <w:r>
        <w:rPr>
          <w:rFonts w:hint="eastAsia"/>
        </w:rPr>
        <w:t xml:space="preserve">金融监督院（FSS）院长李灿镇（Lee</w:t>
      </w:r>
      <w:r>
        <w:t xml:space="preserve"> </w:t>
      </w:r>
      <w:r>
        <w:rPr>
          <w:rFonts w:hint="eastAsia"/>
        </w:rPr>
        <w:t xml:space="preserve">Chan-jin）警告，挂钩三星与SK海力士的单一个股杠杆ETF正在放大散户风险。这类产品于2026年5月推出，目前资产管理规模已超14万亿韩元，其中约92%由散户持有。</w:t>
      </w:r>
    </w:p>
    <w:p>
      <w:pPr>
        <w:pStyle w:val="BodyText"/>
      </w:pPr>
      <w:r>
        <w:rPr>
          <w:rFonts w:hint="eastAsia"/>
        </w:rPr>
        <w:t xml:space="preserve">李灿镇形容这类产品“效果微乎其微，但副作用却已变得过大”，并用“尾巴摇狗”来形容个股ETF对正股的反向扰动。产品换手率最高达200%、平均约130%，累计为券商带来5万亿至10万亿韩元佣金。他同时批评了未来资产证券（Mirae</w:t>
      </w:r>
      <w:r>
        <w:t xml:space="preserve"> Asset </w:t>
      </w:r>
      <w:r>
        <w:rPr>
          <w:rFonts w:hint="eastAsia"/>
        </w:rPr>
        <w:t xml:space="preserve">Securities）的SpaceX投资项目。金监院将与金融委员会（FSC）联合制定监管指引。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Korea Herald. (2026, June 22). FSS chief warns single-stock leveraged ETFs pose retail investor risk. Korea Herald. https://www.koreaherald.com/article/10784073</w:t>
      </w:r>
      <w:r>
        <w:t xml:space="preserve"> </w:t>
      </w:r>
      <w:r>
        <w:t xml:space="preserve">[9] Bloomberg. (2026, June 22). Korea weighs curbs on leveraged Samsung, SK Hynix ETFs as risks rise. Bloomberg. https://www.bloomberg.com/news/articles/2026-06-22/korea-mulls-steps-to-rein-in-leveraged-samsung-sk-hynix-etfs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4" w:name="前法务部长朴性载因戒严案获刑25年"/>
    <w:p>
      <w:pPr>
        <w:pStyle w:val="Heading3"/>
      </w:pPr>
      <w:r>
        <w:rPr>
          <w:rFonts w:hint="eastAsia"/>
        </w:rPr>
        <w:t xml:space="preserve">前法务部长朴性载因戒严案获刑25年</w:t>
      </w:r>
    </w:p>
    <w:p>
      <w:pPr>
        <w:pStyle w:val="FirstParagraph"/>
      </w:pPr>
      <w:r>
        <w:rPr>
          <w:rFonts w:hint="eastAsia"/>
        </w:rPr>
        <w:t xml:space="preserve">首尔中央地方法院判处前法务部长朴性载（Park</w:t>
      </w:r>
      <w:r>
        <w:t xml:space="preserve"> </w:t>
      </w:r>
      <w:r>
        <w:rPr>
          <w:rFonts w:hint="eastAsia"/>
        </w:rPr>
        <w:t xml:space="preserve">Sung-jae）25年有期徒刑，因其在前总统尹锡悦（Yoon</w:t>
      </w:r>
      <w:r>
        <w:t xml:space="preserve"> Suk </w:t>
      </w:r>
      <w:r>
        <w:rPr>
          <w:rFonts w:hint="eastAsia"/>
        </w:rPr>
        <w:t xml:space="preserve">Yeol）2024年12月3日宣布戒严一事中扮演的角色。刑期超过特别检察官赵恩石（Cho</w:t>
      </w:r>
      <w:r>
        <w:t xml:space="preserve"> </w:t>
      </w:r>
      <w:r>
        <w:rPr>
          <w:rFonts w:hint="eastAsia"/>
        </w:rPr>
        <w:t xml:space="preserve">Eun-suk）所求处的20年。</w:t>
      </w:r>
    </w:p>
    <w:p>
      <w:pPr>
        <w:pStyle w:val="BodyText"/>
      </w:pPr>
      <w:r>
        <w:rPr>
          <w:rFonts w:hint="eastAsia"/>
        </w:rPr>
        <w:t xml:space="preserve">朴性载被判两项罪名成立。法院同时驳回了针对前第一夫人金建希（Kim</w:t>
      </w:r>
      <w:r>
        <w:t xml:space="preserve"> Keon </w:t>
      </w:r>
      <w:r>
        <w:rPr>
          <w:rFonts w:hint="eastAsia"/>
        </w:rPr>
        <w:t xml:space="preserve">Hee）名牌包调查相关的指控，以及对前法制部长李完揆（Lee</w:t>
      </w:r>
      <w:r>
        <w:t xml:space="preserve"> </w:t>
      </w:r>
      <w:r>
        <w:rPr>
          <w:rFonts w:hint="eastAsia"/>
        </w:rPr>
        <w:t xml:space="preserve">Wan-kyu）作伪证的指控。</w:t>
      </w:r>
    </w:p>
    <w:p>
      <w:pPr>
        <w:pStyle w:val="BodyText"/>
      </w:pPr>
      <w:r>
        <w:rPr>
          <w:rFonts w:hint="eastAsia"/>
        </w:rPr>
        <w:t xml:space="preserve">这是2024年末戒严风波清算链条上的又一记重判。尹锡悦本人已于2026年2月因领导内乱被判无期徒刑，前国防部长金龙显则获刑30年。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Korea Herald. (2026, June 22). Ex-Justice Minister Park Sung-jae sentenced to 25 years over martial law. Korea Herald. https://www.koreaherald.com/article/10784254</w:t>
      </w:r>
      <w:r>
        <w:t xml:space="preserve"> </w:t>
      </w:r>
      <w:r>
        <w:t xml:space="preserve">[11] Korea Herald. (2026, June 22). Court hands down 25-year term in martial law case. Korea Herald. https://www.koreaherald.com/article/10784364</w:t>
      </w:r>
      <w:r>
        <w:t xml:space="preserve"> </w:t>
      </w:r>
      <w:r>
        <w:t xml:space="preserve">[12] Korea Herald. (2026, June 22). Special counsel reacts to Park Sung-jae verdict. Korea Herald. https://www.koreaherald.com/article/10784141</w:t>
      </w:r>
      <w:r>
        <w:t xml:space="preserve"> </w:t>
      </w:r>
      <w:r>
        <w:t xml:space="preserve">[13] CNBC. (2026, February 19). Former South Korean president Yoon Suk Yeol gets life sentence over martial law attempt. CNBC. https://www.cnbc.com/2026/02/19/south-korea-ex-president-yoon-suk-yeol-life-sentence-guilty-insurrection-death-sentence-martial-law-verdict.html</w:t>
      </w:r>
    </w:p>
    <w:p>
      <w:r>
        <w:pict>
          <v:rect style="width:0;height:1.5pt" o:hralign="center" o:hrstd="t" o:hr="t"/>
        </w:pict>
      </w:r>
    </w:p>
    <w:bookmarkEnd w:id="14"/>
    <w:bookmarkStart w:id="15" w:name="李在明支持率上任以来首破50出现死亡交叉"/>
    <w:p>
      <w:pPr>
        <w:pStyle w:val="Heading3"/>
      </w:pPr>
      <w:r>
        <w:rPr>
          <w:rFonts w:hint="eastAsia"/>
        </w:rPr>
        <w:t xml:space="preserve">李在明支持率上任以来首破50%，出现“死亡交叉”</w:t>
      </w:r>
    </w:p>
    <w:p>
      <w:pPr>
        <w:pStyle w:val="FirstParagraph"/>
      </w:pPr>
      <w:r>
        <w:rPr>
          <w:rFonts w:hint="eastAsia"/>
        </w:rPr>
        <w:t xml:space="preserve">李在明（Lee</w:t>
      </w:r>
      <w:r>
        <w:t xml:space="preserve"> </w:t>
      </w:r>
      <w:r>
        <w:rPr>
          <w:rFonts w:hint="eastAsia"/>
        </w:rPr>
        <w:t xml:space="preserve">Jae-myung）支持率下跌4.8个百分点至46.7%，是2025年6月4日就任以来首次跌破50%。Realmeter民调（受EKN委托，6月15日至19日访问2,517名选民，误差±3.1个百分点，置信度95%）显示，不支持率上升5.5个百分点至49.7%，首次反超支持率，形成所谓“死亡交叉”。</w:t>
      </w:r>
    </w:p>
    <w:p>
      <w:pPr>
        <w:pStyle w:val="BodyText"/>
      </w:pPr>
      <w:r>
        <w:rPr>
          <w:rFonts w:hint="eastAsia"/>
        </w:rPr>
        <w:t xml:space="preserve">这是连续五周下滑，5月中旬支持率一度高达60.5%。报告将下滑归因于两点：6月3日地方选举26个投票站出现选票短缺，以及共同民主党（DPK）在8月17日全党大会前的内部领导权之争。地区上，大邱跌幅最大，下挫9.9个百分点至34.6%。政党支持率方面，共同民主党升2.1个百分点至40.1%，国民力量党（PPP）跌2个百分点至42.3%。总统府回应称“严肃而谦卑地接受这一结果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Korea Herald. (2026, June 22). Lee Jae-myung’s approval falls below 50% for first time. Korea Herald. https://www.koreaherald.com/article/10783668</w:t>
      </w:r>
      <w:r>
        <w:t xml:space="preserve"> </w:t>
      </w:r>
      <w:r>
        <w:t xml:space="preserve">[15] Korea Times. (2026, June 22). Lee’s disapproval rating exceeds approval rating for 1st time since inauguration. Korea Times. https://www.koreatimes.co.kr/southkorea/politics/20260622/lees-disapproval-rating-exceeds-approval-rating-for-1st-time-since-inauguration</w:t>
      </w:r>
      <w:r>
        <w:t xml:space="preserve"> </w:t>
      </w:r>
      <w:r>
        <w:t xml:space="preserve">[16] Seoul Economic Daily. (2026, June 22). Lee’s approval hits first dead cross since inauguration. Seoul Economic Daily. https://en.sedaily.com/politics/2026/06/22/lees-approval-hits-first-dead-cross-since-inauguration</w:t>
      </w:r>
    </w:p>
    <w:p>
      <w:r>
        <w:pict>
          <v:rect style="width:0;height:1.5pt" o:hralign="center" o:hrstd="t" o:hr="t"/>
        </w:pict>
      </w:r>
    </w:p>
    <w:bookmarkEnd w:id="15"/>
    <w:bookmarkStart w:id="16" w:name="国防部长安圭百遭弹劾请愿4天逾9.2万人联署"/>
    <w:p>
      <w:pPr>
        <w:pStyle w:val="Heading3"/>
      </w:pPr>
      <w:r>
        <w:rPr>
          <w:rFonts w:hint="eastAsia"/>
        </w:rPr>
        <w:t xml:space="preserve">国防部长安圭百遭弹劾请愿，4天逾9.2万人联署</w:t>
      </w:r>
    </w:p>
    <w:p>
      <w:pPr>
        <w:pStyle w:val="FirstParagraph"/>
      </w:pPr>
      <w:r>
        <w:rPr>
          <w:rFonts w:hint="eastAsia"/>
        </w:rPr>
        <w:t xml:space="preserve">针对国防部长安圭百（Ahn</w:t>
      </w:r>
      <w:r>
        <w:t xml:space="preserve"> </w:t>
      </w:r>
      <w:r>
        <w:rPr>
          <w:rFonts w:hint="eastAsia"/>
        </w:rPr>
        <w:t xml:space="preserve">Gyu-back）的弹劾请愿，自6月18日发布起4天内征集到逾92,000个签名，越过50,000的国会审议门槛。</w:t>
      </w:r>
    </w:p>
    <w:p>
      <w:pPr>
        <w:pStyle w:val="BodyText"/>
      </w:pPr>
      <w:r>
        <w:rPr>
          <w:rFonts w:hint="eastAsia"/>
        </w:rPr>
        <w:t xml:space="preserve">请愿的导火索是安圭百推动的两项军改：解散1977年成立的国军防谍司令部（Defence</w:t>
      </w:r>
      <w:r>
        <w:t xml:space="preserve"> Counterintelligence </w:t>
      </w:r>
      <w:r>
        <w:rPr>
          <w:rFonts w:hint="eastAsia"/>
        </w:rPr>
        <w:t xml:space="preserve">Command），以及将陆军、海军、空军三所军校合并为统一的“韩国军官学校”（Korea</w:t>
      </w:r>
      <w:r>
        <w:t xml:space="preserve"> Armed Forces </w:t>
      </w:r>
      <w:r>
        <w:rPr>
          <w:rFonts w:hint="eastAsia"/>
        </w:rPr>
        <w:t xml:space="preserve">Academy）。批评者称此举将造成“情报真空”和“军官培养体系混乱”。请愿援引尹锡悦12月3日戒严作为防谍机构存废之争的背景。安圭百于2025年7月就任。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[17] Korea Herald. (2026, June 22). Petition to impeach Defense Minister Ahn Gyu-back tops 92,000 signatures. Korea Herald. https://www.koreaherald.com/article/10783914</w:t>
      </w:r>
    </w:p>
    <w:p>
      <w:r>
        <w:pict>
          <v:rect style="width:0;height:1.5pt" o:hralign="center" o:hrstd="t" o:hr="t"/>
        </w:pict>
      </w:r>
    </w:p>
    <w:bookmarkEnd w:id="16"/>
    <w:bookmarkStart w:id="17" w:name="韩方斥朝鲜在军事分界线80米内筑围栏违反停战协定"/>
    <w:p>
      <w:pPr>
        <w:pStyle w:val="Heading3"/>
      </w:pPr>
      <w:r>
        <w:rPr>
          <w:rFonts w:hint="eastAsia"/>
        </w:rPr>
        <w:t xml:space="preserve">韩方斥朝鲜在军事分界线80米内筑围栏违反停战协定</w:t>
      </w:r>
    </w:p>
    <w:p>
      <w:pPr>
        <w:pStyle w:val="FirstParagraph"/>
      </w:pPr>
      <w:r>
        <w:rPr>
          <w:rFonts w:hint="eastAsia"/>
        </w:rPr>
        <w:t xml:space="preserve">朝鲜在军事分界线（MDL）80米范围内架设带刺铁丝网围栏，并在距分界线5至10米处清地埋雷。韩国联合参谋本部（JCS）称：“朝军沿军事分界线设置障碍物，明显违反停战协定。”联合国军司令部（UN</w:t>
      </w:r>
      <w:r>
        <w:t xml:space="preserve"> </w:t>
      </w:r>
      <w:r>
        <w:rPr>
          <w:rFonts w:hint="eastAsia"/>
        </w:rPr>
        <w:t xml:space="preserve">Command）则表示，这类活动“并不自动构成”违约。</w:t>
      </w:r>
    </w:p>
    <w:p>
      <w:pPr>
        <w:pStyle w:val="BodyText"/>
      </w:pPr>
      <w:r>
        <w:rPr>
          <w:rFonts w:hint="eastAsia"/>
        </w:rPr>
        <w:t xml:space="preserve">朝方今年投入约5,000名工人，远多于上一年的约1,000人，工程完工期被压缩至2至3年。在约250公里长的军事分界线沿线，朝鲜已修建约70公里战术道路、约90公里围栏。这与金正恩（Kim</w:t>
      </w:r>
      <w:r>
        <w:t xml:space="preserve"> </w:t>
      </w:r>
      <w:r>
        <w:rPr>
          <w:rFonts w:hint="eastAsia"/>
        </w:rPr>
        <w:t xml:space="preserve">Jong-un）2024年10月将韩国定性为“敌对国家”的宣示一脉相承。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Korea JoongAng Daily. (2026, June 22). North Korea is arming the DMZ from the edge of the dividing line. Korea JoongAng Daily. https://www.koreajoongangdaily.com/korea/north-korea-is-arming-the-dmz-from-the-edge-of-the-dividing-line/12733441</w:t>
      </w:r>
      <w:r>
        <w:t xml:space="preserve"> </w:t>
      </w:r>
      <w:r>
        <w:t xml:space="preserve">[19] Korea Herald. (2026, June 22). South Korea protests North’s expanded border fencing. Korea Herald. https://www.koreaherald.com/article/10783961</w:t>
      </w:r>
      <w:r>
        <w:t xml:space="preserve"> </w:t>
      </w:r>
      <w:r>
        <w:t xml:space="preserve">[20] Korea Times. (2026, June 22). S. Korea slams N. Korea’s expanded border fencing as armistice agreement violation. Korea Times. https://www.koreatimes.co.kr/southkorea/defense/20260622/s-korea-slams-n-koreas-expanded-border-fencing-as-armistice-agreement-violation</w:t>
      </w:r>
    </w:p>
    <w:p>
      <w:r>
        <w:pict>
          <v:rect style="width:0;height:1.5pt" o:hralign="center" o:hrstd="t" o:hr="t"/>
        </w:pict>
      </w:r>
    </w:p>
    <w:bookmarkEnd w:id="17"/>
    <w:bookmarkStart w:id="18" w:name="总理金民锡承诺推动一次性修宪启程访华出席夏季达沃斯"/>
    <w:p>
      <w:pPr>
        <w:pStyle w:val="Heading3"/>
      </w:pPr>
      <w:r>
        <w:rPr>
          <w:rFonts w:hint="eastAsia"/>
        </w:rPr>
        <w:t xml:space="preserve">总理金民锡承诺推动一次性修宪，启程访华出席夏季达沃斯</w:t>
      </w:r>
    </w:p>
    <w:p>
      <w:pPr>
        <w:pStyle w:val="FirstParagraph"/>
      </w:pPr>
      <w:r>
        <w:rPr>
          <w:rFonts w:hint="eastAsia"/>
        </w:rPr>
        <w:t xml:space="preserve">总理金民锡（Kim</w:t>
      </w:r>
      <w:r>
        <w:t xml:space="preserve"> </w:t>
      </w:r>
      <w:r>
        <w:rPr>
          <w:rFonts w:hint="eastAsia"/>
        </w:rPr>
        <w:t xml:space="preserve">Min-seok）表示：“返回国会和党内后，我将就一次性修宪展开全面讨论。”修宪重点涉及选举管理委员会（NEC）改革。此前的修宪尝试已于5月因控制超过三分之一议席的国民力量党（PPP）反对而失败。</w:t>
      </w:r>
    </w:p>
    <w:p>
      <w:pPr>
        <w:pStyle w:val="BodyText"/>
      </w:pPr>
      <w:r>
        <w:rPr>
          <w:rFonts w:hint="eastAsia"/>
        </w:rPr>
        <w:t xml:space="preserve">金民锡随后启程前往中国大连出席世界经济论坛夏季达沃斯，是继2016年黄教安（Hwang</w:t>
      </w:r>
      <w:r>
        <w:t xml:space="preserve"> </w:t>
      </w:r>
      <w:r>
        <w:rPr>
          <w:rFonts w:hint="eastAsia"/>
        </w:rPr>
        <w:t xml:space="preserve">Kyo-ahn）之后10年来首位出席该论坛的韩国总理，并将在北京会见中国高层官员。他已在共同民主党8月17日党首选举前向李在明请辞，李在明已提名韩成淑（Han</w:t>
      </w:r>
      <w:r>
        <w:t xml:space="preserve"> </w:t>
      </w:r>
      <w:r>
        <w:rPr>
          <w:rFonts w:hint="eastAsia"/>
        </w:rPr>
        <w:t xml:space="preserve">Seong-sook）接任。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[21] Korea Herald. (2026, June 22). PM Kim Min-seok vows constitutional amendment push before China trip. Korea Herald. https://www.koreaherald.com/article/10784125</w:t>
      </w:r>
      <w:r>
        <w:t xml:space="preserve"> </w:t>
      </w:r>
      <w:r>
        <w:t xml:space="preserve">[22] Korea Times. (2026, June 22). PM heads to China for Summer Davos forum, meetings with senior Chinese officials. Korea Times. https://www.koreatimes.co.kr/foreignaffairs/20260622/pm-heads-to-china-for-summer-davos-forum-meetings-with-senior-chinese-officials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20" w:name="sk海力士市值反超三星自2000年来首次"/>
    <w:p>
      <w:pPr>
        <w:pStyle w:val="Heading3"/>
      </w:pPr>
      <w:r>
        <w:rPr>
          <w:rFonts w:hint="eastAsia"/>
        </w:rPr>
        <w:t xml:space="preserve">SK海力士市值反超三星，自2000年来首次</w:t>
      </w:r>
    </w:p>
    <w:p>
      <w:pPr>
        <w:pStyle w:val="FirstParagraph"/>
      </w:pPr>
      <w:r>
        <w:rPr>
          <w:rFonts w:hint="eastAsia"/>
        </w:rPr>
        <w:t xml:space="preserve">SK海力士周一大涨5.61%，收于292万韩元，市值约208万亿韩元，自2000年11月以来首次反超三星——后者当日微跌0.14%。盘中SK海力士一度上涨6.5%至295万韩元的盘中纪录，市值208.1万亿韩元，三星为207.3万亿韩元。</w:t>
      </w:r>
    </w:p>
    <w:p>
      <w:pPr>
        <w:pStyle w:val="BodyText"/>
      </w:pPr>
      <w:r>
        <w:rPr>
          <w:rFonts w:hint="eastAsia"/>
        </w:rPr>
        <w:t xml:space="preserve">这一反超的根本动力，是SK海力士作为英伟达（Nvidia）AI加速器主力高带宽内存（HBM）供应商的地位——该公司在英伟达下一代HBM4订单中拿下约六至七成份额。今年以来，SK海力士股价飙升341.9%，三星上涨197.7%。不过若计入三星约179万亿韩元的优先股市值，三星整体市值仍居首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[23] Korea Herald. (2026, June 22). SK hynix overtakes Samsung in market cap for first time since 2000. Korea Herald. https://www.koreaherald.com/article/10783991</w:t>
      </w:r>
      <w:r>
        <w:t xml:space="preserve"> </w:t>
      </w:r>
      <w:r>
        <w:t xml:space="preserve">[24] Asia Business Daily. (2026, June 22). SK hynix overtakes Samsung in market value amid AI chip rally. Asiae. https://www.asiae.co.kr/en/article/2026062215524715182</w:t>
      </w:r>
      <w:r>
        <w:t xml:space="preserve"> </w:t>
      </w:r>
      <w:r>
        <w:t xml:space="preserve">[25] TrendForce. (2026, January 28). SK hynix reportedly to supply about two-thirds of NVIDIA HBM4. TrendForce. https://www.trendforce.com/news/2026/01/28/news-sk-hynix-reportedly-to-supply-about-two-thirds-of-nvidia-hbm4-samsung-targets-early-delivery/</w:t>
      </w:r>
    </w:p>
    <w:p>
      <w:r>
        <w:pict>
          <v:rect style="width:0;height:1.5pt" o:hralign="center" o:hrstd="t" o:hr="t"/>
        </w:pict>
      </w:r>
    </w:p>
    <w:bookmarkEnd w:id="20"/>
    <w:bookmarkStart w:id="21" w:name="lg高管团访英伟达总部洽谈实体ai与机器人合作"/>
    <w:p>
      <w:pPr>
        <w:pStyle w:val="Heading3"/>
      </w:pPr>
      <w:r>
        <w:rPr>
          <w:rFonts w:hint="eastAsia"/>
        </w:rPr>
        <w:t xml:space="preserve">LG高管团访英伟达总部，洽谈实体AI与机器人合作</w:t>
      </w:r>
    </w:p>
    <w:p>
      <w:pPr>
        <w:pStyle w:val="FirstParagraph"/>
      </w:pPr>
      <w:r>
        <w:rPr>
          <w:rFonts w:hint="eastAsia"/>
        </w:rPr>
        <w:t xml:space="preserve">约30名LG集团高管访问位于圣克拉拉的英伟达总部，就实体AI（physical</w:t>
      </w:r>
      <w:r>
        <w:t xml:space="preserve"> </w:t>
      </w:r>
      <w:r>
        <w:rPr>
          <w:rFonts w:hint="eastAsia"/>
        </w:rPr>
        <w:t xml:space="preserve">AI）与机器人展开磋商。此行延续了6月8日LG会长具光谟（Koo</w:t>
      </w:r>
      <w:r>
        <w:t xml:space="preserve"> </w:t>
      </w:r>
      <w:r>
        <w:rPr>
          <w:rFonts w:hint="eastAsia"/>
        </w:rPr>
        <w:t xml:space="preserve">Kwang-mo）与英伟达首席执行官黄仁勋（Jensen</w:t>
      </w:r>
      <w:r>
        <w:t xml:space="preserve"> </w:t>
      </w:r>
      <w:r>
        <w:rPr>
          <w:rFonts w:hint="eastAsia"/>
        </w:rPr>
        <w:t xml:space="preserve">Huang）在首尔的会面。</w:t>
      </w:r>
    </w:p>
    <w:p>
      <w:pPr>
        <w:pStyle w:val="BodyText"/>
      </w:pPr>
      <w:r>
        <w:rPr>
          <w:rFonts w:hint="eastAsia"/>
        </w:rPr>
        <w:t xml:space="preserve">消息推动LG系股票普涨：LG电子涨11.11%，LG</w:t>
      </w:r>
      <w:r>
        <w:t xml:space="preserve"> </w:t>
      </w:r>
      <w:r>
        <w:rPr>
          <w:rFonts w:hint="eastAsia"/>
        </w:rPr>
        <w:t xml:space="preserve">CNS涨7%，LG集团（控股）涨3.76%。英伟达与LG的合作于6月7日宣布，内容包括共建AI工厂，LG将采用英伟达的Isaac、GR00T、Cosmos三大平台。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[26] TradingKey. (2026, June 22). LG executives visit Nvidia HQ for physical AI and robotics consultations. TradingKey. https://www.tradingkey.com/analysis/stocks/more/261980464-nvda-lg-cns-samsung-skhynix-mu-tradingkey</w:t>
      </w:r>
    </w:p>
    <w:p>
      <w:r>
        <w:pict>
          <v:rect style="width:0;height:1.5pt" o:hralign="center" o:hrstd="t" o:hr="t"/>
        </w:pict>
      </w:r>
    </w:p>
    <w:bookmarkEnd w:id="21"/>
    <w:bookmarkStart w:id="22" w:name="toss银行与solana基金会签署区块链支付合作备忘录"/>
    <w:p>
      <w:pPr>
        <w:pStyle w:val="Heading3"/>
      </w:pPr>
      <w:r>
        <w:rPr>
          <w:rFonts w:hint="eastAsia"/>
        </w:rPr>
        <w:t xml:space="preserve">Toss银行与Solana基金会签署区块链支付合作备忘录</w:t>
      </w:r>
    </w:p>
    <w:p>
      <w:pPr>
        <w:pStyle w:val="FirstParagraph"/>
      </w:pPr>
      <w:r>
        <w:rPr>
          <w:rFonts w:hint="eastAsia"/>
        </w:rPr>
        <w:t xml:space="preserve">韩国网络专营银行Toss银行成为该国首家与Solana基金会（Solana</w:t>
      </w:r>
      <w:r>
        <w:t xml:space="preserve"> </w:t>
      </w:r>
      <w:r>
        <w:rPr>
          <w:rFonts w:hint="eastAsia"/>
        </w:rPr>
        <w:t xml:space="preserve">Foundation）签署合作备忘录（MOU）的互联网银行。签约仪式于6月19日在首尔总部举行，Toss银行战略主管朴镇贤（Park</w:t>
      </w:r>
      <w:r>
        <w:t xml:space="preserve"> </w:t>
      </w:r>
      <w:r>
        <w:rPr>
          <w:rFonts w:hint="eastAsia"/>
        </w:rPr>
        <w:t xml:space="preserve">Jin-hyun）与Solana基金会主席刘莉莉（Lily</w:t>
      </w:r>
      <w:r>
        <w:t xml:space="preserve"> </w:t>
      </w:r>
      <w:r>
        <w:rPr>
          <w:rFonts w:hint="eastAsia"/>
        </w:rPr>
        <w:t xml:space="preserve">Liu）出席。</w:t>
      </w:r>
    </w:p>
    <w:p>
      <w:pPr>
        <w:pStyle w:val="BodyText"/>
      </w:pPr>
      <w:r>
        <w:rPr>
          <w:rFonts w:hint="eastAsia"/>
        </w:rPr>
        <w:t xml:space="preserve">合作聚焦基于区块链的跨境支付、稳定币转账，并将分阶段开展概念验证（PoC）。Toss银行的汇款服务于2026年1月上线，目前支持7种货币、覆盖30个国家，该行拥有约1,500万客户。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[27] Korea Herald. (2026, June 22). Toss Bank signs MOU with Solana Foundation for blockchain payments. Korea Herald. https://www.koreaherald.com/article/10784107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4" w:name="法院判赔3.5亿韩元给2021年持刀伤害案受害者家属"/>
    <w:p>
      <w:pPr>
        <w:pStyle w:val="Heading3"/>
      </w:pPr>
      <w:r>
        <w:rPr>
          <w:rFonts w:hint="eastAsia"/>
        </w:rPr>
        <w:t xml:space="preserve">法院判赔3.5亿韩元给2021年持刀伤害案受害者家属</w:t>
      </w:r>
    </w:p>
    <w:p>
      <w:pPr>
        <w:pStyle w:val="FirstParagraph"/>
      </w:pPr>
      <w:r>
        <w:rPr>
          <w:rFonts w:hint="eastAsia"/>
        </w:rPr>
        <w:t xml:space="preserve">仁川地方法院判令两名前警官及国家向一起2021年持刀伤害案受害者家属赔偿约3.5亿韩元（22.8万美元）。案发于2021年11月15日，两名警官在袭击发生时弃守现场。</w:t>
      </w:r>
    </w:p>
    <w:p>
      <w:pPr>
        <w:pStyle w:val="BodyText"/>
      </w:pPr>
      <w:r>
        <w:rPr>
          <w:rFonts w:hint="eastAsia"/>
        </w:rPr>
        <w:t xml:space="preserve">受害者为一名居住在三楼的女性，因噪音纠纷被四楼住户刺伤颈部，接受了脑部手术。家属原本索赔逾20亿韩元，法院称“仅认定国家应承担的部分责任”。两名弃岗警官被判处一年缓刑并遭开除，行凶者则因故意杀人未遂被判22年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[28] Korea Herald. (2026, June 22). Court orders 350 million won compensation to 2021 stabbing victim’s family. Korea Herald. https://www.koreaherald.com/article/10783988</w:t>
      </w:r>
    </w:p>
    <w:p>
      <w:r>
        <w:pict>
          <v:rect style="width:0;height:1.5pt" o:hralign="center" o:hrstd="t" o:hr="t"/>
        </w:pict>
      </w:r>
    </w:p>
    <w:bookmarkEnd w:id="24"/>
    <w:bookmarkStart w:id="25" w:name="欧盟在首尔会议吁韩国废除死刑"/>
    <w:p>
      <w:pPr>
        <w:pStyle w:val="Heading3"/>
      </w:pPr>
      <w:r>
        <w:rPr>
          <w:rFonts w:hint="eastAsia"/>
        </w:rPr>
        <w:t xml:space="preserve">欧盟在首尔会议吁韩国废除死刑</w:t>
      </w:r>
    </w:p>
    <w:p>
      <w:pPr>
        <w:pStyle w:val="FirstParagraph"/>
      </w:pPr>
      <w:r>
        <w:rPr>
          <w:rFonts w:hint="eastAsia"/>
        </w:rPr>
        <w:t xml:space="preserve">欧盟（EU）在首尔一场会议上重申反对死刑，会议在第九届世界反死刑大会（9th</w:t>
      </w:r>
      <w:r>
        <w:t xml:space="preserve"> World Congress Against the Death </w:t>
      </w:r>
      <w:r>
        <w:rPr>
          <w:rFonts w:hint="eastAsia"/>
        </w:rPr>
        <w:t xml:space="preserve">Penalty）召开前举行。欧盟驻韩大使乌戈·阿斯图托（Ugo</w:t>
      </w:r>
      <w:r>
        <w:t xml:space="preserve"> </w:t>
      </w:r>
      <w:r>
        <w:rPr>
          <w:rFonts w:hint="eastAsia"/>
        </w:rPr>
        <w:t xml:space="preserve">Astuto）表示：“死刑构成对人权和人类尊严的严重侵犯。”</w:t>
      </w:r>
    </w:p>
    <w:p>
      <w:pPr>
        <w:pStyle w:val="BodyText"/>
      </w:pPr>
      <w:r>
        <w:rPr>
          <w:rFonts w:hint="eastAsia"/>
        </w:rPr>
        <w:t xml:space="preserve">韩国自1997年起停止执行死刑，被视为“事实上的废死国家”。据欧盟统计，全球已有逾三分之二的国家废除死刑。本次大会共设68场分会。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[29] Korea Herald. (2026, June 22). EU urges South Korea to abolish death penalty ahead of World Congress. Korea Herald. https://www.koreaherald.com/article/10784365</w:t>
      </w:r>
    </w:p>
    <w:p>
      <w:r>
        <w:pict>
          <v:rect style="width:0;height:1.5pt" o:hralign="center" o:hrstd="t" o:hr="t"/>
        </w:pict>
      </w:r>
    </w:p>
    <w:bookmarkEnd w:id="25"/>
    <w:bookmarkStart w:id="26" w:name="调查组传唤8名选举工作人员调查6月3日选票短缺"/>
    <w:p>
      <w:pPr>
        <w:pStyle w:val="Heading3"/>
      </w:pPr>
      <w:r>
        <w:rPr>
          <w:rFonts w:hint="eastAsia"/>
        </w:rPr>
        <w:t xml:space="preserve">调查组传唤8名选举工作人员，调查6月3日选票短缺</w:t>
      </w:r>
    </w:p>
    <w:p>
      <w:pPr>
        <w:pStyle w:val="FirstParagraph"/>
      </w:pPr>
      <w:r>
        <w:rPr>
          <w:rFonts w:hint="eastAsia"/>
        </w:rPr>
        <w:t xml:space="preserve">警检联合调查组传唤8名在6月3日地方选举中选票短缺投票站工作的公务员。这8人负责首尔两处投票站，被要求于6月22日到案。</w:t>
      </w:r>
    </w:p>
    <w:p>
      <w:pPr>
        <w:pStyle w:val="BodyText"/>
      </w:pPr>
      <w:r>
        <w:rPr>
          <w:rFonts w:hint="eastAsia"/>
        </w:rPr>
        <w:t xml:space="preserve">当日选票短缺导致全国26个投票站投票中断，该次选举共选出4,227名公职人员。选举管理委员会（NEC）总部已于6月11日被搜查；抗议者曾占据SK奥林匹克手球馆连续18天。国家警察厅（NPA）代理厅长柳在成（Yoo</w:t>
      </w:r>
      <w:r>
        <w:t xml:space="preserve"> </w:t>
      </w:r>
      <w:r>
        <w:rPr>
          <w:rFonts w:hint="eastAsia"/>
        </w:rPr>
        <w:t xml:space="preserve">Jae-seong）呼吁形成“社会共识”。监察机构已建议将前选管会主席卢泰岳（Roh</w:t>
      </w:r>
      <w:r>
        <w:t xml:space="preserve"> </w:t>
      </w:r>
      <w:r>
        <w:rPr>
          <w:rFonts w:hint="eastAsia"/>
        </w:rPr>
        <w:t xml:space="preserve">Tae-ak）移送刑事调查。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[30] Korea Herald. (2026, June 22). Investigators summon eight election workers over June 3 ballot shortages. Korea Herald. https://www.koreaherald.com/article/10783428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8" w:name="sk海力士计划最早7月底至8月初登陆纳斯达克发行adr"/>
    <w:p>
      <w:pPr>
        <w:pStyle w:val="Heading3"/>
      </w:pPr>
      <w:r>
        <w:rPr>
          <w:rFonts w:hint="eastAsia"/>
        </w:rPr>
        <w:t xml:space="preserve">SK海力士计划最早7月底至8月初登陆纳斯达克发行ADR</w:t>
      </w:r>
    </w:p>
    <w:p>
      <w:pPr>
        <w:pStyle w:val="FirstParagraph"/>
      </w:pPr>
      <w:r>
        <w:rPr>
          <w:rFonts w:hint="eastAsia"/>
        </w:rPr>
        <w:t xml:space="preserve">SK海力士计划最早于2026年7月底至8月初在纳斯达克（Nasdaq）发行美国存托凭证（ADR），并已于2026年3月向美国证券交易委员会（SEC）提交保密申请。路透社报道称，此次发行可能涉及约2.5%的股份，募资规模高达140亿美元（约40万亿韩元）。</w:t>
      </w:r>
    </w:p>
    <w:p>
      <w:pPr>
        <w:pStyle w:val="BodyText"/>
      </w:pPr>
      <w:r>
        <w:rPr>
          <w:rFonts w:hint="eastAsia"/>
        </w:rPr>
        <w:t xml:space="preserve">对此SK海力士回应“目前尚无任何确定事项”，并指出SEC“并没有在特定日期单方面批准的程序”，140亿美元“仅是外部估算”。受相关消息及芯片热潮推动，公司股价周一上涨5.61%至292万韩元。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[31] Seoul Economic Daily. (2026, June 22). SK hynix fact-checks US ADR listing; share price set only. Seoul Economic Daily. https://en.sedaily.com/finance/2026/06/22/sk-hynix-fact-checks-us-adr-listing-share-price-set-only</w:t>
      </w:r>
      <w:r>
        <w:t xml:space="preserve"> </w:t>
      </w:r>
      <w:r>
        <w:t xml:space="preserve">[32] CNBC. (2026, March 25). SK Hynix files confidentially for U.S. listing as it rides</w:t>
      </w:r>
      <w:r>
        <w:t xml:space="preserve"> </w:t>
      </w:r>
      <w:r>
        <w:t xml:space="preserve">‘unprecedented growth’</w:t>
      </w:r>
      <w:r>
        <w:t xml:space="preserve"> </w:t>
      </w:r>
      <w:r>
        <w:t xml:space="preserve">in memory market. CNBC. https://www.cnbc.com/2026/03/25/sk-hynix-confidential-us-listing-adr-ai-memory.html</w:t>
      </w:r>
    </w:p>
    <w:p>
      <w:r>
        <w:pict>
          <v:rect style="width:0;height:1.5pt" o:hralign="center" o:hrstd="t" o:hr="t"/>
        </w:pict>
      </w:r>
    </w:p>
    <w:bookmarkEnd w:id="28"/>
    <w:bookmarkStart w:id="29" w:name="逾200家公司面临退市韩交所7月启动低价股新规"/>
    <w:p>
      <w:pPr>
        <w:pStyle w:val="Heading3"/>
      </w:pPr>
      <w:r>
        <w:rPr>
          <w:rFonts w:hint="eastAsia"/>
        </w:rPr>
        <w:t xml:space="preserve">逾200家公司面临退市，韩交所7月启动低价股新规</w:t>
      </w:r>
    </w:p>
    <w:p>
      <w:pPr>
        <w:pStyle w:val="FirstParagraph"/>
      </w:pPr>
      <w:r>
        <w:rPr>
          <w:rFonts w:hint="eastAsia"/>
        </w:rPr>
        <w:t xml:space="preserve">韩国交易所（KRX）将自2026年7月1日起实施更严格的低价股规则。截至6月22日，已有219家公司股价低于1,000韩元（约0.65美元），占上市公司的7.6%——其中Kosdaq</w:t>
      </w:r>
      <w:r>
        <w:t xml:space="preserve"> </w:t>
      </w:r>
      <w:r>
        <w:rPr>
          <w:rFonts w:hint="eastAsia"/>
        </w:rPr>
        <w:t xml:space="preserve">148家、KOSPI</w:t>
      </w:r>
      <w:r>
        <w:t xml:space="preserve"> </w:t>
      </w:r>
      <w:r>
        <w:rPr>
          <w:rFonts w:hint="eastAsia"/>
        </w:rPr>
        <w:t xml:space="preserve">42家、KONEX</w:t>
      </w:r>
      <w:r>
        <w:t xml:space="preserve"> </w:t>
      </w:r>
      <w:r>
        <w:rPr>
          <w:rFonts w:hint="eastAsia"/>
        </w:rPr>
        <w:t xml:space="preserve">29家，合计市值约8万亿韩元。</w:t>
      </w:r>
    </w:p>
    <w:p>
      <w:pPr>
        <w:pStyle w:val="BodyText"/>
      </w:pPr>
      <w:r>
        <w:rPr>
          <w:rFonts w:hint="eastAsia"/>
        </w:rPr>
        <w:t xml:space="preserve">新规下，股价连续30个交易日低于1,000韩元将被列入观察名单；若在90天内有45天未能维持在该线之上则将被退市。为规避新规，今年2月至6月中旬已有219家公司宣布反向股票分割（缩股），而2025年同期仅9家。KOSPI最低市值要求将从5亿韩元提高至2026年的200亿韩元，并在2028年进一步升至500亿韩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[33] Korea Times. (2026, June 22). Over 200 stocks face delisting as penny stock crackdown kicks off in July. Korea Times. https://www.koreatimes.co.kr/economy/20260622/over-200-stocks-face-delisting-as-penny-stock-crackdown-kicks-off-in-july</w:t>
      </w:r>
      <w:r>
        <w:t xml:space="preserve"> </w:t>
      </w:r>
      <w:r>
        <w:t xml:space="preserve">[34] Seoul Economic Daily. (2026, May 14). Korea to delist penny stocks starting July under tightened rules. Seoul Economic Daily. https://en.sedaily.com/news/2026/05/14/korea-to-delist-penny-stocks-starting-july-under-tightened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9"/>
    <w:bookmarkEnd w:id="30"/>
    <w:bookmarkStart w:id="34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31" w:name="两艘韩国营运船舶通过霍尔木兹海峡系美伊协议后首批之一"/>
    <w:p>
      <w:pPr>
        <w:pStyle w:val="Heading3"/>
      </w:pPr>
      <w:r>
        <w:rPr>
          <w:rFonts w:hint="eastAsia"/>
        </w:rPr>
        <w:t xml:space="preserve">两艘韩国营运船舶通过霍尔木兹海峡，系美伊协议后首批之一</w:t>
      </w:r>
    </w:p>
    <w:p>
      <w:pPr>
        <w:pStyle w:val="FirstParagraph"/>
      </w:pPr>
      <w:r>
        <w:rPr>
          <w:rFonts w:hint="eastAsia"/>
        </w:rPr>
        <w:t xml:space="preserve">两艘韩国营运的船舶于6月22日通过霍尔木兹海峡，是美伊达成谅解备忘录（MOU）重新开放海峡后最早通行的船舶之一。韩国海洋水产部确认了通行，但未透露船舶身份。</w:t>
      </w:r>
    </w:p>
    <w:p>
      <w:pPr>
        <w:pStyle w:val="BodyText"/>
      </w:pPr>
      <w:r>
        <w:rPr>
          <w:rFonts w:hint="eastAsia"/>
        </w:rPr>
        <w:t xml:space="preserve">根据协议，伊朗将在60天谈判窗口期内保持海峡开放并免收通行费——此前伊朗官方媒体一度宣布海峡关闭。外交部长赵贤（Cho</w:t>
      </w:r>
      <w:r>
        <w:t xml:space="preserve"> </w:t>
      </w:r>
      <w:r>
        <w:rPr>
          <w:rFonts w:hint="eastAsia"/>
        </w:rPr>
        <w:t xml:space="preserve">Hyun）表示：“我们将继续与相关国家合作，确保自由、安全通行的迅速恢复。”目前仍有约22艘与韩国相关的船舶、135名船员滞留波斯湾。霍尔木兹海峡承担着全球约五分之一的石油贸易。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[35] Korea Herald. (2026, June 22). Two South Korean-operated vessels transit Strait of Hormuz after US-Iran deal. Korea Herald. https://www.koreaherald.com/article/10783986</w:t>
      </w:r>
      <w:r>
        <w:t xml:space="preserve"> </w:t>
      </w:r>
      <w:r>
        <w:t xml:space="preserve">[36] Korea Times. (2026, June 22). 2 Korean-operated vessels exit Strait of Hormuz following US-Iran deal. Korea Times. https://www.koreatimes.co.kr/southkorea/20260622/2-korean-operated-vessels-exit-strait-of-hormuz-following-us-iran-deal</w:t>
      </w:r>
    </w:p>
    <w:p>
      <w:r>
        <w:pict>
          <v:rect style="width:0;height:1.5pt" o:hralign="center" o:hrstd="t" o:hr="t"/>
        </w:pict>
      </w:r>
    </w:p>
    <w:bookmarkEnd w:id="31"/>
    <w:bookmarkStart w:id="32" w:name="韩外长冀济州论坛成为全球和平与合作平台"/>
    <w:p>
      <w:pPr>
        <w:pStyle w:val="Heading3"/>
      </w:pPr>
      <w:r>
        <w:rPr>
          <w:rFonts w:hint="eastAsia"/>
        </w:rPr>
        <w:t xml:space="preserve">韩外长冀济州论坛成为全球和平与合作平台</w:t>
      </w:r>
    </w:p>
    <w:p>
      <w:pPr>
        <w:pStyle w:val="FirstParagraph"/>
      </w:pPr>
      <w:r>
        <w:rPr>
          <w:rFonts w:hint="eastAsia"/>
        </w:rPr>
        <w:t xml:space="preserve">外交部长赵贤（Cho</w:t>
      </w:r>
      <w:r>
        <w:t xml:space="preserve"> </w:t>
      </w:r>
      <w:r>
        <w:rPr>
          <w:rFonts w:hint="eastAsia"/>
        </w:rPr>
        <w:t xml:space="preserve">Hyun）期望第21届济州和平与繁荣论坛（Jeju</w:t>
      </w:r>
      <w:r>
        <w:t xml:space="preserve"> Forum for Peace and </w:t>
      </w:r>
      <w:r>
        <w:rPr>
          <w:rFonts w:hint="eastAsia"/>
        </w:rPr>
        <w:t xml:space="preserve">Prosperity）成为全球和平与合作平台。论坛将于2026年6月25日至27日在济州岛举行，由外交部（MOFA）联合主办。</w:t>
      </w:r>
    </w:p>
    <w:p>
      <w:pPr>
        <w:pStyle w:val="BodyText"/>
      </w:pPr>
      <w:r>
        <w:rPr>
          <w:rFonts w:hint="eastAsia"/>
        </w:rPr>
        <w:t xml:space="preserve">赵贤表示，希望“济州成为国际社会和平、合作与对话的象征”。本届论坛主题为“在碎片化世界中重塑合作”（Reinventing</w:t>
      </w:r>
      <w:r>
        <w:t xml:space="preserve"> Cooperation in a Fragmented </w:t>
      </w:r>
      <w:r>
        <w:rPr>
          <w:rFonts w:hint="eastAsia"/>
        </w:rPr>
        <w:t xml:space="preserve">World），设68场分会，议题涵盖美中竞争、AI治理、朝鲜半岛与气候。多名联合国秘书长候选人将与会，前秘书长潘基文（Ban</w:t>
      </w:r>
      <w:r>
        <w:t xml:space="preserve"> </w:t>
      </w:r>
      <w:r>
        <w:rPr>
          <w:rFonts w:hint="eastAsia"/>
        </w:rPr>
        <w:t xml:space="preserve">Ki-moon）致欢迎辞，印度外长苏杰生（Jaishankar）发表主旨演讲。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[37] Korea Times. (2026, June 22). Korea wants Jeju Forum to be global platform of peace, int’l cooperation: foreign minister. Korea Times. https://www.koreatimes.co.kr/foreignaffairs/20260622/korea-wants-jeju-forum-to-be-global-platform-of-peace-intl-cooperation-foreign-minister</w:t>
      </w:r>
    </w:p>
    <w:p>
      <w:r>
        <w:pict>
          <v:rect style="width:0;height:1.5pt" o:hralign="center" o:hrstd="t" o:hr="t"/>
        </w:pict>
      </w:r>
    </w:p>
    <w:bookmarkEnd w:id="32"/>
    <w:bookmarkStart w:id="33" w:name="ks-eco与赞比亚zesco敲定500兆瓦光伏项目"/>
    <w:p>
      <w:pPr>
        <w:pStyle w:val="Heading3"/>
      </w:pPr>
      <w:r>
        <w:t xml:space="preserve">KS </w:t>
      </w:r>
      <w:r>
        <w:rPr>
          <w:rFonts w:hint="eastAsia"/>
        </w:rPr>
        <w:t xml:space="preserve">Eco与赞比亚ZESCO敲定500兆瓦光伏项目</w:t>
      </w:r>
    </w:p>
    <w:p>
      <w:pPr>
        <w:pStyle w:val="FirstParagraph"/>
      </w:pPr>
      <w:r>
        <w:rPr>
          <w:rFonts w:hint="eastAsia"/>
        </w:rPr>
        <w:t xml:space="preserve">赞比亚国家电力公司ZESCO与韩国KS</w:t>
      </w:r>
      <w:r>
        <w:t xml:space="preserve"> Eco Solutions </w:t>
      </w:r>
      <w:r>
        <w:rPr>
          <w:rFonts w:hint="eastAsia"/>
        </w:rPr>
        <w:t xml:space="preserve">Holdings敲定了一份采购协议，建设一座500兆瓦光伏电站，配套500兆瓦时储能电池。该公司首席执行官马泓一（Ma</w:t>
      </w:r>
      <w:r>
        <w:t xml:space="preserve"> </w:t>
      </w:r>
      <w:r>
        <w:rPr>
          <w:rFonts w:hint="eastAsia"/>
        </w:rPr>
        <w:t xml:space="preserve">Hong-il）表示：“我们相信这一项目将加强韩国与赞比亚的经济关系，并成为带动更多韩国投资的催化剂。”</w:t>
      </w:r>
    </w:p>
    <w:p>
      <w:pPr>
        <w:pStyle w:val="BodyText"/>
      </w:pPr>
      <w:r>
        <w:rPr>
          <w:rFonts w:hint="eastAsia"/>
        </w:rPr>
        <w:t xml:space="preserve">赞比亚计划到2030年将发电能力从目前的3,500至3,900兆瓦提升至约10,000兆瓦，当前缺口超过1,600兆瓦。项目历经近两年谈判，由赞比亚驻韩大使安德鲁·布韦扎尼·班达（Andrew</w:t>
      </w:r>
      <w:r>
        <w:t xml:space="preserve"> Bwezani </w:t>
      </w:r>
      <w:r>
        <w:rPr>
          <w:rFonts w:hint="eastAsia"/>
        </w:rPr>
        <w:t xml:space="preserve">Banda）从中促成。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[38] Korea Herald. (2026, June 22). KS Eco Solutions finalizes 500 MW solar deal with Zambia’s ZESCO. Korea Herald. https://www.koreaherald.com/article/10784367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2026-06-22T12:20:04Z</dcterms:created>
  <dcterms:modified xsi:type="dcterms:W3CDTF">2026-06-22T12:20:04Z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