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美国每日热点新闻-2026年5月12日"/>
    <w:p>
      <w:pPr>
        <w:pStyle w:val="Heading1"/>
      </w:pPr>
      <w:r>
        <w:rPr>
          <w:rFonts w:hint="eastAsia"/>
        </w:rPr>
        <w:t xml:space="preserve">美国每日热点新闻</w:t>
      </w:r>
      <w:r>
        <w:t xml:space="preserve"> — </w:t>
      </w:r>
      <w:r>
        <w:rPr>
          <w:rFonts w:hint="eastAsia"/>
        </w:rPr>
        <w:t xml:space="preserve">2026年5月12日</w:t>
      </w:r>
    </w:p>
    <w:bookmarkStart w:id="12" w:name="一经济与市场"/>
    <w:p>
      <w:pPr>
        <w:pStyle w:val="Heading2"/>
      </w:pPr>
      <w:r>
        <w:rPr>
          <w:rFonts w:hint="eastAsia"/>
        </w:rPr>
        <w:t xml:space="preserve">一、经济与市场</w:t>
      </w:r>
    </w:p>
    <w:bookmarkStart w:id="9" w:name="美国4月cpi同比升至3.8-创2023年5月以来新高"/>
    <w:p>
      <w:pPr>
        <w:pStyle w:val="Heading3"/>
      </w:pPr>
      <w:r>
        <w:rPr>
          <w:rFonts w:hint="eastAsia"/>
        </w:rPr>
        <w:t xml:space="preserve">美国4月CPI同比升至3.8%</w:t>
      </w:r>
      <w:r>
        <w:t xml:space="preserve"> </w:t>
      </w:r>
      <w:r>
        <w:rPr>
          <w:rFonts w:hint="eastAsia"/>
        </w:rPr>
        <w:t xml:space="preserve">创2023年5月以来新高</w:t>
      </w:r>
    </w:p>
    <w:p>
      <w:pPr>
        <w:pStyle w:val="FirstParagraph"/>
      </w:pPr>
      <w:r>
        <w:rPr>
          <w:rFonts w:hint="eastAsia"/>
          <w:b/>
          <w:bCs/>
        </w:rPr>
        <w:t xml:space="preserve">摘要</w:t>
      </w:r>
    </w:p>
    <w:p>
      <w:pPr>
        <w:pStyle w:val="BodyText"/>
      </w:pPr>
      <w:r>
        <w:rPr>
          <w:rFonts w:hint="eastAsia"/>
        </w:rPr>
        <w:t xml:space="preserve">美国劳工统计局5月12日公布的数据显示，4月整体消费者物价指数同比上涨3.8%，环比上涨0.6%，为2023年5月以来最高水平。涨幅主因来自能源端：汽油价格同比飙升28.4%，单项即贡献了本月CPI涨幅的约四成；机票价格同比上涨20.7%。剔除食品和能源的核心CPI同比上涨2.8%，食品价格同比上涨2.1%。数据将本轮通胀反弹归因于伊朗战事推升的油价及供应紧张。</w:t>
      </w:r>
    </w:p>
    <w:p>
      <w:pPr>
        <w:pStyle w:val="BodyText"/>
      </w:pPr>
      <w:r>
        <w:rPr>
          <w:rFonts w:hint="eastAsia"/>
          <w:b/>
          <w:bCs/>
        </w:rPr>
        <w:t xml:space="preserve">分析</w:t>
      </w:r>
    </w:p>
    <w:p>
      <w:pPr>
        <w:pStyle w:val="BodyText"/>
      </w:pPr>
      <w:r>
        <w:rPr>
          <w:rFonts w:hint="eastAsia"/>
        </w:rPr>
        <w:t xml:space="preserve">海军联邦信用社首席经济学家希瑟·朗（Heather</w:t>
      </w:r>
      <w:r>
        <w:t xml:space="preserve"> </w:t>
      </w:r>
      <w:r>
        <w:rPr>
          <w:rFonts w:hint="eastAsia"/>
        </w:rPr>
        <w:t xml:space="preserve">Long）表示，「通胀已成为当前美国经济的主要拖累」。穆迪分析首席经济学家马克·赞迪（Mark</w:t>
      </w:r>
      <w:r>
        <w:t xml:space="preserve"> </w:t>
      </w:r>
      <w:r>
        <w:rPr>
          <w:rFonts w:hint="eastAsia"/>
        </w:rPr>
        <w:t xml:space="preserve">Zandi）警告，能源价格的传导效应「将扩散至几乎所有制造业产品，这些产品都是高耗能的」。这意味着核心通胀的真正压力可能尚未完全显现，未来数月仍存在二次上行风险。</w:t>
      </w:r>
    </w:p>
    <w:p>
      <w:pPr>
        <w:pStyle w:val="BodyText"/>
      </w:pPr>
      <w:r>
        <w:rPr>
          <w:b/>
          <w:bCs/>
        </w:rPr>
        <w:t xml:space="preserve">References</w:t>
      </w:r>
    </w:p>
    <w:p>
      <w:pPr>
        <w:pStyle w:val="BodyText"/>
      </w:pPr>
      <w:r>
        <w:t xml:space="preserve">[1] U.S. Bureau of Labor Statistics. (2026, May 12). Consumer Price Index — April 2026. Bureau of Labor Statistics. https://www.bls.gov/news.release/archives/cpi_05122026.htm</w:t>
      </w:r>
      <w:r>
        <w:t xml:space="preserve"> </w:t>
      </w:r>
      <w:r>
        <w:t xml:space="preserve">[2] CBS News. (2026, May 12). CPI report today: April 2026 inflation, Iran war, Trump. CBS News. https://www.cbsnews.com/news/cpi-report-today-april-2026-inflation-iran-war-trump/</w:t>
      </w:r>
    </w:p>
    <w:p>
      <w:r>
        <w:pict>
          <v:rect style="width:0;height:1.5pt" o:hralign="center" o:hrstd="t" o:hr="t"/>
        </w:pict>
      </w:r>
    </w:p>
    <w:bookmarkEnd w:id="9"/>
    <w:bookmarkStart w:id="10" w:name="参议院将就沃什出任美联储理事进行表决"/>
    <w:p>
      <w:pPr>
        <w:pStyle w:val="Heading3"/>
      </w:pPr>
      <w:r>
        <w:rPr>
          <w:rFonts w:hint="eastAsia"/>
        </w:rPr>
        <w:t xml:space="preserve">参议院将就沃什出任美联储理事进行表决</w:t>
      </w:r>
    </w:p>
    <w:p>
      <w:pPr>
        <w:pStyle w:val="FirstParagraph"/>
      </w:pPr>
      <w:r>
        <w:rPr>
          <w:rFonts w:hint="eastAsia"/>
          <w:b/>
          <w:bCs/>
        </w:rPr>
        <w:t xml:space="preserve">摘要</w:t>
      </w:r>
    </w:p>
    <w:p>
      <w:pPr>
        <w:pStyle w:val="BodyText"/>
      </w:pPr>
      <w:r>
        <w:rPr>
          <w:rFonts w:hint="eastAsia"/>
        </w:rPr>
        <w:t xml:space="preserve">美国参议院5月12日召开会议，就特朗普提名的凯文·沃什（Kevin</w:t>
      </w:r>
      <w:r>
        <w:t xml:space="preserve"> </w:t>
      </w:r>
      <w:r>
        <w:rPr>
          <w:rFonts w:hint="eastAsia"/>
        </w:rPr>
        <w:t xml:space="preserve">Warsh）出任美联储理事进行表决，任期14年。表决前一天，参议院以49票对44票通过程序性「闭幕辩论」动议，民主党议员中仅宾夕法尼亚州的费特曼（John</w:t>
      </w:r>
      <w:r>
        <w:t xml:space="preserve"> </w:t>
      </w:r>
      <w:r>
        <w:rPr>
          <w:rFonts w:hint="eastAsia"/>
        </w:rPr>
        <w:t xml:space="preserve">Fetterman）和特拉华州的库恩斯（Chris</w:t>
      </w:r>
      <w:r>
        <w:t xml:space="preserve"> </w:t>
      </w:r>
      <w:r>
        <w:rPr>
          <w:rFonts w:hint="eastAsia"/>
        </w:rPr>
        <w:t xml:space="preserve">Coons）投了赞成票。北卡罗来纳州共和党参议员蒂利斯（Thom</w:t>
      </w:r>
      <w:r>
        <w:t xml:space="preserve"> </w:t>
      </w:r>
      <w:r>
        <w:rPr>
          <w:rFonts w:hint="eastAsia"/>
        </w:rPr>
        <w:t xml:space="preserve">Tillis）此前曾设置阻挠，在司法部结束对鲍威尔主导的美联储大楼装修项目的刑事调查后撤回。鲍威尔的主席任期将于2026年5月15日届满，新任主席的确认表决预计在本周晚些时候进行。</w:t>
      </w:r>
    </w:p>
    <w:p>
      <w:pPr>
        <w:pStyle w:val="BodyText"/>
      </w:pPr>
      <w:r>
        <w:rPr>
          <w:rFonts w:hint="eastAsia"/>
          <w:b/>
          <w:bCs/>
        </w:rPr>
        <w:t xml:space="preserve">分析</w:t>
      </w:r>
    </w:p>
    <w:p>
      <w:pPr>
        <w:pStyle w:val="BodyText"/>
      </w:pPr>
      <w:r>
        <w:rPr>
          <w:rFonts w:hint="eastAsia"/>
        </w:rPr>
        <w:t xml:space="preserve">民主党参议员伊丽莎白·沃伦（Elizabeth</w:t>
      </w:r>
      <w:r>
        <w:t xml:space="preserve"> </w:t>
      </w:r>
      <w:r>
        <w:rPr>
          <w:rFonts w:hint="eastAsia"/>
        </w:rPr>
        <w:t xml:space="preserve">Warren）抨击沃什是特朗普的「应声虫」，沃什本人则承诺若获确认「将独立行事」。这是特朗普重塑美联储理事会的关键一步，紧随其后的主席任命将进一步检验央行独立性边界，市场需关注后续利率路径与人事博弈。</w:t>
      </w:r>
    </w:p>
    <w:p>
      <w:pPr>
        <w:pStyle w:val="BodyText"/>
      </w:pPr>
      <w:r>
        <w:rPr>
          <w:b/>
          <w:bCs/>
        </w:rPr>
        <w:t xml:space="preserve">References</w:t>
      </w:r>
    </w:p>
    <w:p>
      <w:pPr>
        <w:pStyle w:val="BodyText"/>
      </w:pPr>
      <w:r>
        <w:t xml:space="preserve">[3] C-SPAN. (2026, May 12). U.S. Senate session. C-SPAN. https://www.c-span.org/program/us-senate/senate-session/678978</w:t>
      </w:r>
      <w:r>
        <w:t xml:space="preserve"> </w:t>
      </w:r>
      <w:r>
        <w:t xml:space="preserve">[4] The Hill. (2026, May 12). Warsh Federal Reserve confirmation. The Hill. https://thehill.com/homenews/senate/5873160-warsh-federal-reserve/</w:t>
      </w:r>
      <w:r>
        <w:t xml:space="preserve"> </w:t>
      </w:r>
      <w:r>
        <w:t xml:space="preserve">[5] Bloomberg. (2026, May 11). Warsh’s Fed nomination clears first in series of Senate votes. Bloomberg. https://www.bloomberg.com/news/articles/2026-05-11/warsh-s-fed-nomination-clears-first-in-series-of-senate-votes</w:t>
      </w:r>
    </w:p>
    <w:p>
      <w:r>
        <w:pict>
          <v:rect style="width:0;height:1.5pt" o:hralign="center" o:hrstd="t" o:hr="t"/>
        </w:pict>
      </w:r>
    </w:p>
    <w:bookmarkEnd w:id="10"/>
    <w:bookmarkStart w:id="11" w:name="霍尔木兹海峡封锁延续-国际油价持续站稳100美元上方"/>
    <w:p>
      <w:pPr>
        <w:pStyle w:val="Heading3"/>
      </w:pPr>
      <w:r>
        <w:rPr>
          <w:rFonts w:hint="eastAsia"/>
        </w:rPr>
        <w:t xml:space="preserve">霍尔木兹海峡封锁延续</w:t>
      </w:r>
      <w:r>
        <w:t xml:space="preserve"> </w:t>
      </w:r>
      <w:r>
        <w:rPr>
          <w:rFonts w:hint="eastAsia"/>
        </w:rPr>
        <w:t xml:space="preserve">国际油价持续站稳100美元上方</w:t>
      </w:r>
    </w:p>
    <w:p>
      <w:pPr>
        <w:pStyle w:val="FirstParagraph"/>
      </w:pPr>
      <w:r>
        <w:rPr>
          <w:rFonts w:hint="eastAsia"/>
          <w:b/>
          <w:bCs/>
        </w:rPr>
        <w:t xml:space="preserve">摘要</w:t>
      </w:r>
    </w:p>
    <w:p>
      <w:pPr>
        <w:pStyle w:val="BodyText"/>
      </w:pPr>
      <w:r>
        <w:rPr>
          <w:rFonts w:hint="eastAsia"/>
        </w:rPr>
        <w:t xml:space="preserve">受伊朗战事和霍尔木兹海峡封锁延续影响，国际油价5月12日继续保持在每桶100美元上方。特朗普当日斥伊朗提出的14点和平方案「完全不可接受」，并称其为「垃圾」。卡塔尔指责伊朗将霍尔木兹海峡「武器化」、「勒索」海湾国家。伊朗议会议长穆罕默德·巴盖尔·加利巴夫（Mohammad</w:t>
      </w:r>
      <w:r>
        <w:t xml:space="preserve"> Bagher </w:t>
      </w:r>
      <w:r>
        <w:rPr>
          <w:rFonts w:hint="eastAsia"/>
        </w:rPr>
        <w:t xml:space="preserve">Ghalibaf）则放话称，美国「除了接受德黑兰的方案外别无选择」。</w:t>
      </w:r>
    </w:p>
    <w:p>
      <w:pPr>
        <w:pStyle w:val="BodyText"/>
      </w:pPr>
      <w:r>
        <w:rPr>
          <w:rFonts w:hint="eastAsia"/>
          <w:b/>
          <w:bCs/>
        </w:rPr>
        <w:t xml:space="preserve">分析</w:t>
      </w:r>
    </w:p>
    <w:p>
      <w:pPr>
        <w:pStyle w:val="BodyText"/>
      </w:pPr>
      <w:r>
        <w:rPr>
          <w:rFonts w:hint="eastAsia"/>
        </w:rPr>
        <w:t xml:space="preserve">油价高位运行已直接传导至美国4月CPI，地缘冲突与能源—通胀链条相互强化。一旦战事重启或封锁升级，原油可能突破现有平台，进一步推升美国通胀和美联储的政策两难。</w:t>
      </w:r>
    </w:p>
    <w:p>
      <w:pPr>
        <w:pStyle w:val="BodyText"/>
      </w:pPr>
      <w:r>
        <w:rPr>
          <w:b/>
          <w:bCs/>
        </w:rPr>
        <w:t xml:space="preserve">References</w:t>
      </w:r>
    </w:p>
    <w:p>
      <w:pPr>
        <w:pStyle w:val="BodyText"/>
      </w:pPr>
      <w:r>
        <w:t xml:space="preserve">[6] CBS News. (2026, May 12). Iran war live updates: Trump, oil prices, peace proposal unacceptable. CBS News. https://www.cbsnews.com/live-updates/iran-war-trump-oil-prices-peace-proposal-unacceptable/</w:t>
      </w:r>
      <w:r>
        <w:t xml:space="preserve"> </w:t>
      </w:r>
      <w:r>
        <w:t xml:space="preserve">[7] Al Jazeera English. (2026, May 12). Iran war live: Trump slams Iranian proposal as ceasefire hangs by a thread. Al Jazeera. https://www.aljazeera.com/news/liveblog/2026/5/12/iran-war-live-trump-slams-iranian-proposal-as-ceasefire-hangs-by-a-thread</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特朗普启程访华-马斯克库克波音ceo随行"/>
    <w:p>
      <w:pPr>
        <w:pStyle w:val="Heading3"/>
      </w:pPr>
      <w:r>
        <w:rPr>
          <w:rFonts w:hint="eastAsia"/>
        </w:rPr>
        <w:t xml:space="preserve">特朗普启程访华</w:t>
      </w:r>
      <w:r>
        <w:t xml:space="preserve"> </w:t>
      </w:r>
      <w:r>
        <w:rPr>
          <w:rFonts w:hint="eastAsia"/>
        </w:rPr>
        <w:t xml:space="preserve">马斯克、库克、波音CEO随行</w:t>
      </w:r>
    </w:p>
    <w:p>
      <w:pPr>
        <w:pStyle w:val="FirstParagraph"/>
      </w:pPr>
      <w:r>
        <w:rPr>
          <w:rFonts w:hint="eastAsia"/>
          <w:b/>
          <w:bCs/>
        </w:rPr>
        <w:t xml:space="preserve">摘要</w:t>
      </w:r>
    </w:p>
    <w:p>
      <w:pPr>
        <w:pStyle w:val="BodyText"/>
      </w:pPr>
      <w:r>
        <w:rPr>
          <w:rFonts w:hint="eastAsia"/>
        </w:rPr>
        <w:t xml:space="preserve">特朗普5月12日启程前往北京，5月13日至15日对中国进行国事访问，应中国国家主席习近平邀请成行。此访原定于4月，因伊朗战事推迟。随行的商界代表团规模罕见，包括特斯拉/SpaceX的马斯克、苹果的库克、波音首席执行官奥特伯格（Kelly</w:t>
      </w:r>
      <w:r>
        <w:t xml:space="preserve"> </w:t>
      </w:r>
      <w:r>
        <w:rPr>
          <w:rFonts w:hint="eastAsia"/>
        </w:rPr>
        <w:t xml:space="preserve">Ortberg）、GE航空的卡尔普（Larry</w:t>
      </w:r>
      <w:r>
        <w:t xml:space="preserve"> </w:t>
      </w:r>
      <w:r>
        <w:rPr>
          <w:rFonts w:hint="eastAsia"/>
        </w:rPr>
        <w:t xml:space="preserve">Culp）、Meta的迪娜·鲍威尔·麦考密克（Dina</w:t>
      </w:r>
      <w:r>
        <w:t xml:space="preserve"> Powell </w:t>
      </w:r>
      <w:r>
        <w:rPr>
          <w:rFonts w:hint="eastAsia"/>
        </w:rPr>
        <w:t xml:space="preserve">McCormick）、贝莱德的芬克（Larry</w:t>
      </w:r>
      <w:r>
        <w:t xml:space="preserve"> </w:t>
      </w:r>
      <w:r>
        <w:rPr>
          <w:rFonts w:hint="eastAsia"/>
        </w:rPr>
        <w:t xml:space="preserve">Fink）、黑石的施瓦茨曼（Stephen</w:t>
      </w:r>
      <w:r>
        <w:t xml:space="preserve"> </w:t>
      </w:r>
      <w:r>
        <w:rPr>
          <w:rFonts w:hint="eastAsia"/>
        </w:rPr>
        <w:t xml:space="preserve">Schwarzman）、美光的梅赫罗特拉（Sanjay</w:t>
      </w:r>
      <w:r>
        <w:t xml:space="preserve"> </w:t>
      </w:r>
      <w:r>
        <w:rPr>
          <w:rFonts w:hint="eastAsia"/>
        </w:rPr>
        <w:t xml:space="preserve">Mehrotra）、高通的阿蒙（Cristiano</w:t>
      </w:r>
      <w:r>
        <w:t xml:space="preserve"> </w:t>
      </w:r>
      <w:r>
        <w:rPr>
          <w:rFonts w:hint="eastAsia"/>
        </w:rPr>
        <w:t xml:space="preserve">Amon）、Visa的麦金纳尼（Ryan</w:t>
      </w:r>
      <w:r>
        <w:t xml:space="preserve"> </w:t>
      </w:r>
      <w:r>
        <w:rPr>
          <w:rFonts w:hint="eastAsia"/>
        </w:rPr>
        <w:t xml:space="preserve">McInerney）、万事达的米巴赫（Michael</w:t>
      </w:r>
      <w:r>
        <w:t xml:space="preserve"> </w:t>
      </w:r>
      <w:r>
        <w:rPr>
          <w:rFonts w:hint="eastAsia"/>
        </w:rPr>
        <w:t xml:space="preserve">Miebach），以及嘉吉、Coherent和Illumina的高管。英伟达首席执行官黄仁勋未在名单之列，白宫的解释是此行聚焦「农业和商用航空议题」。</w:t>
      </w:r>
    </w:p>
    <w:p>
      <w:pPr>
        <w:pStyle w:val="BodyText"/>
      </w:pPr>
      <w:r>
        <w:rPr>
          <w:rFonts w:hint="eastAsia"/>
        </w:rPr>
        <w:t xml:space="preserve">行程包括欢迎仪式、两次双边会谈、国宴及天坛参观。市场关注的焦点是一份可能达成的波音订单——约500架737</w:t>
      </w:r>
      <w:r>
        <w:t xml:space="preserve"> </w:t>
      </w:r>
      <w:r>
        <w:rPr>
          <w:rFonts w:hint="eastAsia"/>
        </w:rPr>
        <w:t xml:space="preserve">MAX加宽体机、配备GE发动机，将是2017年以来中方对波音的首笔大单，规模或创航空史纪录。稀土矿产贸易协议的延期亦在议程之中。</w:t>
      </w:r>
    </w:p>
    <w:p>
      <w:pPr>
        <w:pStyle w:val="BodyText"/>
      </w:pPr>
      <w:r>
        <w:rPr>
          <w:rFonts w:hint="eastAsia"/>
          <w:b/>
          <w:bCs/>
        </w:rPr>
        <w:t xml:space="preserve">分析</w:t>
      </w:r>
    </w:p>
    <w:p>
      <w:pPr>
        <w:pStyle w:val="BodyText"/>
      </w:pPr>
      <w:r>
        <w:rPr>
          <w:rFonts w:hint="eastAsia"/>
        </w:rPr>
        <w:t xml:space="preserve">代表团的人选本身就是政策信号：美光、高通入列而英伟达缺席，意味着白宫把存储芯片、通信芯片与最尖端AI训练加速器作明确切割，对华接触的边界仍由出口管制划定。</w:t>
      </w:r>
    </w:p>
    <w:p>
      <w:pPr>
        <w:pStyle w:val="BodyText"/>
      </w:pPr>
      <w:r>
        <w:rPr>
          <w:b/>
          <w:bCs/>
        </w:rPr>
        <w:t xml:space="preserve">References</w:t>
      </w:r>
    </w:p>
    <w:p>
      <w:pPr>
        <w:pStyle w:val="BodyText"/>
      </w:pPr>
      <w:r>
        <w:t xml:space="preserve">[8] Reuters. (2026, May 12). Trump trip to China. RTE. https://www.rte.ie/news/business/2026/0512/1572897-trump-trip-to-china/</w:t>
      </w:r>
      <w:r>
        <w:t xml:space="preserve"> </w:t>
      </w:r>
      <w:r>
        <w:t xml:space="preserve">[9] NPR. (2026, May 12). Trump, China, Iran war. NPR. https://www.npr.org/2026/05/12/nx-s1-5818529/trump-china-iran-war</w:t>
      </w:r>
    </w:p>
    <w:p>
      <w:r>
        <w:pict>
          <v:rect style="width:0;height:1.5pt" o:hralign="center" o:hrstd="t" o:hr="t"/>
        </w:pict>
      </w:r>
    </w:p>
    <w:bookmarkEnd w:id="13"/>
    <w:bookmarkStart w:id="14" w:name="特朗普拒绝伊朗和平方案-停火协议岌岌可危"/>
    <w:p>
      <w:pPr>
        <w:pStyle w:val="Heading3"/>
      </w:pPr>
      <w:r>
        <w:rPr>
          <w:rFonts w:hint="eastAsia"/>
        </w:rPr>
        <w:t xml:space="preserve">特朗普拒绝伊朗和平方案</w:t>
      </w:r>
      <w:r>
        <w:t xml:space="preserve"> </w:t>
      </w:r>
      <w:r>
        <w:rPr>
          <w:rFonts w:hint="eastAsia"/>
        </w:rPr>
        <w:t xml:space="preserve">停火协议岌岌可危</w:t>
      </w:r>
    </w:p>
    <w:p>
      <w:pPr>
        <w:pStyle w:val="FirstParagraph"/>
      </w:pPr>
      <w:r>
        <w:rPr>
          <w:rFonts w:hint="eastAsia"/>
          <w:b/>
          <w:bCs/>
        </w:rPr>
        <w:t xml:space="preserve">摘要</w:t>
      </w:r>
    </w:p>
    <w:p>
      <w:pPr>
        <w:pStyle w:val="BodyText"/>
      </w:pPr>
      <w:r>
        <w:rPr>
          <w:rFonts w:hint="eastAsia"/>
        </w:rPr>
        <w:t xml:space="preserve">伊朗与美国之间的停火被形容为「靠生命维持系统苟延」。特朗普5月12日斥德黑兰提出的14点方案「完全不可接受」、是「垃圾」。卡塔尔指责伊朗将霍尔木兹海峡「武器化」、对海湾国家「实施勒索」。CNN援引消息人士称，「沮丧的特朗普」正「更认真地考虑重启对伊朗的军事行动」。伊朗议会议长加利巴夫则强硬回应，美方「除接受德黑兰方案外别无选择」。</w:t>
      </w:r>
    </w:p>
    <w:p>
      <w:pPr>
        <w:pStyle w:val="BodyText"/>
      </w:pPr>
      <w:r>
        <w:rPr>
          <w:rFonts w:hint="eastAsia"/>
          <w:b/>
          <w:bCs/>
        </w:rPr>
        <w:t xml:space="preserve">分析</w:t>
      </w:r>
    </w:p>
    <w:p>
      <w:pPr>
        <w:pStyle w:val="BodyText"/>
      </w:pPr>
      <w:r>
        <w:rPr>
          <w:rFonts w:hint="eastAsia"/>
        </w:rPr>
        <w:t xml:space="preserve">谈判已退至临界点，任何一方进一步施压都可能将停火推回热战。对全球能源市场和美国通胀路径而言，未来数日的外交动作具有直接定价意义。</w:t>
      </w:r>
    </w:p>
    <w:p>
      <w:pPr>
        <w:pStyle w:val="BodyText"/>
      </w:pPr>
      <w:r>
        <w:rPr>
          <w:b/>
          <w:bCs/>
        </w:rPr>
        <w:t xml:space="preserve">References</w:t>
      </w:r>
    </w:p>
    <w:p>
      <w:pPr>
        <w:pStyle w:val="BodyText"/>
      </w:pPr>
      <w:r>
        <w:t xml:space="preserve">[10] Al Jazeera English. (2026, May 12). Iran war live: Trump slams Iranian proposal as ceasefire hangs by a thread. Al Jazeera. https://www.aljazeera.com/news/liveblog/2026/5/12/iran-war-live-trump-slams-iranian-proposal-as-ceasefire-hangs-by-a-thread</w:t>
      </w:r>
      <w:r>
        <w:t xml:space="preserve"> </w:t>
      </w:r>
      <w:r>
        <w:t xml:space="preserve">[11] CNN. (2026, May 12). Trump Iran war news. CNN. https://www.cnn.com/2026/05/12/world/live-news/trump-iran-war-news</w:t>
      </w:r>
    </w:p>
    <w:p>
      <w:r>
        <w:pict>
          <v:rect style="width:0;height:1.5pt" o:hralign="center" o:hrstd="t" o:hr="t"/>
        </w:pict>
      </w:r>
    </w:p>
    <w:bookmarkEnd w:id="14"/>
    <w:bookmarkStart w:id="15" w:name="第五巡回法院审理疫情期间代理投票案-退伍军人福利911赔偿选举认证法案命悬一线"/>
    <w:p>
      <w:pPr>
        <w:pStyle w:val="Heading3"/>
      </w:pPr>
      <w:r>
        <w:rPr>
          <w:rFonts w:hint="eastAsia"/>
        </w:rPr>
        <w:t xml:space="preserve">第五巡回法院审理疫情期间「代理投票」案</w:t>
      </w:r>
      <w:r>
        <w:t xml:space="preserve"> </w:t>
      </w:r>
      <w:r>
        <w:rPr>
          <w:rFonts w:hint="eastAsia"/>
        </w:rPr>
        <w:t xml:space="preserve">退伍军人福利、9/11赔偿、选举认证法案命悬一线</w:t>
      </w:r>
    </w:p>
    <w:p>
      <w:pPr>
        <w:pStyle w:val="FirstParagraph"/>
      </w:pPr>
      <w:r>
        <w:rPr>
          <w:rFonts w:hint="eastAsia"/>
          <w:b/>
          <w:bCs/>
        </w:rPr>
        <w:t xml:space="preserve">摘要</w:t>
      </w:r>
    </w:p>
    <w:p>
      <w:pPr>
        <w:pStyle w:val="BodyText"/>
      </w:pPr>
      <w:r>
        <w:rPr>
          <w:rFonts w:hint="eastAsia"/>
        </w:rPr>
        <w:t xml:space="preserve">美国联邦第五巡回上诉法院5月12日就《得克萨斯州诉邦迪案》举行全员庭审，该案由得州总检察长肯·帕克斯顿（Ken</w:t>
      </w:r>
      <w:r>
        <w:t xml:space="preserve"> </w:t>
      </w:r>
      <w:r>
        <w:rPr>
          <w:rFonts w:hint="eastAsia"/>
        </w:rPr>
        <w:t xml:space="preserve">Paxton）提起。此前一个三人合议庭推翻了卢博克联邦地区法官韦斯利·亨德里克斯（Wesley</w:t>
      </w:r>
      <w:r>
        <w:t xml:space="preserve"> </w:t>
      </w:r>
      <w:r>
        <w:rPr>
          <w:rFonts w:hint="eastAsia"/>
        </w:rPr>
        <w:t xml:space="preserve">Hendrix）的裁决——后者认定2022年12月、佩洛西担任议长期间通过「代理投票」方式通过的1.7万亿美元综合拨款法案违宪。如得州一方在此次重审中胜诉，多项依附于该拨款法案的立法将面临被推翻的风险，包括退伍军人福利、《9/11家庭公平法》、为应对国会山骚乱而出台的《选举计票法》改革、《孕妇公平待遇法》、暑期供餐计划以及产后医疗补助。</w:t>
      </w:r>
    </w:p>
    <w:p>
      <w:pPr>
        <w:pStyle w:val="BodyText"/>
      </w:pPr>
      <w:r>
        <w:rPr>
          <w:rFonts w:hint="eastAsia"/>
          <w:b/>
          <w:bCs/>
        </w:rPr>
        <w:t xml:space="preserve">分析</w:t>
      </w:r>
    </w:p>
    <w:p>
      <w:pPr>
        <w:pStyle w:val="BodyText"/>
      </w:pPr>
      <w:r>
        <w:rPr>
          <w:rFonts w:hint="eastAsia"/>
        </w:rPr>
        <w:t xml:space="preserve">司法部在庭辩中主张，宪法的「法定人数条款」「关注的是参与，而非物理在场」。共和党参议员米奇·麦康奈尔（Mitch</w:t>
      </w:r>
      <w:r>
        <w:t xml:space="preserve"> </w:t>
      </w:r>
      <w:r>
        <w:rPr>
          <w:rFonts w:hint="eastAsia"/>
        </w:rPr>
        <w:t xml:space="preserve">McConnell）在法庭之友意见书中警告，若缺少远程投票程序，公共卫生突发事件中国会「业务将陷入停滞」。本案判决可能不仅追溯重塑一批关键立法，也将为未来突发状态下的立法程序设定新边界。</w:t>
      </w:r>
    </w:p>
    <w:p>
      <w:pPr>
        <w:pStyle w:val="BodyText"/>
      </w:pPr>
      <w:r>
        <w:rPr>
          <w:b/>
          <w:bCs/>
        </w:rPr>
        <w:t xml:space="preserve">References</w:t>
      </w:r>
    </w:p>
    <w:p>
      <w:pPr>
        <w:pStyle w:val="BodyText"/>
      </w:pPr>
      <w:r>
        <w:t xml:space="preserve">[12] CNN. (2026, May 12). Laws on veterans, 9/11 families and election certification face threat in proxy voting case. CNN via LocalNews8. https://localnews8.com/politics/cnn-us-politics/2026/05/12/laws-on-veterans-9-11-families-and-election-certification-face-threat-in-proxy-voting-case/</w:t>
      </w:r>
      <w:r>
        <w:t xml:space="preserve"> </w:t>
      </w:r>
      <w:r>
        <w:t xml:space="preserve">[13] CNN. (2026, May 12). Court fight: House voting. CNN. https://www.cnn.com/2026/05/12/politics/court-fight-house-voting</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软银向英国ai芯片商graphcore投资4.57亿美元-押注非英伟达架构"/>
    <w:p>
      <w:pPr>
        <w:pStyle w:val="Heading3"/>
      </w:pPr>
      <w:r>
        <w:rPr>
          <w:rFonts w:hint="eastAsia"/>
        </w:rPr>
        <w:t xml:space="preserve">软银向英国AI芯片商Graphcore投资4.57亿美元</w:t>
      </w:r>
      <w:r>
        <w:t xml:space="preserve"> </w:t>
      </w:r>
      <w:r>
        <w:rPr>
          <w:rFonts w:hint="eastAsia"/>
        </w:rPr>
        <w:t xml:space="preserve">押注非英伟达架构</w:t>
      </w:r>
    </w:p>
    <w:p>
      <w:pPr>
        <w:pStyle w:val="FirstParagraph"/>
      </w:pPr>
      <w:r>
        <w:rPr>
          <w:rFonts w:hint="eastAsia"/>
          <w:b/>
          <w:bCs/>
        </w:rPr>
        <w:t xml:space="preserve">摘要</w:t>
      </w:r>
    </w:p>
    <w:p>
      <w:pPr>
        <w:pStyle w:val="BodyText"/>
      </w:pPr>
      <w:r>
        <w:rPr>
          <w:rFonts w:hint="eastAsia"/>
        </w:rPr>
        <w:t xml:space="preserve">软银集团向总部位于英国布里斯托的AI芯片设计公司Graphcore投入4.57亿美元战略投资。Graphcore开发用于AI训练和推理的智能处理单元（IPU）。资金将用于下一代IPU研发及全球扩张。此次投资是软银继年初承诺在美国投入400亿美元AI基础设施之后的又一布局。Graphcore此前的投资者包括戴尔技术资本、博世、微软、三星和宝马i</w:t>
      </w:r>
      <w:r>
        <w:t xml:space="preserve"> Ventures。</w:t>
      </w:r>
    </w:p>
    <w:p>
      <w:pPr>
        <w:pStyle w:val="BodyText"/>
      </w:pPr>
      <w:r>
        <w:rPr>
          <w:rFonts w:hint="eastAsia"/>
          <w:b/>
          <w:bCs/>
        </w:rPr>
        <w:t xml:space="preserve">分析</w:t>
      </w:r>
    </w:p>
    <w:p>
      <w:pPr>
        <w:pStyle w:val="BodyText"/>
      </w:pPr>
      <w:r>
        <w:rPr>
          <w:rFonts w:hint="eastAsia"/>
        </w:rPr>
        <w:t xml:space="preserve">孙正义的资本配置正明显押注「非英伟达」路线，意在为AI算力供给开辟第二条架构路径。这对当前由CUDA生态垄断的训练市场未必能立竿见影，但为长期供应链多元化提供了筹码。</w:t>
      </w:r>
    </w:p>
    <w:p>
      <w:pPr>
        <w:pStyle w:val="BodyText"/>
      </w:pPr>
      <w:r>
        <w:rPr>
          <w:b/>
          <w:bCs/>
        </w:rPr>
        <w:t xml:space="preserve">References</w:t>
      </w:r>
    </w:p>
    <w:p>
      <w:pPr>
        <w:pStyle w:val="BodyText"/>
      </w:pPr>
      <w:r>
        <w:t xml:space="preserve">[14] CNBC. (2026, May 12). SoftBank Graphcore AI chip investment. CNBC. https://www.cnbc.com/2026/05/12/softbank-graphcore-ai-chip-investment.html</w:t>
      </w:r>
    </w:p>
    <w:p>
      <w:r>
        <w:pict>
          <v:rect style="width:0;height:1.5pt" o:hralign="center" o:hrstd="t" o:hr="t"/>
        </w:pict>
      </w:r>
    </w:p>
    <w:bookmarkEnd w:id="17"/>
    <w:bookmarkStart w:id="18" w:name="英伟达ceo黄仁勋被排除在访华代表团之外"/>
    <w:p>
      <w:pPr>
        <w:pStyle w:val="Heading3"/>
      </w:pPr>
      <w:r>
        <w:rPr>
          <w:rFonts w:hint="eastAsia"/>
        </w:rPr>
        <w:t xml:space="preserve">英伟达CEO黄仁勋被排除在访华代表团之外</w:t>
      </w:r>
    </w:p>
    <w:p>
      <w:pPr>
        <w:pStyle w:val="FirstParagraph"/>
      </w:pPr>
      <w:r>
        <w:rPr>
          <w:rFonts w:hint="eastAsia"/>
          <w:b/>
          <w:bCs/>
        </w:rPr>
        <w:t xml:space="preserve">摘要</w:t>
      </w:r>
    </w:p>
    <w:p>
      <w:pPr>
        <w:pStyle w:val="BodyText"/>
      </w:pPr>
      <w:r>
        <w:rPr>
          <w:rFonts w:hint="eastAsia"/>
        </w:rPr>
        <w:t xml:space="preserve">英伟达首席执行官黄仁勋未被纳入特朗普5月13日至15日访华的商业代表团名单。白宫的官方解释是，此行聚焦「农业和商用航空议题」。英伟达处于美中半导体出口管制的核心位置——其A100/H100需许可证、并已推出符合对华出口规则的A800/H800版本，而最尖端的下一代AI加速器仍受管制。值得注意的是，美光的梅赫罗特拉和高通的阿蒙均在代表团中。</w:t>
      </w:r>
    </w:p>
    <w:p>
      <w:pPr>
        <w:pStyle w:val="BodyText"/>
      </w:pPr>
      <w:r>
        <w:rPr>
          <w:rFonts w:hint="eastAsia"/>
          <w:b/>
          <w:bCs/>
        </w:rPr>
        <w:t xml:space="preserve">分析</w:t>
      </w:r>
    </w:p>
    <w:p>
      <w:pPr>
        <w:pStyle w:val="BodyText"/>
      </w:pPr>
      <w:r>
        <w:rPr>
          <w:rFonts w:hint="eastAsia"/>
        </w:rPr>
        <w:t xml:space="preserve">存储与通信芯片可同行，AI训练加速器不可——名单的取舍透露出白宫对华接触的真实边界。即便商务大门半启，最敏感的算力出口阀门仍由出口管制牢牢把持。</w:t>
      </w:r>
    </w:p>
    <w:p>
      <w:pPr>
        <w:pStyle w:val="BodyText"/>
      </w:pPr>
      <w:r>
        <w:rPr>
          <w:b/>
          <w:bCs/>
        </w:rPr>
        <w:t xml:space="preserve">References</w:t>
      </w:r>
    </w:p>
    <w:p>
      <w:pPr>
        <w:pStyle w:val="BodyText"/>
      </w:pPr>
      <w:r>
        <w:t xml:space="preserve">[15] CNBC. (2026, May 12). Nvidia CEO Huang, Trump China trip, chip sales. CNBC. https://www.cnbc.com/2026/05/12/nvidia-ceo-huang-trump-china-trip-chip-sales.html</w:t>
      </w:r>
      <w:r>
        <w:t xml:space="preserve"> </w:t>
      </w:r>
      <w:r>
        <w:t xml:space="preserve">[16] Reuters. (2026, May 12). Trump trip to China. RTE. https://www.rte.ie/news/business/2026/0512/1572897-trump-trip-to-china/</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2" w:name="四社会与民生"/>
    <w:p>
      <w:pPr>
        <w:pStyle w:val="Heading2"/>
      </w:pPr>
      <w:r>
        <w:rPr>
          <w:rFonts w:hint="eastAsia"/>
        </w:rPr>
        <w:t xml:space="preserve">四、社会与民生</w:t>
      </w:r>
    </w:p>
    <w:bookmarkStart w:id="20" w:name="邮轮翁迪斯号汉坦病毒疫情累计11例3死-16名美国乘客被隔离观察"/>
    <w:p>
      <w:pPr>
        <w:pStyle w:val="Heading3"/>
      </w:pPr>
      <w:r>
        <w:rPr>
          <w:rFonts w:hint="eastAsia"/>
        </w:rPr>
        <w:t xml:space="preserve">邮轮「翁迪斯号」汉坦病毒疫情：累计11例、3死</w:t>
      </w:r>
      <w:r>
        <w:t xml:space="preserve"> </w:t>
      </w:r>
      <w:r>
        <w:rPr>
          <w:rFonts w:hint="eastAsia"/>
        </w:rPr>
        <w:t xml:space="preserve">16名美国乘客被隔离观察</w:t>
      </w:r>
    </w:p>
    <w:p>
      <w:pPr>
        <w:pStyle w:val="FirstParagraph"/>
      </w:pPr>
      <w:r>
        <w:rPr>
          <w:rFonts w:hint="eastAsia"/>
          <w:b/>
          <w:bCs/>
        </w:rPr>
        <w:t xml:space="preserve">摘要</w:t>
      </w:r>
    </w:p>
    <w:p>
      <w:pPr>
        <w:pStyle w:val="BodyText"/>
      </w:pPr>
      <w:r>
        <w:rPr>
          <w:rFonts w:hint="eastAsia"/>
        </w:rPr>
        <w:t xml:space="preserve">欧洲疾控中心（ECDC）通报，荷兰籍邮轮MV</w:t>
      </w:r>
      <w:r>
        <w:t xml:space="preserve"> </w:t>
      </w:r>
      <w:r>
        <w:rPr>
          <w:rFonts w:hint="eastAsia"/>
        </w:rPr>
        <w:t xml:space="preserve">Hondius上的安第斯汉坦病毒疫情累计11例（9例确诊、2例疑似）、3人死亡。该船4月1日从阿根廷出发，途经南极洲和南乔治亚岛，乘客和船员来自23个国家（其中9个为欧盟/欧洲经济区国家），5月10日抵达西班牙特内里费岛，11日完成下船。安第斯病毒是目前已记录可在人际传播的汉坦病毒类型。ECDC对欧盟/欧洲经济区一般人群的风险评估为「极低」。</w:t>
      </w:r>
    </w:p>
    <w:p>
      <w:pPr>
        <w:pStyle w:val="BodyText"/>
      </w:pPr>
      <w:r>
        <w:rPr>
          <w:rFonts w:hint="eastAsia"/>
        </w:rPr>
        <w:t xml:space="preserve">美国疾控中心5月8日发布健康警报HAN</w:t>
      </w:r>
      <w:r>
        <w:t xml:space="preserve"> </w:t>
      </w:r>
      <w:r>
        <w:rPr>
          <w:rFonts w:hint="eastAsia"/>
        </w:rPr>
        <w:t xml:space="preserve">00528：16名美国乘客已转运至内布拉斯加大学医学中心的国家隔离病房；1例确诊者被安置于内布拉斯加州生物防控隔离单元；另有2名出现症状的美国乘客被转至亚特兰大埃默里大学。所有人员将接受为期42天的隔离监测。CDC评估美国公共卫生风险「目前被认为极低」。</w:t>
      </w:r>
    </w:p>
    <w:p>
      <w:pPr>
        <w:pStyle w:val="BodyText"/>
      </w:pPr>
      <w:r>
        <w:rPr>
          <w:b/>
          <w:bCs/>
        </w:rPr>
        <w:t xml:space="preserve">References</w:t>
      </w:r>
    </w:p>
    <w:p>
      <w:pPr>
        <w:pStyle w:val="BodyText"/>
      </w:pPr>
      <w:r>
        <w:t xml:space="preserve">[17] European Centre for Disease Prevention and Control. (2026, May 12). Andes hantavirus outbreak. ECDC. https://www.ecdc.europa.eu/en/infectious-disease-topics/hantavirus-infection/surveillance-and-updates/andes-hantavirus-outbreak</w:t>
      </w:r>
      <w:r>
        <w:t xml:space="preserve"> </w:t>
      </w:r>
      <w:r>
        <w:t xml:space="preserve">[18] Centers for Disease Control and Prevention. (2026, May 8). HAN 00528: Andes hantavirus outbreak update. CDC. https://www.cdc.gov/han/php/notices/han00528.html</w:t>
      </w:r>
      <w:r>
        <w:t xml:space="preserve"> </w:t>
      </w:r>
      <w:r>
        <w:t xml:space="preserve">[19] CBS News. (2026, May 11). Cruise ship stricken by hantavirus reaches Canary Islands. CBS News. https://www.cbsnews.com/news/cruise-ship-stricken-by-hantavirus-reaches-canary-islands/</w:t>
      </w:r>
    </w:p>
    <w:p>
      <w:r>
        <w:pict>
          <v:rect style="width:0;height:1.5pt" o:hralign="center" o:hrstd="t" o:hr="t"/>
        </w:pict>
      </w:r>
    </w:p>
    <w:bookmarkEnd w:id="20"/>
    <w:bookmarkStart w:id="21" w:name="麻省剑桥哈佛大学附近持枪扫射案-嫌犯射出逾50发-两人重伤"/>
    <w:p>
      <w:pPr>
        <w:pStyle w:val="Heading3"/>
      </w:pPr>
      <w:r>
        <w:rPr>
          <w:rFonts w:hint="eastAsia"/>
        </w:rPr>
        <w:t xml:space="preserve">麻省剑桥哈佛大学附近持枪扫射案</w:t>
      </w:r>
      <w:r>
        <w:t xml:space="preserve"> </w:t>
      </w:r>
      <w:r>
        <w:rPr>
          <w:rFonts w:hint="eastAsia"/>
        </w:rPr>
        <w:t xml:space="preserve">嫌犯射出逾50发</w:t>
      </w:r>
      <w:r>
        <w:t xml:space="preserve"> </w:t>
      </w:r>
      <w:r>
        <w:rPr>
          <w:rFonts w:hint="eastAsia"/>
        </w:rPr>
        <w:t xml:space="preserve">两人重伤</w:t>
      </w:r>
    </w:p>
    <w:p>
      <w:pPr>
        <w:pStyle w:val="FirstParagraph"/>
      </w:pPr>
      <w:r>
        <w:rPr>
          <w:rFonts w:hint="eastAsia"/>
          <w:b/>
          <w:bCs/>
        </w:rPr>
        <w:t xml:space="preserve">摘要</w:t>
      </w:r>
    </w:p>
    <w:p>
      <w:pPr>
        <w:pStyle w:val="BodyText"/>
      </w:pPr>
      <w:r>
        <w:rPr>
          <w:rFonts w:hint="eastAsia"/>
        </w:rPr>
        <w:t xml:space="preserve">5月12日下午约1点30分，麻省剑桥哈佛大学附近的纪念大道发生持枪袭击事件。枪手手持类似突击步枪的武器，向约12辆车辆射出50余发子弹，两辆车上的两名男性身受危及生命的枪伤。嫌犯泰勒·布朗（Tyler</w:t>
      </w:r>
      <w:r>
        <w:t xml:space="preserve"> </w:t>
      </w:r>
      <w:r>
        <w:rPr>
          <w:rFonts w:hint="eastAsia"/>
        </w:rPr>
        <w:t xml:space="preserve">Brown），46岁，波士顿人，被一名马萨诸塞州警员和一名持有合法持枪证的退伍海军陆战队员（平民）开枪击中四肢，目前在重症监护中。无州警受伤。布朗被控两项持械意图谋杀罪、非法持有枪支等多项罪名。</w:t>
      </w:r>
    </w:p>
    <w:p>
      <w:pPr>
        <w:pStyle w:val="BodyText"/>
      </w:pPr>
      <w:r>
        <w:rPr>
          <w:rFonts w:hint="eastAsia"/>
        </w:rPr>
        <w:t xml:space="preserve">布朗当时正处于2020年案件的缓刑期内——彼时他向两名波士顿警察射击13发子弹，2021年被判5至6年监禁加3年缓刑。米德尔塞克斯县地区检察官玛丽安·瑞安（Marian</w:t>
      </w:r>
      <w:r>
        <w:t xml:space="preserve"> </w:t>
      </w:r>
      <w:r>
        <w:rPr>
          <w:rFonts w:hint="eastAsia"/>
        </w:rPr>
        <w:t xml:space="preserve">Ryan）表示，「多亏那名州警和那名平民的行动，这起事件仅持续了几分钟。」</w:t>
      </w:r>
    </w:p>
    <w:p>
      <w:pPr>
        <w:pStyle w:val="BodyText"/>
      </w:pPr>
      <w:r>
        <w:rPr>
          <w:b/>
          <w:bCs/>
        </w:rPr>
        <w:t xml:space="preserve">References</w:t>
      </w:r>
    </w:p>
    <w:p>
      <w:pPr>
        <w:pStyle w:val="BodyText"/>
      </w:pPr>
      <w:r>
        <w:t xml:space="preserve">[20] CBS News Boston. (2026, May 12). Cambridge Massachusetts state police shooting on Memorial Drive. CBS News. https://www.cbsnews.com/boston/news/cambridge-massachusetts-state-police-shooting-memorial-drive/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1"/>
    <w:bookmarkEnd w:id="22"/>
    <w:bookmarkStart w:id="24" w:name="五其他重要事件"/>
    <w:p>
      <w:pPr>
        <w:pStyle w:val="Heading2"/>
      </w:pPr>
      <w:r>
        <w:rPr>
          <w:rFonts w:hint="eastAsia"/>
        </w:rPr>
        <w:t xml:space="preserve">五、其他重要事件</w:t>
      </w:r>
    </w:p>
    <w:bookmarkStart w:id="23" w:name="非营利组织起诉联邦政府-阻止特朗普将林肯纪念堂倒影池漆成蓝色"/>
    <w:p>
      <w:pPr>
        <w:pStyle w:val="Heading3"/>
      </w:pPr>
      <w:r>
        <w:rPr>
          <w:rFonts w:hint="eastAsia"/>
        </w:rPr>
        <w:t xml:space="preserve">非营利组织起诉联邦政府</w:t>
      </w:r>
      <w:r>
        <w:t xml:space="preserve"> </w:t>
      </w:r>
      <w:r>
        <w:rPr>
          <w:rFonts w:hint="eastAsia"/>
        </w:rPr>
        <w:t xml:space="preserve">阻止特朗普将林肯纪念堂倒影池漆成蓝色</w:t>
      </w:r>
    </w:p>
    <w:p>
      <w:pPr>
        <w:pStyle w:val="FirstParagraph"/>
      </w:pPr>
      <w:r>
        <w:rPr>
          <w:rFonts w:hint="eastAsia"/>
          <w:b/>
          <w:bCs/>
        </w:rPr>
        <w:t xml:space="preserve">摘要</w:t>
      </w:r>
    </w:p>
    <w:p>
      <w:pPr>
        <w:pStyle w:val="BodyText"/>
      </w:pPr>
      <w:r>
        <w:rPr>
          <w:rFonts w:hint="eastAsia"/>
        </w:rPr>
        <w:t xml:space="preserve">文化景观基金会（TCLF）5月11日在哥伦比亚特区联邦地区法院起诉国家公园管理局、内政部以及内政部长道格·伯古姆（Doug</w:t>
      </w:r>
      <w:r>
        <w:t xml:space="preserve"> </w:t>
      </w:r>
      <w:r>
        <w:rPr>
          <w:rFonts w:hint="eastAsia"/>
        </w:rPr>
        <w:t xml:space="preserve">Burgum），挑战特朗普政府将林肯纪念堂倒影池排干、重做池底并漆成「美国国旗蓝」的计划。诉状指联邦政府未按《国家历史保护法》对该项目进行审查。特朗普上月宣布该计划，预算200万美元，工期约一周，目标是赶在7月4日《独立宣言》签署250周年纪念日之前完工；内政部告诉美国国家公共广播电台，工程预计「5月底前」完成。TCLF认为，倒影池原有的反射水面构成华盛顿纪念碑与林肯纪念堂之间不可或缺的视觉轴线，并在诉状中写道，蓝色池底「更适合度假村或主题公园」。</w:t>
      </w:r>
    </w:p>
    <w:p>
      <w:pPr>
        <w:pStyle w:val="BodyText"/>
      </w:pPr>
      <w:r>
        <w:rPr>
          <w:b/>
          <w:bCs/>
        </w:rPr>
        <w:t xml:space="preserve">References</w:t>
      </w:r>
    </w:p>
    <w:p>
      <w:pPr>
        <w:pStyle w:val="BodyText"/>
      </w:pPr>
      <w:r>
        <w:t xml:space="preserve">[21] Houston Public Media/NPR. (2026, May 12). Nonprofit sues the federal government over plans to paint Lincoln Memorial Reflecting Pool blue. NPR. https://www.houstonpublicmedia.org/npr/2026/05/12/g-s1-121548/nonprofit-sues-the-federal-government-over-plans-to-paint-lincoln-memorial-reflecting-pool-blue/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2026-05-12T13:55:14Z</dcterms:created>
  <dcterms:modified xsi:type="dcterms:W3CDTF">2026-05-12T13:55:14Z</dcterms:modified>
</cp:coreProperties>
</file>

<file path=docProps/custom.xml><?xml version="1.0" encoding="utf-8"?>
<Properties xmlns="http://schemas.openxmlformats.org/officeDocument/2006/custom-properties" xmlns:vt="http://schemas.openxmlformats.org/officeDocument/2006/docPropsVTypes"/>
</file>