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欧洲每日热点新闻-2026年6月26日"/>
    <w:p>
      <w:pPr>
        <w:pStyle w:val="Heading1"/>
      </w:pPr>
      <w:r>
        <w:rPr>
          <w:rFonts w:hint="eastAsia"/>
        </w:rPr>
        <w:t xml:space="preserve">欧洲每日热点新闻</w:t>
      </w:r>
      <w:r>
        <w:t xml:space="preserve"> — </w:t>
      </w:r>
      <w:r>
        <w:rPr>
          <w:rFonts w:hint="eastAsia"/>
        </w:rPr>
        <w:t xml:space="preserve">2026年6月26日</w:t>
      </w:r>
    </w:p>
    <w:bookmarkStart w:id="12" w:name="一经济与市场"/>
    <w:p>
      <w:pPr>
        <w:pStyle w:val="Heading2"/>
      </w:pPr>
      <w:r>
        <w:rPr>
          <w:rFonts w:hint="eastAsia"/>
        </w:rPr>
        <w:t xml:space="preserve">一、经济与市场</w:t>
      </w:r>
    </w:p>
    <w:bookmarkStart w:id="9" w:name="高温下最脆弱的工种正在拖累欧洲经济产出"/>
    <w:p>
      <w:pPr>
        <w:pStyle w:val="Heading3"/>
      </w:pPr>
      <w:r>
        <w:rPr>
          <w:rFonts w:hint="eastAsia"/>
        </w:rPr>
        <w:t xml:space="preserve">高温下最脆弱的工种，正在拖累欧洲经济产出</w:t>
      </w:r>
    </w:p>
    <w:p>
      <w:pPr>
        <w:pStyle w:val="FirstParagraph"/>
      </w:pPr>
      <w:r>
        <w:rPr>
          <w:rFonts w:hint="eastAsia"/>
        </w:rPr>
        <w:t xml:space="preserve">每5名欧盟劳动者中就有1人在工作中暴露于热应激环境，而2026年这轮席卷欧洲的热浪正把这一风险推向极端。Euronews的分析显示，农业部门的高温暴露率高达68%，建筑业为52%，是受冲击最深的两个行业。气温一旦越过30°C门槛，生产率损失便开始累积，南欧的户外工人同时承受创纪录高温与空气质量恶化的双重叠加风险。</w:t>
      </w:r>
    </w:p>
    <w:p>
      <w:pPr>
        <w:pStyle w:val="BodyText"/>
      </w:pPr>
      <w:r>
        <w:rPr>
          <w:rFonts w:hint="eastAsia"/>
        </w:rPr>
        <w:t xml:space="preserve">这并非孤立现象。欧盟职业安全与健康局(EU-OSHA)2025年的调查同样得出约五分之一劳动者过去一年在工作中暴露于极端高温的结论。按业内测算，气温每超出16°C的最佳工作温度1°C，平均生产率损失约2%；一场南欧热浪可使当地生产率下降两到三成，中欧降幅约8%至14%，即便斯堪的纳维亚也有3%至6%的损失。研究还发现，一场持续至少五天的热浪会令年度劳动生产率下降0.2%，影响可延续长达两年。</w:t>
      </w:r>
    </w:p>
    <w:p>
      <w:pPr>
        <w:pStyle w:val="BodyText"/>
      </w:pPr>
      <w:r>
        <w:rPr>
          <w:rFonts w:hint="eastAsia"/>
        </w:rPr>
        <w:t xml:space="preserve">农业、建筑、物流与能源是暴露最深的四个部门。当高温与干旱同时发生，欧洲家庭收入的平均损失可逼近3%。</w:t>
      </w:r>
    </w:p>
    <w:p>
      <w:pPr>
        <w:pStyle w:val="BodyText"/>
      </w:pPr>
      <w:r>
        <w:rPr>
          <w:b/>
          <w:bCs/>
        </w:rPr>
        <w:t xml:space="preserve">References</w:t>
      </w:r>
    </w:p>
    <w:p>
      <w:pPr>
        <w:pStyle w:val="BodyText"/>
      </w:pPr>
      <w:r>
        <w:t xml:space="preserve">[1] Katanich, D. (2026, June 26). The jobs most exposed to extreme heat and why it matters for Europe’s economy. Euronews. https://www.euronews.com/business/2026/06/26/the-jobs-most-exposed-to-extreme-heat-and-why-it-matters-for-europes-economy</w:t>
      </w:r>
      <w:r>
        <w:t xml:space="preserve"> </w:t>
      </w:r>
      <w:r>
        <w:t xml:space="preserve">[2] Euronews. (2026, June 25). Heat stress threatens 130 million European workers, trade union body warns. Euronews. https://www.euronews.com/my-europe/2026/06/25/heat-stress-threatens-130-million-european-workers-trade-union-body-warns</w:t>
      </w:r>
      <w:r>
        <w:t xml:space="preserve"> </w:t>
      </w:r>
      <w:r>
        <w:t xml:space="preserve">[3] Climate Analytics. (2026, June). As heatwave sweeps Europe, study warns of growing toll on household incomes. Climate Analytics. https://climateanalytics.org/press-releases/as-heatwave-sweeps-europe-study-warns-of-growing-toll-on-household-incomes</w:t>
      </w:r>
    </w:p>
    <w:p>
      <w:r>
        <w:pict>
          <v:rect style="width:0;height:1.5pt" o:hralign="center" o:hrstd="t" o:hr="t"/>
        </w:pict>
      </w:r>
    </w:p>
    <w:bookmarkEnd w:id="9"/>
    <w:bookmarkStart w:id="10" w:name="霍尔木兹海峡遇袭撤离计划中断布伦特原油剧烈震荡"/>
    <w:p>
      <w:pPr>
        <w:pStyle w:val="Heading3"/>
      </w:pPr>
      <w:r>
        <w:rPr>
          <w:rFonts w:hint="eastAsia"/>
        </w:rPr>
        <w:t xml:space="preserve">霍尔木兹海峡遇袭撤离计划中断，布伦特原油剧烈震荡</w:t>
      </w:r>
    </w:p>
    <w:p>
      <w:pPr>
        <w:pStyle w:val="FirstParagraph"/>
      </w:pPr>
      <w:r>
        <w:rPr>
          <w:rFonts w:hint="eastAsia"/>
        </w:rPr>
        <w:t xml:space="preserve">布伦特原油在跳涨约4%后回吐逾2%，结算价回落至每桶73.85美元附近。导火索是霍尔木兹海峡一起报道中的袭击事件，它一度令船只撤离计划被迫中断。周三约有70艘船舶通过该海峡，市场在事件规模与责任归属均不明朗的情况下保持剧烈波动。</w:t>
      </w:r>
    </w:p>
    <w:p>
      <w:pPr>
        <w:pStyle w:val="BodyText"/>
      </w:pPr>
      <w:r>
        <w:rPr>
          <w:rFonts w:hint="eastAsia"/>
        </w:rPr>
        <w:t xml:space="preserve">这条狭窄水道承载着全球约五分之一的海运石油与液化天然气供给。自6月以来局势持续紧张：伊朗一度宣布关闭海峡，一艘货船在靠近阿曼海岸处被“不明抛射物”击中，国际海事组织(IMO)随即暂停了撤离行动。美国官员指认伊朗为这起货船袭击的幕后方。当前海峡通行处于谨慎恢复状态。</w:t>
      </w:r>
    </w:p>
    <w:p>
      <w:pPr>
        <w:pStyle w:val="BodyText"/>
      </w:pPr>
      <w:r>
        <w:rPr>
          <w:b/>
          <w:bCs/>
        </w:rPr>
        <w:t xml:space="preserve">References</w:t>
      </w:r>
    </w:p>
    <w:p>
      <w:pPr>
        <w:pStyle w:val="BodyText"/>
      </w:pPr>
      <w:r>
        <w:t xml:space="preserve">[4] Power, J. (2026, June 26). Oil prices ease after spiking over halt to Strait of Hormuz evacuation plan. Al Jazeera. https://www.aljazeera.com/economy/2026/6/26/oil-prices-climb-after-attack-in-strait-of-hormuz-halts-evacuation-plan</w:t>
      </w:r>
      <w:r>
        <w:t xml:space="preserve"> </w:t>
      </w:r>
      <w:r>
        <w:t xml:space="preserve">[5] CNBC. (2026, June 26). Oil prices fall 3% as more tankers exit Strait of Hormuz. CNBC. https://www.cnbc.com/2026/06/26/oil-prices-middle-east-iran-strait-of-hormuz-opec-iraq-wti-brent-crude.html</w:t>
      </w:r>
      <w:r>
        <w:t xml:space="preserve"> </w:t>
      </w:r>
      <w:r>
        <w:t xml:space="preserve">[6] CNN. (2026, June 25). Iran strikes vessel, pausing UN efforts to evacuate ships from Hormuz. CNN. https://www.cnn.com/2026/06/25/middleeast/un-pauses-hormuz-evacuation-after-us-says-iran-behind-attack-intl-latam</w:t>
      </w:r>
    </w:p>
    <w:p>
      <w:r>
        <w:pict>
          <v:rect style="width:0;height:1.5pt" o:hralign="center" o:hrstd="t" o:hr="t"/>
        </w:pict>
      </w:r>
    </w:p>
    <w:bookmarkEnd w:id="10"/>
    <w:bookmarkStart w:id="11" w:name="欧盟矿物肥料用量2024年回升6结束连续两年下滑"/>
    <w:p>
      <w:pPr>
        <w:pStyle w:val="Heading3"/>
      </w:pPr>
      <w:r>
        <w:rPr>
          <w:rFonts w:hint="eastAsia"/>
        </w:rPr>
        <w:t xml:space="preserve">欧盟矿物肥料用量2024年回升6%，结束连续两年下滑</w:t>
      </w:r>
    </w:p>
    <w:p>
      <w:pPr>
        <w:pStyle w:val="FirstParagraph"/>
      </w:pPr>
      <w:r>
        <w:rPr>
          <w:rFonts w:hint="eastAsia"/>
        </w:rPr>
        <w:t xml:space="preserve">欧盟农场2024年共施用矿物肥料980万吨，同比增长6%，扭转了此前连续两年的下滑态势。Eurostat在6月26日发布的这份数据快讯覆盖全部27个欧盟成员国，法国与德国按用量计为最大使用国。</w:t>
      </w:r>
    </w:p>
    <w:p>
      <w:pPr>
        <w:pStyle w:val="BodyText"/>
      </w:pPr>
      <w:r>
        <w:rPr>
          <w:rFonts w:hint="eastAsia"/>
        </w:rPr>
        <w:t xml:space="preserve">这轮回升的背景，是俄罗斯入侵乌克兰后肥料价格飙升所引发的需求收缩逐步消退。从分项看，氮肥用量回升至约890万吨，同比增长5.8%，其中法国(180万吨)、德国(110万吨)和西班牙(90万吨)用量居前；磷肥用量约90万吨，较2023年大涨7.7%。Eurostat去年的数据快讯还在记录欧盟肥料使用的持续下降，今年的反弹标志着价格冲击后的需求正在常态化回归。</w:t>
      </w:r>
    </w:p>
    <w:p>
      <w:pPr>
        <w:pStyle w:val="BodyText"/>
      </w:pPr>
      <w:r>
        <w:rPr>
          <w:b/>
          <w:bCs/>
        </w:rPr>
        <w:t xml:space="preserve">References</w:t>
      </w:r>
    </w:p>
    <w:p>
      <w:pPr>
        <w:pStyle w:val="BodyText"/>
      </w:pPr>
      <w:r>
        <w:t xml:space="preserve">[7] Eurostat. (2026, June 26). Use of mineral fertilisers up 6% in 2024. Eurostat. https://ec.europa.eu/eurostat/web/products-eurostat-news/w/ddn-20260626-1</w:t>
      </w:r>
      <w:r>
        <w:t xml:space="preserve"> </w:t>
      </w:r>
      <w:r>
        <w:t xml:space="preserve">[8] Eurostat. (2026, June 26). Agri-environmental indicator - mineral fertiliser consumption. Eurostat. https://ec.europa.eu/eurostat/statistics-explained/index.php?title=Agri-environmental_indicator_-_mineral_fertiliser_consumption</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第21轮对俄制裁谈判升温油价上限与渔产品禁令成分歧焦点"/>
    <w:p>
      <w:pPr>
        <w:pStyle w:val="Heading3"/>
      </w:pPr>
      <w:r>
        <w:rPr>
          <w:rFonts w:hint="eastAsia"/>
        </w:rPr>
        <w:t xml:space="preserve">第21轮对俄制裁谈判升温，油价上限与渔产品禁令成分歧焦点</w:t>
      </w:r>
    </w:p>
    <w:p>
      <w:pPr>
        <w:pStyle w:val="FirstParagraph"/>
      </w:pPr>
      <w:r>
        <w:rPr>
          <w:rFonts w:hint="eastAsia"/>
        </w:rPr>
        <w:t xml:space="preserve">欧盟成员国就第21轮对俄制裁方案的内部分歧正在加剧。争议焦点包括一项渔产品进口禁令，以及一项设定了7月15日截止期限的油价上限修订。保加利亚总统鲁门·拉德夫(Rumen</w:t>
      </w:r>
      <w:r>
        <w:t xml:space="preserve"> </w:t>
      </w:r>
      <w:r>
        <w:rPr>
          <w:rFonts w:hint="eastAsia"/>
        </w:rPr>
        <w:t xml:space="preserve">Radev)对其中部分具体条款公开表示反对。</w:t>
      </w:r>
    </w:p>
    <w:p>
      <w:pPr>
        <w:pStyle w:val="BodyText"/>
      </w:pPr>
      <w:r>
        <w:rPr>
          <w:rFonts w:hint="eastAsia"/>
        </w:rPr>
        <w:t xml:space="preserve">这一揽子方案由欧盟委员会于6月9日提出，覆盖金融、加密资产、能源与贸易。其中拟首次将渔业纳入制裁，对部分鱼产品实施“实质性限制”并对包括鳕鱼在内的品类全面禁运；“影子船队”制裁名单拟在已有的632艘基础上再增30艘，并首次延伸至为影子船队提供加油等支持服务的船只。委员会还提议暂停油价上限调整机制至2027年1月，以在霍尔木兹海峡等地缘紧张背景下稳定市场。该方案须经全体成员国一致批准方能生效，而这正是分歧最难弥合之处。</w:t>
      </w:r>
    </w:p>
    <w:p>
      <w:pPr>
        <w:pStyle w:val="BodyText"/>
      </w:pPr>
      <w:r>
        <w:rPr>
          <w:b/>
          <w:bCs/>
        </w:rPr>
        <w:t xml:space="preserve">References</w:t>
      </w:r>
    </w:p>
    <w:p>
      <w:pPr>
        <w:pStyle w:val="BodyText"/>
      </w:pPr>
      <w:r>
        <w:t xml:space="preserve">[9] Skujins, A. (2026, June 26). Newsletter: Temperatures rise over sanctions against Russia. Euronews. https://www.euronews.com/my-europe/2026/06/26/newsletter-temperatures-rise-over-sanctions-against-russia</w:t>
      </w:r>
      <w:r>
        <w:t xml:space="preserve"> </w:t>
      </w:r>
      <w:r>
        <w:t xml:space="preserve">[10] Euronews. (2026, June 9). EU proposes new sanctions on Russian oil,</w:t>
      </w:r>
      <w:r>
        <w:t xml:space="preserve"> </w:t>
      </w:r>
      <w:r>
        <w:t xml:space="preserve">‘shadow fleet’</w:t>
      </w:r>
      <w:r>
        <w:t xml:space="preserve">, fisheries and soldiers. Euronews. https://www.euronews.com/my-europe/2026/06/09/eu-proposes-new-sanctions-on-russian-oil-shadow-fleet-fisheries-and-soldiers</w:t>
      </w:r>
    </w:p>
    <w:p>
      <w:r>
        <w:pict>
          <v:rect style="width:0;height:1.5pt" o:hralign="center" o:hrstd="t" o:hr="t"/>
        </w:pict>
      </w:r>
    </w:p>
    <w:bookmarkEnd w:id="13"/>
    <w:bookmarkStart w:id="14" w:name="欧盟委员会提议将乌克兰难民临时保护再延长一年至2028年3月"/>
    <w:p>
      <w:pPr>
        <w:pStyle w:val="Heading3"/>
      </w:pPr>
      <w:r>
        <w:rPr>
          <w:rFonts w:hint="eastAsia"/>
        </w:rPr>
        <w:t xml:space="preserve">欧盟委员会提议将乌克兰难民临时保护再延长一年至2028年3月</w:t>
      </w:r>
    </w:p>
    <w:p>
      <w:pPr>
        <w:pStyle w:val="FirstParagraph"/>
      </w:pPr>
      <w:r>
        <w:rPr>
          <w:rFonts w:hint="eastAsia"/>
        </w:rPr>
        <w:t xml:space="preserve">欧盟委员会6月26日正式提议，将俄罗斯入侵乌克兰所致流离失所者的临时保护期限再延长一年，到期日推至2028年3月4日。目前已有逾400万人在欧盟各成员国持有临时保护身份。委员会以武装冲突持续、人员流离失所未止为由提出延期，方案将进入欧盟理事会的决策程序。</w:t>
      </w:r>
    </w:p>
    <w:p>
      <w:pPr>
        <w:pStyle w:val="BodyText"/>
      </w:pPr>
      <w:r>
        <w:rPr>
          <w:rFonts w:hint="eastAsia"/>
        </w:rPr>
        <w:t xml:space="preserve">这是该机制自俄乌战争爆发以来的又一次续期。此次提案还附带一项新限制：对新到达的适龄服役男性，原则上不再给予临时保护，除非乌克兰当局批准其离境。欧盟移民事务专员马格努斯·布伦纳(Magnus</w:t>
      </w:r>
      <w:r>
        <w:t xml:space="preserve"> </w:t>
      </w:r>
      <w:r>
        <w:rPr>
          <w:rFonts w:hint="eastAsia"/>
        </w:rPr>
        <w:t xml:space="preserve">Brunner)称，此举意在平衡保护需求与乌克兰自身的防卫能力。提案现交由理事会表决通过。</w:t>
      </w:r>
    </w:p>
    <w:p>
      <w:pPr>
        <w:pStyle w:val="BodyText"/>
      </w:pPr>
      <w:r>
        <w:rPr>
          <w:b/>
          <w:bCs/>
        </w:rPr>
        <w:t xml:space="preserve">References</w:t>
      </w:r>
    </w:p>
    <w:p>
      <w:pPr>
        <w:pStyle w:val="BodyText"/>
      </w:pPr>
      <w:r>
        <w:t xml:space="preserve">[11] DG Migration and Home Affairs. (2026, June 26). Commission proposes to extend temporary protection of people fleeing Ukraine for an additional year. European Commission. https://home-affairs.ec.europa.eu/news/commission-proposes-extend-temporary-protection-people-fleeing-ukraine-additional-year-2026-06-26_en</w:t>
      </w:r>
    </w:p>
    <w:p>
      <w:r>
        <w:pict>
          <v:rect style="width:0;height:1.5pt" o:hralign="center" o:hrstd="t" o:hr="t"/>
        </w:pict>
      </w:r>
    </w:p>
    <w:bookmarkEnd w:id="14"/>
    <w:bookmarkStart w:id="15" w:name="马格德堡圣诞市场袭击者被判终身监禁"/>
    <w:p>
      <w:pPr>
        <w:pStyle w:val="Heading3"/>
      </w:pPr>
      <w:r>
        <w:rPr>
          <w:rFonts w:hint="eastAsia"/>
        </w:rPr>
        <w:t xml:space="preserve">马格德堡圣诞市场袭击者被判终身监禁</w:t>
      </w:r>
    </w:p>
    <w:p>
      <w:pPr>
        <w:pStyle w:val="FirstParagraph"/>
      </w:pPr>
      <w:r>
        <w:rPr>
          <w:rFonts w:hint="eastAsia"/>
        </w:rPr>
        <w:t xml:space="preserve">德国一家法院6月26日判处现年51岁的塔利布·阿尔-阿卜杜勒莫森(Taleb</w:t>
      </w:r>
      <w:r>
        <w:t xml:space="preserve"> al </w:t>
      </w:r>
      <w:r>
        <w:rPr>
          <w:rFonts w:hint="eastAsia"/>
        </w:rPr>
        <w:t xml:space="preserve">Abdulmohsen)终身监禁，罪名涉及2024年12月马格德堡圣诞市场袭击案。他被认定犯有6项谋杀罪和338项谋杀未遂罪。辩护律师伯特歇尔(Böttcher)表示，被告不接受这一判决。</w:t>
      </w:r>
    </w:p>
    <w:p>
      <w:pPr>
        <w:pStyle w:val="BodyText"/>
      </w:pPr>
      <w:r>
        <w:rPr>
          <w:rFonts w:hint="eastAsia"/>
        </w:rPr>
        <w:t xml:space="preserve">2024年12月20日，这名沙特裔精神科医生驾驶一辆租来的SUV冲入拥挤的圣诞市场，造成6人死亡、逾300人受伤，遇难者包括一名9岁男童和五名45至75岁的女性。侦查发现，凶手并非出于圣战动机，而是抱持强烈的反伊斯兰立场并同情极右翼政治,包括德国选择党(AfD)。马格德堡法院认定此案“情节特别严重”,这意味着阿卜杜勒莫森日后获释的可能性将被大幅压低。宣判时,他被铐在防弹玻璃隔间内听取裁决。</w:t>
      </w:r>
    </w:p>
    <w:p>
      <w:pPr>
        <w:pStyle w:val="BodyText"/>
      </w:pPr>
      <w:r>
        <w:rPr>
          <w:b/>
          <w:bCs/>
        </w:rPr>
        <w:t xml:space="preserve">References</w:t>
      </w:r>
    </w:p>
    <w:p>
      <w:pPr>
        <w:pStyle w:val="BodyText"/>
      </w:pPr>
      <w:r>
        <w:t xml:space="preserve">[12] Roche, L. (2026, June 26). Life sentence for Magdeburg attacker. Euronews. https://www.euronews.com/my-europe/2026/06/26/life-sentence-for-magdeburg-attacker</w:t>
      </w:r>
      <w:r>
        <w:t xml:space="preserve"> </w:t>
      </w:r>
      <w:r>
        <w:t xml:space="preserve">[13] The Local. (2026, June 26). Magdeburg Christmas market car attacker sentenced to life in prison. The Local. https://www.thelocal.de/20260626/magdeburg-christmas-market-car-attacker-sentenced-to-life-in-prison</w:t>
      </w:r>
    </w:p>
    <w:p>
      <w:r>
        <w:pict>
          <v:rect style="width:0;height:1.5pt" o:hralign="center" o:hrstd="t" o:hr="t"/>
        </w:pict>
      </w:r>
    </w:p>
    <w:bookmarkEnd w:id="15"/>
    <w:bookmarkStart w:id="16" w:name="俄称一夜击落660架乌克兰无人机否认寻求白俄罗斯参战援助"/>
    <w:p>
      <w:pPr>
        <w:pStyle w:val="Heading3"/>
      </w:pPr>
      <w:r>
        <w:rPr>
          <w:rFonts w:hint="eastAsia"/>
        </w:rPr>
        <w:t xml:space="preserve">俄称一夜击落660架乌克兰无人机，否认寻求白俄罗斯参战援助</w:t>
      </w:r>
    </w:p>
    <w:p>
      <w:pPr>
        <w:pStyle w:val="FirstParagraph"/>
      </w:pPr>
      <w:r>
        <w:rPr>
          <w:rFonts w:hint="eastAsia"/>
        </w:rPr>
        <w:t xml:space="preserve">俄罗斯国防部称一夜之间拦截660架乌克兰无人机，袭击波及13个俄罗斯地区,阿佐特(Azot)化工厂受损。克里姆林宫发言人德米特里·佩斯科夫(Dmitry</w:t>
      </w:r>
      <w:r>
        <w:t xml:space="preserve"> </w:t>
      </w:r>
      <w:r>
        <w:rPr>
          <w:rFonts w:hint="eastAsia"/>
        </w:rPr>
        <w:t xml:space="preserve">Peskov)否认俄罗斯曾向白俄罗斯寻求军事援助。乌克兰总统泽连斯基就此发表声明，俄方任命的克里米亚行政长官阿克肖诺夫(Aksyonov)亦就防空作战发表了评论。</w:t>
      </w:r>
    </w:p>
    <w:p>
      <w:pPr>
        <w:pStyle w:val="BodyText"/>
      </w:pPr>
      <w:r>
        <w:rPr>
          <w:rFonts w:hint="eastAsia"/>
        </w:rPr>
        <w:t xml:space="preserve">这波交火是俄乌持续消耗战的一部分。乌方近期对克里米亚及周边的军事与能源设施发动密集打击，与俄方公布的无人机拦截数据相互印证。在指挥层面,泽连斯基此前披露,克里姆林宫已将数百套S-400、S-500与铠甲(Pantsir)发射装置调往莫斯科地区,另有约90套部署至莫斯科以北约450公里的瓦尔代,显示俄方正持续加固纵深防空。</w:t>
      </w:r>
    </w:p>
    <w:p>
      <w:pPr>
        <w:pStyle w:val="BodyText"/>
      </w:pPr>
      <w:r>
        <w:rPr>
          <w:b/>
          <w:bCs/>
        </w:rPr>
        <w:t xml:space="preserve">References</w:t>
      </w:r>
    </w:p>
    <w:p>
      <w:pPr>
        <w:pStyle w:val="BodyText"/>
      </w:pPr>
      <w:r>
        <w:t xml:space="preserve">[14] Al Jazeera. (2026, June 26). Russia reports downing 660 Ukrainian drones; denies seeking Belarus war aid. Al Jazeera. https://www.aljazeera.com/news/2026/6/26/russia-reports-downing-660-ukrainian-drones-denies-seeking-belarus-war-aid</w:t>
      </w:r>
      <w:r>
        <w:t xml:space="preserve"> </w:t>
      </w:r>
      <w:r>
        <w:t xml:space="preserve">[15] Psaropoulos, J. T. (2026, June 26). Ukraine decimates Russian logistics, bringing chaos to Crimea. Al Jazeera. https://www.aljazeera.com/news/2026/6/26/ukraine-decimates-russian-logistics-bringing-chaos-to-crimea</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希腊将送首位宇航员升空戈莱米斯预计两年内执行任务"/>
    <w:p>
      <w:pPr>
        <w:pStyle w:val="Heading3"/>
      </w:pPr>
      <w:r>
        <w:rPr>
          <w:rFonts w:hint="eastAsia"/>
        </w:rPr>
        <w:t xml:space="preserve">希腊将送首位宇航员升空，戈莱米斯预计两年内执行任务</w:t>
      </w:r>
    </w:p>
    <w:p>
      <w:pPr>
        <w:pStyle w:val="FirstParagraph"/>
      </w:pPr>
      <w:r>
        <w:rPr>
          <w:rFonts w:hint="eastAsia"/>
        </w:rPr>
        <w:t xml:space="preserve">希腊6月26日宣布，阿德里亚诺斯·戈莱米斯(Adrianos</w:t>
      </w:r>
      <w:r>
        <w:t xml:space="preserve"> </w:t>
      </w:r>
      <w:r>
        <w:rPr>
          <w:rFonts w:hint="eastAsia"/>
        </w:rPr>
        <w:t xml:space="preserve">Golemis)将成为该国首位执行太空任务的宇航员，预计在两年内升空。总理基里亚科斯·米佐塔基斯(Kyriakos</w:t>
      </w:r>
      <w:r>
        <w:t xml:space="preserve"> </w:t>
      </w:r>
      <w:r>
        <w:rPr>
          <w:rFonts w:hint="eastAsia"/>
        </w:rPr>
        <w:t xml:space="preserve">Mitsotakis)将这一消息列为《国家航天战略2035》的组成部分。戈莱米斯是一名研究人员，目前活跃于国际空间站(International</w:t>
      </w:r>
      <w:r>
        <w:t xml:space="preserve"> Space </w:t>
      </w:r>
      <w:r>
        <w:rPr>
          <w:rFonts w:hint="eastAsia"/>
        </w:rPr>
        <w:t xml:space="preserve">Station)相关项目。</w:t>
      </w:r>
    </w:p>
    <w:p>
      <w:pPr>
        <w:pStyle w:val="BodyText"/>
      </w:pPr>
      <w:r>
        <w:rPr>
          <w:rFonts w:hint="eastAsia"/>
        </w:rPr>
        <w:t xml:space="preserve">戈莱米斯并非新面孔。他毕业于希腊亚里士多德大学医学专业，并在法国国际空间大学取得航天研究硕士学位，自2018年起担任欧洲宇航员中心的飞行外科医生，负责欧洲宇航员太空飞行前后的健康监测。今年他从逾2.2万名申请者中脱颖而出,成为首位通过欧洲航天局(European</w:t>
      </w:r>
      <w:r>
        <w:t xml:space="preserve"> Space </w:t>
      </w:r>
      <w:r>
        <w:rPr>
          <w:rFonts w:hint="eastAsia"/>
        </w:rPr>
        <w:t xml:space="preserve">Agency)选拔的希腊人,4月起接受为期三个月的入门训练。此次任务预计持续最长三周,届时他将执行数十个希腊科研团队、高校与企业提出的实验与技术验证项目。这一安排与欧盟在航天领域、依托欧洲航天局框架的更广阔战略雄心相契合。</w:t>
      </w:r>
    </w:p>
    <w:p>
      <w:pPr>
        <w:pStyle w:val="BodyText"/>
      </w:pPr>
      <w:r>
        <w:rPr>
          <w:b/>
          <w:bCs/>
        </w:rPr>
        <w:t xml:space="preserve">References</w:t>
      </w:r>
    </w:p>
    <w:p>
      <w:pPr>
        <w:pStyle w:val="BodyText"/>
      </w:pPr>
      <w:r>
        <w:t xml:space="preserve">[16] Karagiorgas, I. (2026, June 26). Greece to send astronaut into space: Adrianos Golemis to launch within two years. Euronews. https://www.euronews.com/next/2026/06/26/greece-to-send-astronaut-into-space-adrianos-golemis-to-launch-within-two-years</w:t>
      </w:r>
      <w:r>
        <w:t xml:space="preserve"> </w:t>
      </w:r>
      <w:r>
        <w:t xml:space="preserve">[17] GreekReporter. (2026, March 24). Andrianos Golemis to become the first ever Greek astronaut. GreekReporter. https://greekreporter.com/2026/03/24/first-greek-austronaut-adrianos-golemis/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西班牙创纪录热浪自周日已致327人死亡"/>
    <w:p>
      <w:pPr>
        <w:pStyle w:val="Heading3"/>
      </w:pPr>
      <w:r>
        <w:rPr>
          <w:rFonts w:hint="eastAsia"/>
        </w:rPr>
        <w:t xml:space="preserve">西班牙创纪录热浪自周日已致327人死亡</w:t>
      </w:r>
    </w:p>
    <w:p>
      <w:pPr>
        <w:pStyle w:val="FirstParagraph"/>
      </w:pPr>
      <w:r>
        <w:rPr>
          <w:rFonts w:hint="eastAsia"/>
        </w:rPr>
        <w:t xml:space="preserve">西班牙在2026年6月21日至26日间录得327例与高温相关的死亡，自5月中旬以来的累计死亡人数升至611例。卫生部门称这是有记录以来最热的6月。世界卫生组织(WHO)欧洲区域主任拉克兰·麦基弗(Lachlan</w:t>
      </w:r>
      <w:r>
        <w:t xml:space="preserve"> </w:t>
      </w:r>
      <w:r>
        <w:rPr>
          <w:rFonts w:hint="eastAsia"/>
        </w:rPr>
        <w:t xml:space="preserve">McIver)受访时警告，老年人与户外人群正面临叠加风险。</w:t>
      </w:r>
    </w:p>
    <w:p>
      <w:pPr>
        <w:pStyle w:val="BodyText"/>
      </w:pPr>
      <w:r>
        <w:rPr>
          <w:rFonts w:hint="eastAsia"/>
        </w:rPr>
        <w:t xml:space="preserve">这327例死亡由西班牙卡洛斯三世卫生研究所统计得出。从气温看，依据该国1950年以来的国家温度记录，6月23日为有记录以来最热的6月单日，22日紧随其后；最极端的异常出现在西班牙北部，毕尔巴鄂机场的白天最高温与夜间最低温双双刷新纪录。这轮高温并非西班牙独有——自5月底以来，比利时、法国、德国、爱尔兰、意大利、荷兰、西班牙与英国均有气温纪录被打破。</w:t>
      </w:r>
    </w:p>
    <w:p>
      <w:pPr>
        <w:pStyle w:val="BodyText"/>
      </w:pPr>
      <w:r>
        <w:rPr>
          <w:b/>
          <w:bCs/>
        </w:rPr>
        <w:t xml:space="preserve">References</w:t>
      </w:r>
    </w:p>
    <w:p>
      <w:pPr>
        <w:pStyle w:val="BodyText"/>
      </w:pPr>
      <w:r>
        <w:t xml:space="preserve">[18] Iraola Iribarren, M. (2026, June 26). Spain registers 327 heat-related deaths since Sunday in record-breaking heatwave. Euronews. https://www.euronews.com/health/2026/06/26/spain-registers-327-heat-related-deaths-since-sunday-in-record-breaking-heatwave</w:t>
      </w:r>
      <w:r>
        <w:t xml:space="preserve"> </w:t>
      </w:r>
      <w:r>
        <w:t xml:space="preserve">[19] The Washington Post. (2026, June 25). Hundreds in Spain may have died from record heat, agency warns. The Washington Post. https://www.washingtonpost.com/weather/2026/06/25/hundreds-spain-may-have-died-record-heat-agency-warns/</w:t>
      </w:r>
    </w:p>
    <w:p>
      <w:r>
        <w:pict>
          <v:rect style="width:0;height:1.5pt" o:hralign="center" o:hrstd="t" o:hr="t"/>
        </w:pict>
      </w:r>
    </w:p>
    <w:bookmarkEnd w:id="20"/>
    <w:bookmarkStart w:id="21" w:name="报告认定气候变化是欧洲史上最严重热浪的元凶"/>
    <w:p>
      <w:pPr>
        <w:pStyle w:val="Heading3"/>
      </w:pPr>
      <w:r>
        <w:rPr>
          <w:rFonts w:hint="eastAsia"/>
        </w:rPr>
        <w:t xml:space="preserve">报告认定气候变化是欧洲史上最严重热浪的元凶</w:t>
      </w:r>
    </w:p>
    <w:p>
      <w:pPr>
        <w:pStyle w:val="FirstParagraph"/>
      </w:pPr>
      <w:r>
        <w:rPr>
          <w:rFonts w:hint="eastAsia"/>
        </w:rPr>
        <w:t xml:space="preserve">世界气候归因组织(World</w:t>
      </w:r>
      <w:r>
        <w:t xml:space="preserve"> Weather </w:t>
      </w:r>
      <w:r>
        <w:rPr>
          <w:rFonts w:hint="eastAsia"/>
        </w:rPr>
        <w:t xml:space="preserve">Attribution，WWA)6月26日发布的快速分析认定，若无人为造成的气候变化，当前这轮欧洲热浪“几乎不可能”发生。在受监测的约850座欧洲城市中,约45%录得超过40°C的高温。研究人员基平(Keeping)与奥托(Otto)在报告中作出评述。</w:t>
      </w:r>
    </w:p>
    <w:p>
      <w:pPr>
        <w:pStyle w:val="BodyText"/>
      </w:pPr>
      <w:r>
        <w:rPr>
          <w:rFonts w:hint="eastAsia"/>
        </w:rPr>
        <w:t xml:space="preserve">WWA是一个专门分析气候变化在极端天气中作用的科学网络。研究指出，本轮高温为该地区“有记录以来最严重”,无论白天峰值还是夜间气温,在50年前的1976年——彼时欧洲创下过此前的部分高温纪录——都“几乎不可能”出现。这意味着,把气温推至如今水平的,不是自然波动,而是过去半个世纪累积的人为升温。</w:t>
      </w:r>
    </w:p>
    <w:p>
      <w:pPr>
        <w:pStyle w:val="BodyText"/>
      </w:pPr>
      <w:r>
        <w:rPr>
          <w:b/>
          <w:bCs/>
        </w:rPr>
        <w:t xml:space="preserve">References</w:t>
      </w:r>
    </w:p>
    <w:p>
      <w:pPr>
        <w:pStyle w:val="BodyText"/>
      </w:pPr>
      <w:r>
        <w:t xml:space="preserve">[20] AFP. (2026, June 26). Climate change the culprit for Europe’s most severe heatwave — report. Al Jazeera. https://www.aljazeera.com/news/2026/6/26/climate-change-the-culprit-for-europes-most-severe-heatwave-report</w:t>
      </w:r>
      <w:r>
        <w:t xml:space="preserve"> </w:t>
      </w:r>
      <w:r>
        <w:t xml:space="preserve">[21] CNN. (2026, June 26). Europe’s record-shattering heat wave would have been</w:t>
      </w:r>
      <w:r>
        <w:t xml:space="preserve"> </w:t>
      </w:r>
      <w:r>
        <w:t xml:space="preserve">‘virtually impossible’</w:t>
      </w:r>
      <w:r>
        <w:t xml:space="preserve"> </w:t>
      </w:r>
      <w:r>
        <w:t xml:space="preserve">just a few decades ago. Here’s why. CNN. https://www.cnn.com/2026/06/26/climate/european-heat-wave-impossible-global-warming</w:t>
      </w:r>
    </w:p>
    <w:p>
      <w:r>
        <w:pict>
          <v:rect style="width:0;height:1.5pt" o:hralign="center" o:hrstd="t" o:hr="t"/>
        </w:pict>
      </w:r>
    </w:p>
    <w:bookmarkEnd w:id="21"/>
    <w:bookmarkStart w:id="22" w:name="英国被高温炙烤逾2600趟列车停运千余所学校关闭"/>
    <w:p>
      <w:pPr>
        <w:pStyle w:val="Heading3"/>
      </w:pPr>
      <w:r>
        <w:rPr>
          <w:rFonts w:hint="eastAsia"/>
        </w:rPr>
        <w:t xml:space="preserve">英国被高温“炙烤”，逾2600趟列车停运、千余所学校关闭</w:t>
      </w:r>
    </w:p>
    <w:p>
      <w:pPr>
        <w:pStyle w:val="FirstParagraph"/>
      </w:pPr>
      <w:r>
        <w:rPr>
          <w:rFonts w:hint="eastAsia"/>
        </w:rPr>
        <w:t xml:space="preserve">英国6月26日因创纪录高温陷入严重停摆，最高气温录得36.7°C。逾2600趟列车被取消，超过1000所学校关闭，空调销量同比激增420%。联合国秘书长安东尼奥·古特雷斯(António</w:t>
      </w:r>
      <w:r>
        <w:t xml:space="preserve"> </w:t>
      </w:r>
      <w:r>
        <w:rPr>
          <w:rFonts w:hint="eastAsia"/>
        </w:rPr>
        <w:t xml:space="preserve">Guterres)形容伦敦正在被“炙烤”。</w:t>
      </w:r>
    </w:p>
    <w:p>
      <w:pPr>
        <w:pStyle w:val="BodyText"/>
      </w:pPr>
      <w:r>
        <w:rPr>
          <w:rFonts w:hint="eastAsia"/>
        </w:rPr>
        <w:t xml:space="preserve">铁路是这轮高温下最脆弱的一环——钢轨在极端温度下会膨胀变形,运营方被迫限速乃至停运,连锁导致通勤瘫痪。学校大面积停课、空调被抢购一空,则折射出英国住房与公共设施在设计上原本就未为持续高温做准备。这场酷热是席卷整个欧洲大陆热浪的一部分:从比利时到西班牙,多国气温纪录在过去数日接连被打破。</w:t>
      </w:r>
    </w:p>
    <w:p>
      <w:pPr>
        <w:pStyle w:val="BodyText"/>
      </w:pPr>
      <w:r>
        <w:rPr>
          <w:b/>
          <w:bCs/>
        </w:rPr>
        <w:t xml:space="preserve">References</w:t>
      </w:r>
    </w:p>
    <w:p>
      <w:pPr>
        <w:pStyle w:val="BodyText"/>
      </w:pPr>
      <w:r>
        <w:t xml:space="preserve">[22] English, S. (2026, June 26). Feeling the heat — the UK is cooking. Al Jazeera. https://www.aljazeera.com/news/2026/6/26/feeling-the-heat-the-uk-is-cooking</w:t>
      </w:r>
      <w:r>
        <w:t xml:space="preserve"> </w:t>
      </w:r>
      <w:r>
        <w:t xml:space="preserve">[23] Al Jazeera. (2026, June 24). Deaths, disruptions across Europe: What you should know about the heatwave. Al Jazeera. https://www.aljazeera.com/news/2026/6/24/deaths-disruptions-across-europe-what-you-should-know-about-the-heatwave</w:t>
      </w:r>
    </w:p>
    <w:p>
      <w:r>
        <w:pict>
          <v:rect style="width:0;height:1.5pt" o:hralign="center" o:hrstd="t" o:hr="t"/>
        </w:pict>
      </w:r>
    </w:p>
    <w:bookmarkEnd w:id="22"/>
    <w:bookmarkEnd w:id="23"/>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Start w:id="27" w:name="六其他重要事件"/>
    <w:p>
      <w:pPr>
        <w:pStyle w:val="Heading2"/>
      </w:pPr>
      <w:r>
        <w:rPr>
          <w:rFonts w:hint="eastAsia"/>
        </w:rPr>
        <w:t xml:space="preserve">六、其他重要事件</w:t>
      </w:r>
    </w:p>
    <w:bookmarkStart w:id="25" w:name="欧盟调查人员查扣4200吨从意大利非法运往土耳其的纺织废料"/>
    <w:p>
      <w:pPr>
        <w:pStyle w:val="Heading3"/>
      </w:pPr>
      <w:r>
        <w:rPr>
          <w:rFonts w:hint="eastAsia"/>
        </w:rPr>
        <w:t xml:space="preserve">欧盟调查人员查扣4200吨从意大利非法运往土耳其的纺织废料</w:t>
      </w:r>
    </w:p>
    <w:p>
      <w:pPr>
        <w:pStyle w:val="FirstParagraph"/>
      </w:pPr>
      <w:r>
        <w:rPr>
          <w:rFonts w:hint="eastAsia"/>
        </w:rPr>
        <w:t xml:space="preserve">欧洲反欺诈办公室(OLAF)6月26日宣布,查扣4200吨从意大利非法运往土耳其、规避欧盟废物出口监管的纺织废料,并一并冻结价值1200万欧元的资产。OLAF总干事彼得·克莱门特(Petr</w:t>
      </w:r>
      <w:r>
        <w:t xml:space="preserve"> </w:t>
      </w:r>
      <w:r>
        <w:rPr>
          <w:rFonts w:hint="eastAsia"/>
        </w:rPr>
        <w:t xml:space="preserve">Klement)就此案发表评论。</w:t>
      </w:r>
    </w:p>
    <w:p>
      <w:pPr>
        <w:pStyle w:val="BodyText"/>
      </w:pPr>
      <w:r>
        <w:rPr>
          <w:rFonts w:hint="eastAsia"/>
        </w:rPr>
        <w:t xml:space="preserve">这批纺织废料含有大量丙烯酸纤维,属非生物降解材料,在自然环境中可残留长达200年,需专门的回收技术并受严格而昂贵的回收规则约束。OLAF通过比对该技术的可得性、贸易流向与海关数据,锁定了一批为规避高昂回收要求而被错误标注的货物。此次行动涉及的废料总量近7000吨——除4200吨外,另有约2100吨存放于土耳其一家不合规回收设施关联的仓库。本周意大利执法部门据此对布雷西亚一处商业园区发动突袭,查扣约1200万欧元(约合1360万美元)资产,包括其运营设施与一支用于非法运输的卡车车队。</w:t>
      </w:r>
    </w:p>
    <w:p>
      <w:pPr>
        <w:pStyle w:val="BodyText"/>
      </w:pPr>
      <w:r>
        <w:rPr>
          <w:b/>
          <w:bCs/>
        </w:rPr>
        <w:t xml:space="preserve">References</w:t>
      </w:r>
    </w:p>
    <w:p>
      <w:pPr>
        <w:pStyle w:val="BodyText"/>
      </w:pPr>
      <w:r>
        <w:t xml:space="preserve">[24] Pacheco, M. (2026, June 26). EU investigators seize 4,200 tonnes of textile waste illegally shipped to Turkey from Italy. Euronews. https://www.euronews.com/my-europe/2026/06/26/eu-investigators-seize-4200-tonnes-of-textile-waste-illegally-shipped-to-turkey-from-italy</w:t>
      </w:r>
      <w:r>
        <w:t xml:space="preserve"> </w:t>
      </w:r>
      <w:r>
        <w:t xml:space="preserve">[25] OLAF. (2026, June 25). OLAF helps prevent illegal dumping of thousands of tonnes of textile waste. European Anti-Fraud Office. https://anti-fraud.ec.europa.eu/media-corner/news/olaf-helps-prevent-illegal-dumping-thousands-tonnes-textile-waste-2026-06-25_en</w:t>
      </w:r>
    </w:p>
    <w:p>
      <w:r>
        <w:pict>
          <v:rect style="width:0;height:1.5pt" o:hralign="center" o:hrstd="t" o:hr="t"/>
        </w:pict>
      </w:r>
    </w:p>
    <w:bookmarkEnd w:id="25"/>
    <w:bookmarkStart w:id="26" w:name="乌克兰重创俄军后勤克里米亚陷入混乱"/>
    <w:p>
      <w:pPr>
        <w:pStyle w:val="Heading3"/>
      </w:pPr>
      <w:r>
        <w:rPr>
          <w:rFonts w:hint="eastAsia"/>
        </w:rPr>
        <w:t xml:space="preserve">乌克兰重创俄军后勤，克里米亚陷入混乱</w:t>
      </w:r>
    </w:p>
    <w:p>
      <w:pPr>
        <w:pStyle w:val="FirstParagraph"/>
      </w:pPr>
      <w:r>
        <w:rPr>
          <w:rFonts w:hint="eastAsia"/>
        </w:rPr>
        <w:t xml:space="preserve">乌克兰军队对克里米亚及周边的俄军基础设施实施了逾270次以后勤为目标的打击,四套S-400防空系统被瘫痪,克里米亚已实施燃油配给。乌克兰总统泽连斯基就这场行动的实战成效作出表态。</w:t>
      </w:r>
    </w:p>
    <w:p>
      <w:pPr>
        <w:pStyle w:val="BodyText"/>
      </w:pPr>
      <w:r>
        <w:rPr>
          <w:rFonts w:hint="eastAsia"/>
        </w:rPr>
        <w:t xml:space="preserve">克里米亚是莫斯科支撑其四年军事行动的关键后勤基地。乌方此次袭击是近月来对该半岛规模最大的打击之一——除瘫痪四套S-400外,还压制了两套铠甲系统,以打击距离重兵把守的刻赤大桥不足1公里的刻赤市。克里米亚俄方任命的行政长官谢尔盖·阿克肖诺夫随即将燃油销售收紧至仅供国家机构使用,塞瓦斯托波尔此前已将私人购油限额压至每周20升。泽连斯基表示:“我们还会打得更远,因为我们清楚他们的军工厂、石油基地、天然气储存设施等都在哪里。”乌方的整体意图,是对维系俄罗斯在克里米亚存在的燃油储备、海运补给、军事后勤与防空体系形成累积性压力。</w:t>
      </w:r>
    </w:p>
    <w:p>
      <w:pPr>
        <w:pStyle w:val="BodyText"/>
      </w:pPr>
      <w:r>
        <w:rPr>
          <w:b/>
          <w:bCs/>
        </w:rPr>
        <w:t xml:space="preserve">References</w:t>
      </w:r>
    </w:p>
    <w:p>
      <w:pPr>
        <w:pStyle w:val="BodyText"/>
      </w:pPr>
      <w:r>
        <w:t xml:space="preserve">[26] Psaropoulos, J. T. (2026, June 26). Ukraine decimates Russian logistics, bringing chaos to Crimea. Al Jazeera. https://www.aljazeera.com/news/2026/6/26/ukraine-decimates-russian-logistics-bringing-chaos-to-crimea</w:t>
      </w:r>
      <w:r>
        <w:t xml:space="preserve"> </w:t>
      </w:r>
      <w:r>
        <w:t xml:space="preserve">[27] Al Jazeera. (2026, June 26). Russia reports downing 660 Ukrainian drones; denies seeking Belarus war aid. Al Jazeera. https://www.aljazeera.com/news/2026/6/26/russia-reports-downing-660-ukrainian-drones-denies-seeking-belarus-war-aid</w:t>
      </w:r>
      <w:r>
        <w:t xml:space="preserve"> </w:t>
      </w:r>
      <w:r>
        <w:t xml:space="preserve">[28] The Moscow Times. (2026, June 21). Ukrainian strikes on Russian-annexed Crimea kill 4, pause fuel sales. The Moscow Times. https://www.themoscowtimes.com/2026/06/21/ukrainian-strikes-on-russian-annexed-crimea-kill-4-pause-fuel-sales-a93065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2026-06-26T14:33:38Z</dcterms:created>
  <dcterms:modified xsi:type="dcterms:W3CDTF">2026-06-26T14:33:38Z</dcterms:modified>
</cp:coreProperties>
</file>

<file path=docProps/custom.xml><?xml version="1.0" encoding="utf-8"?>
<Properties xmlns="http://schemas.openxmlformats.org/officeDocument/2006/custom-properties" xmlns:vt="http://schemas.openxmlformats.org/officeDocument/2006/docPropsVTypes"/>
</file>