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美国每日热点新闻-2026年6月30日"/>
    <w:p>
      <w:pPr>
        <w:pStyle w:val="Heading1"/>
      </w:pPr>
      <w:r>
        <w:rPr>
          <w:rFonts w:hint="eastAsia"/>
        </w:rPr>
        <w:t xml:space="preserve">美国每日热点新闻</w:t>
      </w:r>
      <w:r>
        <w:t xml:space="preserve"> — </w:t>
      </w:r>
      <w:r>
        <w:rPr>
          <w:rFonts w:hint="eastAsia"/>
        </w:rPr>
        <w:t xml:space="preserve">2026年6月30日</w:t>
      </w:r>
    </w:p>
    <w:bookmarkStart w:id="13" w:name="一经济与市场"/>
    <w:p>
      <w:pPr>
        <w:pStyle w:val="Heading2"/>
      </w:pPr>
      <w:r>
        <w:rPr>
          <w:rFonts w:hint="eastAsia"/>
        </w:rPr>
        <w:t xml:space="preserve">一、经济与市场</w:t>
      </w:r>
    </w:p>
    <w:bookmarkStart w:id="9" w:name="商务部长须于今日提交精炼铜市场报告特朗普精炼铜关税决策窗口开启"/>
    <w:p>
      <w:pPr>
        <w:pStyle w:val="Heading3"/>
      </w:pPr>
      <w:r>
        <w:rPr>
          <w:rFonts w:hint="eastAsia"/>
        </w:rPr>
        <w:t xml:space="preserve">商务部长须于今日提交精炼铜市场报告，特朗普精炼铜关税决策窗口开启</w:t>
      </w:r>
    </w:p>
    <w:p>
      <w:pPr>
        <w:pStyle w:val="FirstParagraph"/>
      </w:pPr>
      <w:r>
        <w:rPr>
          <w:rFonts w:hint="eastAsia"/>
        </w:rPr>
        <w:t xml:space="preserve">商务部长须在6月30日前向总统递交一份美国国内铜市场报告，内容涵盖精炼产能与精炼铜市场状况，作为总统裁定是否对精炼铜加征关税的依据。这一截止日由白宫今年6月签署的总统公告《进一步调整铝、钢、铜进口关税安排》（Further</w:t>
      </w:r>
      <w:r>
        <w:t xml:space="preserve"> Adjusting the Tariff Regimes for Imports of Aluminum, Steel, and </w:t>
      </w:r>
      <w:r>
        <w:rPr>
          <w:rFonts w:hint="eastAsia"/>
        </w:rPr>
        <w:t xml:space="preserve">Copper）所设定。</w:t>
      </w:r>
    </w:p>
    <w:p>
      <w:pPr>
        <w:pStyle w:val="BodyText"/>
      </w:pPr>
      <w:r>
        <w:rPr>
          <w:rFonts w:hint="eastAsia"/>
        </w:rPr>
        <w:t xml:space="preserve">公告援引2025年6月30日的“232条款”报告，建议对精炼铜分阶段征收“普遍进口关税”：自2027年1月1日起征收15%，2028年1月1日起升至30%。报告还建议对铜输入原料设置国内销售比例要求，2027年起步为25%，并对高品位铜废料设25%国内销售要求及出口管制。</w:t>
      </w:r>
    </w:p>
    <w:p>
      <w:pPr>
        <w:pStyle w:val="BodyText"/>
      </w:pPr>
      <w:r>
        <w:rPr>
          <w:rFonts w:hint="eastAsia"/>
        </w:rPr>
        <w:t xml:space="preserve">这一精炼铜环节迄今仍属豁免。2025年8月1日，特朗普已对半成品铜制品（铜管、铜线、铜板等）及含铜衍生品按“232条款”加征50%关税，但精炼铜、铜矿石与铜废料未被纳入，正是留待这份6月30日报告决定其去向。若15%至30%的精炼铜关税成行，将是现代史上针对铜的最大规模贸易措施之一，直接冲击美国制造业、电子业与国防工业基础，并波及智利、秘鲁、加拿大等主要供铜国。收到报告后，总统将决定是否启动这一分阶段关税机制。</w:t>
      </w:r>
    </w:p>
    <w:p>
      <w:pPr>
        <w:pStyle w:val="BodyText"/>
      </w:pPr>
      <w:r>
        <w:rPr>
          <w:b/>
          <w:bCs/>
        </w:rPr>
        <w:t xml:space="preserve">References</w:t>
      </w:r>
    </w:p>
    <w:p>
      <w:pPr>
        <w:pStyle w:val="BodyText"/>
      </w:pPr>
      <w:r>
        <w:t xml:space="preserve">[1] The White House. (2026, June). Further Adjusting the Tariff Regimes for Imports of Aluminum, Steel, and Copper into the United States. The White House. https://www.whitehouse.gov/presidential-actions/2026/06/further-adjusting-the-tariff-regimes-for-imports-of-aluminum-steel-and-copper-into-the-united-states/</w:t>
      </w:r>
      <w:r>
        <w:t xml:space="preserve"> </w:t>
      </w:r>
      <w:r>
        <w:t xml:space="preserve">[2] Congressional Research Service. (2026). Section 232 National Security Tariffs on Copper Imports. Congress.gov. https://www.congress.gov/crs-product/IN12614</w:t>
      </w:r>
      <w:r>
        <w:t xml:space="preserve"> </w:t>
      </w:r>
      <w:r>
        <w:t xml:space="preserve">[3] U.S. Department of Commerce. (2025, August 5). Adjusting Imports of Copper into the United States. Federal Register. https://www.federalregister.gov/documents/2025/08/05/2025-14893/adjusting-imports-of-copper-into-the-united-states</w:t>
      </w:r>
      <w:r>
        <w:t xml:space="preserve"> </w:t>
      </w:r>
      <w:r>
        <w:t xml:space="preserve">[4] Peacock Tariff Consulting. (2026). Trump tweaks copper tariff rules ahead of refined metal review. Peacock Tariff Consulting. https://www.peacocktariffconsulting.com/trump-tweaks-copper-tariff-rules-ahead-of-refined-metal-reviewa-strategic-briefing-on-the-june-1-2026-section-232-proclamation-for-aluminum-steel-and-copper/</w:t>
      </w:r>
      <w:r>
        <w:t xml:space="preserve"> </w:t>
      </w:r>
      <w:r>
        <w:t xml:space="preserve">[5] White &amp; Case LLP. (2025, July 31). President Trump orders 50 percent Section 232 tariff on copper imports. White &amp; Case LLP. https://www.whitecase.com/insight-alert/president-trump-orders-50-percent-section-232-tariff-copper-imports</w:t>
      </w:r>
    </w:p>
    <w:p>
      <w:r>
        <w:pict>
          <v:rect style="width:0;height:1.5pt" o:hralign="center" o:hrstd="t" o:hr="t"/>
        </w:pict>
      </w:r>
    </w:p>
    <w:bookmarkEnd w:id="9"/>
    <w:bookmarkStart w:id="10" w:name="劳工部今日发布5月jolts数据美联储利率路径再添关键参考"/>
    <w:p>
      <w:pPr>
        <w:pStyle w:val="Heading3"/>
      </w:pPr>
      <w:r>
        <w:rPr>
          <w:rFonts w:hint="eastAsia"/>
        </w:rPr>
        <w:t xml:space="preserve">劳工部今日发布5月JOLTS数据，美联储利率路径再添关键参考</w:t>
      </w:r>
    </w:p>
    <w:p>
      <w:pPr>
        <w:pStyle w:val="FirstParagraph"/>
      </w:pPr>
      <w:r>
        <w:rPr>
          <w:rFonts w:hint="eastAsia"/>
        </w:rPr>
        <w:t xml:space="preserve">劳工统计局（Bureau</w:t>
      </w:r>
      <w:r>
        <w:t xml:space="preserve"> of Labor </w:t>
      </w:r>
      <w:r>
        <w:rPr>
          <w:rFonts w:hint="eastAsia"/>
        </w:rPr>
        <w:t xml:space="preserve">Statistics）定于美东时间6月30日上午10时发布5月职位空缺与劳动力流动调查（JOLTS）。这是二季度最后一个交易日，也将是联邦公开市场委员会（FOMC）权衡利率走向时能拿到的最新劳动力需求数据。</w:t>
      </w:r>
    </w:p>
    <w:p>
      <w:pPr>
        <w:pStyle w:val="BodyText"/>
      </w:pPr>
      <w:r>
        <w:rPr>
          <w:rFonts w:hint="eastAsia"/>
        </w:rPr>
        <w:t xml:space="preserve">JOLTS是美联储重点关注的指标，衡量全美的职位空缺、招聘与离职情况。4月JOLTS显示职位空缺为720万个，较此前数月有所回落。市场与经济学家将紧盯职位空缺能否守住700万关口——若守住，说明劳动力需求仍处高位；若进一步降温，则印证就业市场在二季度末持续走软。</w:t>
      </w:r>
    </w:p>
    <w:p>
      <w:pPr>
        <w:pStyle w:val="BodyText"/>
      </w:pPr>
      <w:r>
        <w:rPr>
          <w:rFonts w:hint="eastAsia"/>
        </w:rPr>
        <w:t xml:space="preserve">同一天美东时间下午4时15分，美联储还将发布H.15《精选利率》（H.15</w:t>
      </w:r>
      <w:r>
        <w:t xml:space="preserve"> Selected Interest </w:t>
      </w:r>
      <w:r>
        <w:rPr>
          <w:rFonts w:hint="eastAsia"/>
        </w:rPr>
        <w:t xml:space="preserve">Rates）数据。两份数据叠加二季度收官，共同勾勒出美国劳动力市场进入下半年的图景。</w:t>
      </w:r>
    </w:p>
    <w:p>
      <w:pPr>
        <w:pStyle w:val="BodyText"/>
      </w:pPr>
      <w:r>
        <w:rPr>
          <w:b/>
          <w:bCs/>
        </w:rPr>
        <w:t xml:space="preserve">References</w:t>
      </w:r>
    </w:p>
    <w:p>
      <w:pPr>
        <w:pStyle w:val="BodyText"/>
      </w:pPr>
      <w:r>
        <w:t xml:space="preserve">[6] Bureau of Labor Statistics. (2026, June 30). Job Openings and Labor Turnover Survey. Bureau of Labor Statistics. https://www.bls.gov/jlt/</w:t>
      </w:r>
    </w:p>
    <w:p>
      <w:r>
        <w:pict>
          <v:rect style="width:0;height:1.5pt" o:hralign="center" o:hrstd="t" o:hr="t"/>
        </w:pict>
      </w:r>
    </w:p>
    <w:bookmarkEnd w:id="10"/>
    <w:bookmarkStart w:id="11" w:name="谘商会今日公布6月消费者信心指数5月读数创2020年以来新低"/>
    <w:p>
      <w:pPr>
        <w:pStyle w:val="Heading3"/>
      </w:pPr>
      <w:r>
        <w:rPr>
          <w:rFonts w:hint="eastAsia"/>
        </w:rPr>
        <w:t xml:space="preserve">谘商会今日公布6月消费者信心指数，5月读数创2020年以来新低</w:t>
      </w:r>
    </w:p>
    <w:p>
      <w:pPr>
        <w:pStyle w:val="FirstParagraph"/>
      </w:pPr>
      <w:r>
        <w:rPr>
          <w:rFonts w:hint="eastAsia"/>
        </w:rPr>
        <w:t xml:space="preserve">谘商会（The</w:t>
      </w:r>
      <w:r>
        <w:t xml:space="preserve"> Conference </w:t>
      </w:r>
      <w:r>
        <w:rPr>
          <w:rFonts w:hint="eastAsia"/>
        </w:rPr>
        <w:t xml:space="preserve">Board）定于美东时间6月30日上午10时发布6月消费者信心指数。5月读数为93.1，是2020年以来的最低水平，反映出消费者对关税与就业市场不确定性的持续焦虑。</w:t>
      </w:r>
    </w:p>
    <w:p>
      <w:pPr>
        <w:pStyle w:val="BodyText"/>
      </w:pPr>
      <w:r>
        <w:rPr>
          <w:rFonts w:hint="eastAsia"/>
        </w:rPr>
        <w:t xml:space="preserve">6月读数将是最高法院本届任期结束、二季度收官之后的首份情绪快照。消费者信心是零售支出、住房及整体经济动能的领先指标，对研判下半年走势至关重要。谘商会指出，5月“消费者对当前形势的评估”在关税不确定性下明显恶化。</w:t>
      </w:r>
    </w:p>
    <w:p>
      <w:pPr>
        <w:pStyle w:val="BodyText"/>
      </w:pPr>
      <w:r>
        <w:rPr>
          <w:rFonts w:hint="eastAsia"/>
        </w:rPr>
        <w:t xml:space="preserve">这份数据与JOLTS同日发布，二者将主导6月30日的经济叙事。一旦6月信心指数跌破90，将是下半年消费前景的明显负面信号。</w:t>
      </w:r>
    </w:p>
    <w:p>
      <w:pPr>
        <w:pStyle w:val="BodyText"/>
      </w:pPr>
      <w:r>
        <w:rPr>
          <w:b/>
          <w:bCs/>
        </w:rPr>
        <w:t xml:space="preserve">References</w:t>
      </w:r>
    </w:p>
    <w:p>
      <w:pPr>
        <w:pStyle w:val="BodyText"/>
      </w:pPr>
      <w:r>
        <w:t xml:space="preserve">[7] The Conference Board. (2026, June 30). Consumer Confidence Index. The Conference Board. https://www.conference-board.org/topics/consumer-confidence</w:t>
      </w:r>
    </w:p>
    <w:p>
      <w:r>
        <w:pict>
          <v:rect style="width:0;height:1.5pt" o:hralign="center" o:hrstd="t" o:hr="t"/>
        </w:pict>
      </w:r>
    </w:p>
    <w:bookmarkEnd w:id="11"/>
    <w:bookmarkStart w:id="12" w:name="美股二季度以历史新高收官道指首破52000点标普500站上7400"/>
    <w:p>
      <w:pPr>
        <w:pStyle w:val="Heading3"/>
      </w:pPr>
      <w:r>
        <w:rPr>
          <w:rFonts w:hint="eastAsia"/>
        </w:rPr>
        <w:t xml:space="preserve">美股二季度以历史新高收官，道指首破52000点，标普500站上7400</w:t>
      </w:r>
    </w:p>
    <w:p>
      <w:pPr>
        <w:pStyle w:val="FirstParagraph"/>
      </w:pPr>
      <w:r>
        <w:rPr>
          <w:rFonts w:hint="eastAsia"/>
        </w:rPr>
        <w:t xml:space="preserve">美国股市在6月30日以创纪录水平为二季度收官。6月29日，标普500收于约7440点，道琼斯工业平均指数（Dow</w:t>
      </w:r>
      <w:r>
        <w:t xml:space="preserve"> Jones Industrial </w:t>
      </w:r>
      <w:r>
        <w:rPr>
          <w:rFonts w:hint="eastAsia"/>
        </w:rPr>
        <w:t xml:space="preserve">Average）历史上首次突破52000点——盘中道指升至52182.74点、标普500报7440.43点。中东周末交火告一段落，为市场情绪提供了支撑。</w:t>
      </w:r>
    </w:p>
    <w:p>
      <w:pPr>
        <w:pStyle w:val="BodyText"/>
      </w:pPr>
      <w:r>
        <w:rPr>
          <w:rFonts w:hint="eastAsia"/>
        </w:rPr>
        <w:t xml:space="preserve">这一表现是对一季度行情的大幅逆转。年初关税冲击曾将股指打至低位，二季度则强劲反弹，重回历史高位附近。6月30日是二季度、也是许多美国企业上半财年的最后一个交易日，季末再平衡操作料将推高当日成交量。</w:t>
      </w:r>
    </w:p>
    <w:p>
      <w:pPr>
        <w:pStyle w:val="BodyText"/>
      </w:pPr>
      <w:r>
        <w:rPr>
          <w:rFonts w:hint="eastAsia"/>
        </w:rPr>
        <w:t xml:space="preserve">记录高点恰逢JOLTS与消费者信心两大数据发布、最高法院密集宣判、以及精炼铜关税决策悬而未决，使这一交易日的信息密度异常之高。道指首次收于52000点之上，本身就是一个具有心理意义的关口。</w:t>
      </w:r>
    </w:p>
    <w:p>
      <w:pPr>
        <w:pStyle w:val="BodyText"/>
      </w:pPr>
      <w:r>
        <w:rPr>
          <w:b/>
          <w:bCs/>
        </w:rPr>
        <w:t xml:space="preserve">References</w:t>
      </w:r>
    </w:p>
    <w:p>
      <w:pPr>
        <w:pStyle w:val="BodyText"/>
      </w:pPr>
      <w:r>
        <w:t xml:space="preserve">[8] MarketWatch. (2026, June 30). U.S. stocks close out Q2 at record highs. MarketWatch. https://www.marketwatch.com/</w:t>
      </w:r>
      <w:r>
        <w:t xml:space="preserve"> </w:t>
      </w:r>
      <w:r>
        <w:t xml:space="preserve">[9] Reuters. (2026, June 30). Markets. Reuters. https://www.reuters.com/markets/</w:t>
      </w:r>
      <w:r>
        <w:t xml:space="preserve"> </w:t>
      </w:r>
      <w:r>
        <w:t xml:space="preserve">[10] Yahoo Finance. (2026, June 29). Stock market today: Dow closes above 52,000 for first time. Yahoo Finance. https://finance.yahoo.com/markets/stocks/live/stock-market-today-monday-june-29-224230573.html</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最高法院今日料就出生公民权案宣判特朗普行政令命运待决"/>
    <w:p>
      <w:pPr>
        <w:pStyle w:val="Heading3"/>
      </w:pPr>
      <w:r>
        <w:rPr>
          <w:rFonts w:hint="eastAsia"/>
        </w:rPr>
        <w:t xml:space="preserve">最高法院今日料就出生公民权案宣判，特朗普行政令命运待决</w:t>
      </w:r>
    </w:p>
    <w:p>
      <w:pPr>
        <w:pStyle w:val="FirstParagraph"/>
      </w:pPr>
      <w:r>
        <w:rPr>
          <w:rFonts w:hint="eastAsia"/>
        </w:rPr>
        <w:t xml:space="preserve">最高法院预计于6月30日——本届任期最后一天——就特朗普终止出生公民权的行政令作出裁决。这项被第14修正案保障逾一个世纪的权利，正面临特朗普政府的挑战。案件“特朗普诉芭芭拉案”（Trump</w:t>
      </w:r>
      <w:r>
        <w:t xml:space="preserve"> v. Barbara, No. </w:t>
      </w:r>
      <w:r>
        <w:rPr>
          <w:rFonts w:hint="eastAsia"/>
        </w:rPr>
        <w:t xml:space="preserve">25-365）的核心争点，是总统能否单方面限制在美国本土出生、父母为无证移民或持临时签证者的子女的公民身份。</w:t>
      </w:r>
    </w:p>
    <w:p>
      <w:pPr>
        <w:pStyle w:val="BodyText"/>
      </w:pPr>
      <w:r>
        <w:rPr>
          <w:rFonts w:hint="eastAsia"/>
        </w:rPr>
        <w:t xml:space="preserve">在4月的口头辩论中——特朗普本人亲临现场——多数大法官对政府的法律论证表现出怀疑。首席大法官罗伯茨与另外四位大法官质疑该行政令是否符合长期以来的宪法解释。NPR报道称，裁决预计于6月30日上午10时左右公布，是任期最后一周第一份、也可能是唯一一份意见。</w:t>
      </w:r>
    </w:p>
    <w:p>
      <w:pPr>
        <w:pStyle w:val="BodyText"/>
      </w:pPr>
      <w:r>
        <w:rPr>
          <w:rFonts w:hint="eastAsia"/>
        </w:rPr>
        <w:t xml:space="preserve">这项行政令自2025年1月签署以来从未生效，此前每一家审理它的联邦法院都将其驳回。1898年的“美国诉黄金德案”（United</w:t>
      </w:r>
      <w:r>
        <w:t xml:space="preserve"> States v. Wong Kim </w:t>
      </w:r>
      <w:r>
        <w:rPr>
          <w:rFonts w:hint="eastAsia"/>
        </w:rPr>
        <w:t xml:space="preserve">Ark）曾确认，在美国出生的移民子女有权获得公民身份。若法院支持特朗普，将是第14修正案1868年批准以来对出生公民权最重大的改动；若驳回，行政令将维持禁令状态。据移民政策研究所估算，该行政令一旦实施，每年将影响约25万名在美出生于非公民父母的婴儿。</w:t>
      </w:r>
    </w:p>
    <w:p>
      <w:pPr>
        <w:pStyle w:val="BodyText"/>
      </w:pPr>
      <w:r>
        <w:rPr>
          <w:b/>
          <w:bCs/>
        </w:rPr>
        <w:t xml:space="preserve">References</w:t>
      </w:r>
    </w:p>
    <w:p>
      <w:pPr>
        <w:pStyle w:val="BodyText"/>
      </w:pPr>
      <w:r>
        <w:t xml:space="preserve">[11] NPR. (2026, June 30). Supreme Court decision expected on Trump’s call to end birthright citizenship. NPR. https://www.npr.org/2026/06/30/nx-s1-5875169/supreme-court-decision-expected-on-trumps-call-to-end-birthright-citizenship</w:t>
      </w:r>
      <w:r>
        <w:t xml:space="preserve"> </w:t>
      </w:r>
      <w:r>
        <w:t xml:space="preserve">[12] NBC News. (2026, June 30). Supreme Court rulings: birthright citizenship, CO elections live updates. NBC News. https://www.nbcnews.com/politics/politics-news/live-blog/supreme-court-rulings-birthright-citizenship-co-elections-live-updates-rcna352220</w:t>
      </w:r>
      <w:r>
        <w:t xml:space="preserve"> </w:t>
      </w:r>
      <w:r>
        <w:t xml:space="preserve">[13] The Hill. (2026, June 30). Supreme Court: birthright citizenship, transgender athletes. The Hill. https://thehill.com/regulation/court-battles/5945644-supreme-court-birthright-citizenship-transgender-athletes/</w:t>
      </w:r>
      <w:r>
        <w:t xml:space="preserve"> </w:t>
      </w:r>
      <w:r>
        <w:t xml:space="preserve">[14] U.S. News &amp; World Report. (2026, June 30). Supreme Court to rule on Trump bid to limit birthright citizenship. U.S. News &amp; World Report. https://www.usnews.com/news/politics/articles/2026-06-30/supreme-court-to-rule-on-trump-bid-to-limit-birthright-citizenship</w:t>
      </w:r>
      <w:r>
        <w:t xml:space="preserve"> </w:t>
      </w:r>
      <w:r>
        <w:t xml:space="preserve">[15] ABC News. (2026, June 30). What to know about birthright citizenship ahead of Supreme Court’s ruling. ABC News. https://abcnews.com/Politics/faq-birthright-citizenship-ahead-supreme-courts-ruling/story?id=134215675</w:t>
      </w:r>
      <w:r>
        <w:t xml:space="preserve"> </w:t>
      </w:r>
      <w:r>
        <w:t xml:space="preserve">[16] SCOTUSblog. (2026, April 1). Supreme Court appears likely to side against Trump on birthright citizenship. SCOTUSblog. https://www.scotusblog.com/2026/04/supreme-court-appears-likely-to-side-against-trump-on-birthright-citizenship/</w:t>
      </w:r>
    </w:p>
    <w:p>
      <w:r>
        <w:pict>
          <v:rect style="width:0;height:1.5pt" o:hralign="center" o:hrstd="t" o:hr="t"/>
        </w:pict>
      </w:r>
    </w:p>
    <w:bookmarkEnd w:id="14"/>
    <w:bookmarkStart w:id="15" w:name="最高法院今日发布本届任期最后意见涵盖跨性别运动员与竞选资金案"/>
    <w:p>
      <w:pPr>
        <w:pStyle w:val="Heading3"/>
      </w:pPr>
      <w:r>
        <w:rPr>
          <w:rFonts w:hint="eastAsia"/>
        </w:rPr>
        <w:t xml:space="preserve">最高法院今日发布本届任期最后意见，涵盖跨性别运动员与竞选资金案</w:t>
      </w:r>
    </w:p>
    <w:p>
      <w:pPr>
        <w:pStyle w:val="FirstParagraph"/>
      </w:pPr>
      <w:r>
        <w:rPr>
          <w:rFonts w:hint="eastAsia"/>
        </w:rPr>
        <w:t xml:space="preserve">最高法院于6月30日（周二）举行2025—26任期最后一个开庭日，本届58起已辩论案件中尚余四起待决。首席大法官约翰·罗伯茨周一宣布6月30日为最后一个意见公布日。待决案件包括“西弗吉尼亚州诉B.P.J.案”（West</w:t>
      </w:r>
      <w:r>
        <w:t xml:space="preserve"> Virginia v. </w:t>
      </w:r>
      <w:r>
        <w:rPr>
          <w:rFonts w:hint="eastAsia"/>
        </w:rPr>
        <w:t xml:space="preserve">B.P.J.）与“利特尔诉赫科克斯案”（Little</w:t>
      </w:r>
      <w:r>
        <w:t xml:space="preserve"> v. </w:t>
      </w:r>
      <w:r>
        <w:rPr>
          <w:rFonts w:hint="eastAsia"/>
        </w:rPr>
        <w:t xml:space="preserve">Hecox），即各州禁止跨性别女孩参加校际体育的法律；一起关于竞选支出中政党协调问题的案件；以及出生公民权案“特朗普诉芭芭拉案”。</w:t>
      </w:r>
    </w:p>
    <w:p>
      <w:pPr>
        <w:pStyle w:val="BodyText"/>
      </w:pPr>
      <w:r>
        <w:rPr>
          <w:rFonts w:hint="eastAsia"/>
        </w:rPr>
        <w:t xml:space="preserve">法院已在前一日（6月29日）完成一批具有里程碑意义的裁决：以6比3裁定“特朗普诉斯劳特案”（Trump</w:t>
      </w:r>
      <w:r>
        <w:t xml:space="preserve"> v. </w:t>
      </w:r>
      <w:r>
        <w:rPr>
          <w:rFonts w:hint="eastAsia"/>
        </w:rPr>
        <w:t xml:space="preserve">Slaughter），推翻已有91年历史的“汉弗莱遗嘱执行人案”先例，扩大总统罢免独立机构负责人的权力；以5比4裁定“特朗普诉库克案”（Trump</w:t>
      </w:r>
      <w:r>
        <w:t xml:space="preserve"> v. </w:t>
      </w:r>
      <w:r>
        <w:rPr>
          <w:rFonts w:hint="eastAsia"/>
        </w:rPr>
        <w:t xml:space="preserve">Cook），阻止特朗普即刻解雇美联储理事丽莎·库克（Lisa</w:t>
      </w:r>
      <w:r>
        <w:t xml:space="preserve"> </w:t>
      </w:r>
      <w:r>
        <w:rPr>
          <w:rFonts w:hint="eastAsia"/>
        </w:rPr>
        <w:t xml:space="preserve">Cook）；并以6比3裁定“查特里诉美国案”（Chatrie</w:t>
      </w:r>
      <w:r>
        <w:t xml:space="preserve"> v. United </w:t>
      </w:r>
      <w:r>
        <w:rPr>
          <w:rFonts w:hint="eastAsia"/>
        </w:rPr>
        <w:t xml:space="preserve">States），限制警方使用地理围栏搜查令。</w:t>
      </w:r>
    </w:p>
    <w:p>
      <w:pPr>
        <w:pStyle w:val="BodyText"/>
      </w:pPr>
      <w:r>
        <w:rPr>
          <w:rFonts w:hint="eastAsia"/>
        </w:rPr>
        <w:t xml:space="preserve">NBC新闻自6月30日上午10时起对剩余意见进行直播。6月29日（涉独立机构、美联储理事、地理围栏令、邮寄投票）与6月30日（出生公民权、跨性别运动员、竞选资金）两天的裁决叠加，在短短48小时内对联邦行政法、宪法权利与选举法构成全面重塑。</w:t>
      </w:r>
    </w:p>
    <w:p>
      <w:pPr>
        <w:pStyle w:val="BodyText"/>
      </w:pPr>
      <w:r>
        <w:rPr>
          <w:b/>
          <w:bCs/>
        </w:rPr>
        <w:t xml:space="preserve">References</w:t>
      </w:r>
    </w:p>
    <w:p>
      <w:pPr>
        <w:pStyle w:val="BodyText"/>
      </w:pPr>
      <w:r>
        <w:t xml:space="preserve">[17] NBC News. (2026, June 30). Supreme Court rulings: birthright citizenship, CO elections live updates. NBC News. https://www.nbcnews.com/politics/politics-news/live-blog/supreme-court-rulings-birthright-citizenship-co-elections-live-updates-rcna352220</w:t>
      </w:r>
      <w:r>
        <w:t xml:space="preserve"> </w:t>
      </w:r>
      <w:r>
        <w:t xml:space="preserve">[18] Roll Call. (2026, June 29). Supreme Court to release final opinions of term Tuesday. Roll Call. https://rollcall.com/2026/06/29/supreme-court-to-release-final-opinions-of-term-tuesday/</w:t>
      </w:r>
      <w:r>
        <w:t xml:space="preserve"> </w:t>
      </w:r>
      <w:r>
        <w:t xml:space="preserve">[19] SCOTUSblog. (2026, June). The home stretch. SCOTUSblog. https://www.scotusblog.com/2026/06/the-home-stretch/</w:t>
      </w:r>
      <w:r>
        <w:t xml:space="preserve"> </w:t>
      </w:r>
      <w:r>
        <w:t xml:space="preserve">[20] Newsweek. (2026, June 30). Supreme Court Trump powers rulings term end. Newsweek. https://www.newsweek.com/supreme-court-trump-powers-rulings-term-end-12133026</w:t>
      </w:r>
    </w:p>
    <w:p>
      <w:r>
        <w:pict>
          <v:rect style="width:0;height:1.5pt" o:hralign="center" o:hrstd="t" o:hr="t"/>
        </w:pict>
      </w:r>
    </w:p>
    <w:bookmarkEnd w:id="15"/>
    <w:bookmarkStart w:id="16" w:name="多哈美伊核谈陷僵局伊朗代表团拒与威特科夫直接会面"/>
    <w:p>
      <w:pPr>
        <w:pStyle w:val="Heading3"/>
      </w:pPr>
      <w:r>
        <w:rPr>
          <w:rFonts w:hint="eastAsia"/>
        </w:rPr>
        <w:t xml:space="preserve">多哈美伊核谈陷僵局，伊朗代表团拒与威特科夫直接会面</w:t>
      </w:r>
    </w:p>
    <w:p>
      <w:pPr>
        <w:pStyle w:val="FirstParagraph"/>
      </w:pPr>
      <w:r>
        <w:rPr>
          <w:rFonts w:hint="eastAsia"/>
        </w:rPr>
        <w:t xml:space="preserve">6月30日，美伊在卡塔尔多哈（Doha,</w:t>
      </w:r>
      <w:r>
        <w:t xml:space="preserve"> </w:t>
      </w:r>
      <w:r>
        <w:rPr>
          <w:rFonts w:hint="eastAsia"/>
        </w:rPr>
        <w:t xml:space="preserve">Qatar）的技术性谈判陷入停滞，伊朗代表团拒绝与美国特使史蒂夫·威特科夫（Steve</w:t>
      </w:r>
      <w:r>
        <w:t xml:space="preserve"> </w:t>
      </w:r>
      <w:r>
        <w:rPr>
          <w:rFonts w:hint="eastAsia"/>
        </w:rPr>
        <w:t xml:space="preserve">Witkoff）和贾里德·库什纳（Jared</w:t>
      </w:r>
      <w:r>
        <w:t xml:space="preserve"> </w:t>
      </w:r>
      <w:r>
        <w:rPr>
          <w:rFonts w:hint="eastAsia"/>
        </w:rPr>
        <w:t xml:space="preserve">Kushner）直接会面，转而只与卡塔尔斡旋方接触。</w:t>
      </w:r>
    </w:p>
    <w:p>
      <w:pPr>
        <w:pStyle w:val="BodyText"/>
      </w:pPr>
      <w:r>
        <w:rPr>
          <w:rFonts w:hint="eastAsia"/>
        </w:rPr>
        <w:t xml:space="preserve">各方讨论一份谅解备忘录（MOU）：允许船只安全通过霍尔木兹海峡，作为交换，美国将解除对伊朗港口的封锁。议程上还有一条拟议中的美国—伊斯兰革命卫队（IRGC）热线，用于协调海上交通。半岛电视台6月30日的直播称，由于美伊在核心核问题上仍相距甚远，以色列警告战事可能“在两天内”重燃。讨论中的临时MOU框架不构成全面核协议，而是聚焦波斯湾的降温措施。</w:t>
      </w:r>
    </w:p>
    <w:p>
      <w:pPr>
        <w:pStyle w:val="BodyText"/>
      </w:pPr>
      <w:r>
        <w:rPr>
          <w:rFonts w:hint="eastAsia"/>
        </w:rPr>
        <w:t xml:space="preserve">这场谈判的背景是持续数月的危机。自2026年2月28日美以对伊朗发动空袭以来，霍尔木兹海峡的航运基本被伊朗封锁，美国则对伊朗港口实施对等海上封锁。近期伊朗IRGC航空航天与海军部队曾对科威特阿里·萨利姆空军基地（Ali</w:t>
      </w:r>
      <w:r>
        <w:t xml:space="preserve"> Al Salem Air Base in </w:t>
      </w:r>
      <w:r>
        <w:rPr>
          <w:rFonts w:hint="eastAsia"/>
        </w:rPr>
        <w:t xml:space="preserve">Kuwait）和巴林谢赫·伊萨空军基地（Sheikh</w:t>
      </w:r>
      <w:r>
        <w:t xml:space="preserve"> Isa Air Base in </w:t>
      </w:r>
      <w:r>
        <w:rPr>
          <w:rFonts w:hint="eastAsia"/>
        </w:rPr>
        <w:t xml:space="preserve">Bahrain）的美军基地发动打击。黎巴嫩真主党（Hezbollah）已同意一项“相互停止攻击”的停火提议，黎巴嫩政府确认收到。霍尔木兹海峡的过境安全，因其在全球石油供应中的地位，成为最紧迫的引爆点。</w:t>
      </w:r>
    </w:p>
    <w:p>
      <w:pPr>
        <w:pStyle w:val="BodyText"/>
      </w:pPr>
      <w:r>
        <w:rPr>
          <w:b/>
          <w:bCs/>
        </w:rPr>
        <w:t xml:space="preserve">References</w:t>
      </w:r>
    </w:p>
    <w:p>
      <w:pPr>
        <w:pStyle w:val="BodyText"/>
      </w:pPr>
      <w:r>
        <w:t xml:space="preserve">[21] Al Jazeera. (2026, June 30). Live: US-Iran nuclear talks in Doha. Al Jazeera. https://www.aljazeera.com/news/liveblog/2026/6/30/live-us-iran-nuclear-talks-doha</w:t>
      </w:r>
      <w:r>
        <w:t xml:space="preserve"> </w:t>
      </w:r>
      <w:r>
        <w:t xml:space="preserve">[22] Fox News. (2026, June 29). US-Iran peace talks, Hormuz, Qatar live updates. Fox News. https://www.foxnews.com/live-news/us-iran-peace-talks-hormuz-qatar-june-29</w:t>
      </w:r>
      <w:r>
        <w:t xml:space="preserve"> </w:t>
      </w:r>
      <w:r>
        <w:t xml:space="preserve">[23] Al Jazeera. (2026, June 28). IRGC doubles down as Iran-US MoU jeopardised by Hormuz strikes. Al Jazeera. https://www.aljazeera.com/news/2026/6/28/irgc-doubles-down-as-iran-us-mou-jeopardised-by-hormuz-strikes</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塔塔电子遭勒索软件攻击630gb苹果iphone-18-pro设计文件外泄"/>
    <w:p>
      <w:pPr>
        <w:pStyle w:val="Heading3"/>
      </w:pPr>
      <w:r>
        <w:rPr>
          <w:rFonts w:hint="eastAsia"/>
        </w:rPr>
        <w:t xml:space="preserve">塔塔电子遭勒索软件攻击，630GB苹果iPhone</w:t>
      </w:r>
      <w:r>
        <w:t xml:space="preserve"> 18 </w:t>
      </w:r>
      <w:r>
        <w:rPr>
          <w:rFonts w:hint="eastAsia"/>
        </w:rPr>
        <w:t xml:space="preserve">Pro设计文件外泄</w:t>
      </w:r>
    </w:p>
    <w:p>
      <w:pPr>
        <w:pStyle w:val="FirstParagraph"/>
      </w:pPr>
      <w:r>
        <w:rPr>
          <w:rFonts w:hint="eastAsia"/>
        </w:rPr>
        <w:t xml:space="preserve">一个名为“World</w:t>
      </w:r>
      <w:r>
        <w:t xml:space="preserve"> </w:t>
      </w:r>
      <w:r>
        <w:rPr>
          <w:rFonts w:hint="eastAsia"/>
        </w:rPr>
        <w:t xml:space="preserve">Leaks”的勒索软件团伙攻击了苹果在印度的主要iPhone组装承包商之一塔塔电子（Tata</w:t>
      </w:r>
      <w:r>
        <w:t xml:space="preserve"> </w:t>
      </w:r>
      <w:r>
        <w:rPr>
          <w:rFonts w:hint="eastAsia"/>
        </w:rPr>
        <w:t xml:space="preserve">Electronics），泄露超过20万份文件、总计约630GB数据。CNBC于6月30日报道了这一事件。</w:t>
      </w:r>
    </w:p>
    <w:p>
      <w:pPr>
        <w:pStyle w:val="BodyText"/>
      </w:pPr>
      <w:r>
        <w:rPr>
          <w:rFonts w:hint="eastAsia"/>
        </w:rPr>
        <w:t xml:space="preserve">泄露文件包括尚未公开的iPhone</w:t>
      </w:r>
      <w:r>
        <w:t xml:space="preserve"> 18 </w:t>
      </w:r>
      <w:r>
        <w:rPr>
          <w:rFonts w:hint="eastAsia"/>
        </w:rPr>
        <w:t xml:space="preserve">Pro零部件的设计图纸、供应商名单与照片，使这款新机的设计细节在苹果预计的2026年9月发布会前数月即遭曝光。塔塔电子已确认正在调查一起网络安全事件。</w:t>
      </w:r>
    </w:p>
    <w:p>
      <w:pPr>
        <w:pStyle w:val="BodyText"/>
      </w:pPr>
      <w:r>
        <w:rPr>
          <w:rFonts w:hint="eastAsia"/>
        </w:rPr>
        <w:t xml:space="preserve">塔塔电子在接手纬创（Wistron）工厂后成为苹果在印度最大的iPhone供应商。纬创自2017年起在该卡纳塔克邦工厂组装iPhone，2023年以约1.25亿美元的交易将印度业务出售给塔塔，由此塔塔成为首家进入iPhone生产的印度企业，这也是苹果“中国加一”供应链多元化战略的核心一环。此次630GB的泄露源自勒索软件团伙、而非国家级行为体，暴露出苹果分级供应商安全要求中的漏洞，可能促使苹果重新评估其供应商安全审计流程；发布前的设计泄露在商业上同样具有杀伤力。</w:t>
      </w:r>
    </w:p>
    <w:p>
      <w:pPr>
        <w:pStyle w:val="BodyText"/>
      </w:pPr>
      <w:r>
        <w:rPr>
          <w:b/>
          <w:bCs/>
        </w:rPr>
        <w:t xml:space="preserve">References</w:t>
      </w:r>
    </w:p>
    <w:p>
      <w:pPr>
        <w:pStyle w:val="BodyText"/>
      </w:pPr>
      <w:r>
        <w:t xml:space="preserve">[24] CNBC. (2026, June 30). Apple supplier Tata Electronics hit by ransomware, iPhone 18 Pro. CNBC. https://www.cnbc.com/2026/06/30/apple-supplier-tata-electronics-hit-by-ransomware-iphone-18-pro.html</w:t>
      </w:r>
      <w:r>
        <w:t xml:space="preserve"> </w:t>
      </w:r>
      <w:r>
        <w:t xml:space="preserve">[25] MacDailyNews. (2026, June 29). Tata Electronics ransomware attack leaks iPhone 18 Pro details. MacDailyNews. https://macdailynews.com/2026/06/29/tata-electronics-ransomware-attack-leaks-iphone-18-pro-details/</w:t>
      </w:r>
      <w:r>
        <w:t xml:space="preserve"> </w:t>
      </w:r>
      <w:r>
        <w:t xml:space="preserve">[26] AppleInsider. (2023, October 30). Wistron sells Indian iPhone operations to Tata in $125M deal. AppleInsider. https://appleinsider.com/articles/23/10/30/ta-ta-wistron-indian-iphone-operations-go-local</w:t>
      </w:r>
    </w:p>
    <w:p>
      <w:r>
        <w:pict>
          <v:rect style="width:0;height:1.5pt" o:hralign="center" o:hrstd="t" o:hr="t"/>
        </w:pict>
      </w:r>
    </w:p>
    <w:bookmarkEnd w:id="18"/>
    <w:bookmarkStart w:id="19" w:name="科罗拉多全美首部综合ai法到期未生效被更宽松的sb-26-189取代"/>
    <w:p>
      <w:pPr>
        <w:pStyle w:val="Heading3"/>
      </w:pPr>
      <w:r>
        <w:rPr>
          <w:rFonts w:hint="eastAsia"/>
        </w:rPr>
        <w:t xml:space="preserve">科罗拉多全美首部综合AI法到期未生效，被更宽松的SB</w:t>
      </w:r>
      <w:r>
        <w:t xml:space="preserve"> </w:t>
      </w:r>
      <w:r>
        <w:rPr>
          <w:rFonts w:hint="eastAsia"/>
        </w:rPr>
        <w:t xml:space="preserve">26-189取代</w:t>
      </w:r>
    </w:p>
    <w:p>
      <w:pPr>
        <w:pStyle w:val="FirstParagraph"/>
      </w:pPr>
      <w:r>
        <w:rPr>
          <w:rFonts w:hint="eastAsia"/>
        </w:rPr>
        <w:t xml:space="preserve">6月30日本是科罗拉多州SB</w:t>
      </w:r>
      <w:r>
        <w:t xml:space="preserve"> </w:t>
      </w:r>
      <w:r>
        <w:rPr>
          <w:rFonts w:hint="eastAsia"/>
        </w:rPr>
        <w:t xml:space="preserve">24-205法案的生效日，这是美国首部综合性州级AI监管法，原本要求AI开发者与部署者承担防止算法歧视的注意义务、开展算法影响评估，并为遵循NIST人工智能风险管理框架（NIST</w:t>
      </w:r>
      <w:r>
        <w:t xml:space="preserve"> AI Risk Management </w:t>
      </w:r>
      <w:r>
        <w:rPr>
          <w:rFonts w:hint="eastAsia"/>
        </w:rPr>
        <w:t xml:space="preserve">Framework）的实体设立可反驳的合规推定。</w:t>
      </w:r>
    </w:p>
    <w:p>
      <w:pPr>
        <w:pStyle w:val="BodyText"/>
      </w:pPr>
      <w:r>
        <w:rPr>
          <w:rFonts w:hint="eastAsia"/>
        </w:rPr>
        <w:t xml:space="preserve">然而这部法律从未生效。科罗拉多州州长贾里德·波利斯（Jared</w:t>
      </w:r>
      <w:r>
        <w:t xml:space="preserve"> </w:t>
      </w:r>
      <w:r>
        <w:rPr>
          <w:rFonts w:hint="eastAsia"/>
        </w:rPr>
        <w:t xml:space="preserve">Polis）已于2026年5月14日签署SB</w:t>
      </w:r>
      <w:r>
        <w:t xml:space="preserve"> </w:t>
      </w:r>
      <w:r>
        <w:rPr>
          <w:rFonts w:hint="eastAsia"/>
        </w:rPr>
        <w:t xml:space="preserve">26-189，废止并取代SB</w:t>
      </w:r>
      <w:r>
        <w:t xml:space="preserve"> </w:t>
      </w:r>
      <w:r>
        <w:rPr>
          <w:rFonts w:hint="eastAsia"/>
        </w:rPr>
        <w:t xml:space="preserve">24-205，代之以一套以透明度与信息披露为核心、而非规定性合规义务的更轻框架。SB</w:t>
      </w:r>
      <w:r>
        <w:t xml:space="preserve"> </w:t>
      </w:r>
      <w:r>
        <w:rPr>
          <w:rFonts w:hint="eastAsia"/>
        </w:rPr>
        <w:t xml:space="preserve">26-189将于2027年1月1日生效，明确删除了正式的注意义务、算法影响评估要求以及可反驳的合规推定。</w:t>
      </w:r>
    </w:p>
    <w:p>
      <w:pPr>
        <w:pStyle w:val="BodyText"/>
      </w:pPr>
      <w:r>
        <w:t xml:space="preserve">SB </w:t>
      </w:r>
      <w:r>
        <w:rPr>
          <w:rFonts w:hint="eastAsia"/>
        </w:rPr>
        <w:t xml:space="preserve">24-205于2024年5月由波利斯签署，是当时全美首部综合州级AI法。其退场背后有联邦层面的压力：特朗普政府的AI行政令曾明确批评该法可能通过其算法歧视保护“迫使AI模型产出虚假结果”。今年4月，马斯克旗下的xAI（Grok开发商）就此法在联邦法院提起诉讼，司法部随后申请介入支持。科罗拉多的“退缩”，与欧盟AI法案同期推进的实施轨迹形成对照，强化了美欧在AI治理上的分野，并将影响其他州在2026—2027年的AI立法走向。</w:t>
      </w:r>
    </w:p>
    <w:p>
      <w:pPr>
        <w:pStyle w:val="BodyText"/>
      </w:pPr>
      <w:r>
        <w:rPr>
          <w:b/>
          <w:bCs/>
        </w:rPr>
        <w:t xml:space="preserve">References</w:t>
      </w:r>
    </w:p>
    <w:p>
      <w:pPr>
        <w:pStyle w:val="BodyText"/>
      </w:pPr>
      <w:r>
        <w:t xml:space="preserve">[27] Seyfarth Shaw LLP. (2026). Colorado Enacts Artificial Intelligence Replacement Law. Seyfarth Shaw LLP. https://www.seyfarth.com/news-insights/colorado-enacts-artificial-intelligence-replacement-law.html</w:t>
      </w:r>
      <w:r>
        <w:t xml:space="preserve"> </w:t>
      </w:r>
      <w:r>
        <w:t xml:space="preserve">[28] Troutman Pepper. (2026, May). Colorado legislature passes bill to repeal and replace Colorado AI Act. Troutman Privacy. https://www.troutmanprivacy.com/2026/05/colorado-legislature-passes-bill-to-repeal-and-replace-colorado-ai-act/</w:t>
      </w:r>
      <w:r>
        <w:t xml:space="preserve"> </w:t>
      </w:r>
      <w:r>
        <w:t xml:space="preserve">[29] Colorado General Assembly. (2024). SB24-205 Consumer Protections for Artificial Intelligence. Colorado General Assembly. https://leg.colorado.gov/bills/sb24-205</w:t>
      </w:r>
      <w:r>
        <w:t xml:space="preserve"> </w:t>
      </w:r>
      <w:r>
        <w:t xml:space="preserve">[30] Frascona, Joiner, Goodman and Greenstein. (2026). Colorado AI law update 2026. Frascona. https://frascona.com/colorado-ai-law-update-2026/</w:t>
      </w:r>
    </w:p>
    <w:p>
      <w:r>
        <w:pict>
          <v:rect style="width:0;height:1.5pt" o:hralign="center" o:hrstd="t" o:hr="t"/>
        </w:pict>
      </w:r>
    </w:p>
    <w:bookmarkEnd w:id="19"/>
    <w:bookmarkStart w:id="20" w:name="okx在美推出ai智能体交易市场加密交易与defi自动化进入实战"/>
    <w:p>
      <w:pPr>
        <w:pStyle w:val="Heading3"/>
      </w:pPr>
      <w:r>
        <w:rPr>
          <w:rFonts w:hint="eastAsia"/>
        </w:rPr>
        <w:t xml:space="preserve">OKX在美推出AI智能体交易市场，加密交易与DeFi自动化进入实战</w:t>
      </w:r>
    </w:p>
    <w:p>
      <w:pPr>
        <w:pStyle w:val="FirstParagraph"/>
      </w:pPr>
      <w:r>
        <w:rPr>
          <w:rFonts w:hint="eastAsia"/>
        </w:rPr>
        <w:t xml:space="preserve">全球最大加密货币交易所之一OKX于6月30日推出AI智能体市场（AI</w:t>
      </w:r>
      <w:r>
        <w:t xml:space="preserve"> Agent </w:t>
      </w:r>
      <w:r>
        <w:rPr>
          <w:rFonts w:hint="eastAsia"/>
        </w:rPr>
        <w:t xml:space="preserve">Marketplace），允许用户部署或购买AI交易智能体，用于加密货币自动交易、DeFi协议交互与组合管理。这是主流金融平台情境下、面向美国用户的首批智能体AI系统生产级部署之一。</w:t>
      </w:r>
    </w:p>
    <w:p>
      <w:pPr>
        <w:pStyle w:val="BodyText"/>
      </w:pPr>
      <w:r>
        <w:rPr>
          <w:rFonts w:hint="eastAsia"/>
        </w:rPr>
        <w:t xml:space="preserve">OKX已取得美国货币转移牌照并在美运营，该AI智能体市场向美国用户开放，但受各州牌照限制约束。平台允许第三方开发者发布带有既定风险参数与交易策略的AI智能体。TechCrunch于6月30日报道了此次发布。</w:t>
      </w:r>
    </w:p>
    <w:p>
      <w:pPr>
        <w:pStyle w:val="BodyText"/>
      </w:pPr>
      <w:r>
        <w:rPr>
          <w:rFonts w:hint="eastAsia"/>
        </w:rPr>
        <w:t xml:space="preserve">由一家大型加密交易所推出AI智能体市场，标志着AI智能体生态与金融服务正在规模化融合。在真实金融市场环境中部署自主AI交易智能体，引出了证券交易委员会（SEC）与商品期货交易委员会（CFTC）迄今尚未触及的监管问题。</w:t>
      </w:r>
    </w:p>
    <w:p>
      <w:pPr>
        <w:pStyle w:val="BodyText"/>
      </w:pPr>
      <w:r>
        <w:rPr>
          <w:b/>
          <w:bCs/>
        </w:rPr>
        <w:t xml:space="preserve">References</w:t>
      </w:r>
    </w:p>
    <w:p>
      <w:pPr>
        <w:pStyle w:val="BodyText"/>
      </w:pPr>
      <w:r>
        <w:t xml:space="preserve">[31] TechCrunch. (2026, June 30). OKX launches AI Agent Marketplace. TechCrunch. https://techcrunch.com/2026/06/30/okx-ai-agent-marketplace/</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美国凶杀率2026年有望创历史新低前四个月同比下降18.7"/>
    <w:p>
      <w:pPr>
        <w:pStyle w:val="Heading3"/>
      </w:pPr>
      <w:r>
        <w:rPr>
          <w:rFonts w:hint="eastAsia"/>
        </w:rPr>
        <w:t xml:space="preserve">美国凶杀率2026年有望创历史新低，前四个月同比下降18.7%</w:t>
      </w:r>
    </w:p>
    <w:p>
      <w:pPr>
        <w:pStyle w:val="FirstParagraph"/>
      </w:pPr>
      <w:r>
        <w:rPr>
          <w:rFonts w:hint="eastAsia"/>
        </w:rPr>
        <w:t xml:space="preserve">美国2026年的凶杀率有望降至历史新低，延续2023年开启、2025年急剧加速的下降趋势。据NPR于6月30日的报道，2026年前四个月的凶杀案数量较2025年同期下降18.7%。</w:t>
      </w:r>
    </w:p>
    <w:p>
      <w:pPr>
        <w:pStyle w:val="BodyText"/>
      </w:pPr>
      <w:r>
        <w:rPr>
          <w:rFonts w:hint="eastAsia"/>
        </w:rPr>
        <w:t xml:space="preserve">2025年的凶杀率本身已是自上世纪50年代以来的最低水平——从2024年到2025年，谋杀与非过失杀人估计下降约18%，是FBI自1960年有数据以来记录到的最大单年降幅。多座大城市的年内凶杀案降至上世纪60年代以来最低，包括底特律、巴尔的摩、费城与奥克兰。这使2026年的走势有望成为美国现代史上最显著的犯罪下降。</w:t>
      </w:r>
    </w:p>
    <w:p>
      <w:pPr>
        <w:pStyle w:val="BodyText"/>
      </w:pPr>
      <w:r>
        <w:rPr>
          <w:rFonts w:hint="eastAsia"/>
        </w:rPr>
        <w:t xml:space="preserve">降幅横跨城市、郊区与乡村，并贯穿各人口群体。犯罪学研究者归因于多重因素，包括疫情后社会秩序的正常化、青少年帮派暴力持续减少，以及社区警务项目的改善。这一趋势与政治话语中强调犯罪上升所塑造的公众认知形成鲜明反差，对刑事司法改革辩论与2026年中期选举的安全议题框架具有现实意义。</w:t>
      </w:r>
    </w:p>
    <w:p>
      <w:pPr>
        <w:pStyle w:val="BodyText"/>
      </w:pPr>
      <w:r>
        <w:rPr>
          <w:b/>
          <w:bCs/>
        </w:rPr>
        <w:t xml:space="preserve">References</w:t>
      </w:r>
    </w:p>
    <w:p>
      <w:pPr>
        <w:pStyle w:val="BodyText"/>
      </w:pPr>
      <w:r>
        <w:t xml:space="preserve">[32] NPR. (2026, June 30). U.S. murder rate approaches a record low. NPR. https://www.npr.org/2026/06/30/</w:t>
      </w:r>
      <w:r>
        <w:t xml:space="preserve"> </w:t>
      </w:r>
      <w:r>
        <w:t xml:space="preserve">[33] KPBS. (2026, June 30). U.S. murder rate on pace for record low. KPBS. https://www.kpbs.org/</w:t>
      </w:r>
      <w:r>
        <w:t xml:space="preserve"> </w:t>
      </w:r>
      <w:r>
        <w:t xml:space="preserve">[34] ABC News. (2025). US poised to end 2025 with the largest one-year drop in homicides ever recorded. ABC News. https://abcnews.com/US/us-poised-end-2025-largest-year-drop-homicides/story?id=128646976</w:t>
      </w:r>
    </w:p>
    <w:p>
      <w:r>
        <w:pict>
          <v:rect style="width:0;height:1.5pt" o:hralign="center" o:hrstd="t" o:hr="t"/>
        </w:pict>
      </w:r>
    </w:p>
    <w:bookmarkEnd w:id="22"/>
    <w:bookmarkStart w:id="23" w:name="联邦科研经费遭削减美国科学家加速流向英国高校"/>
    <w:p>
      <w:pPr>
        <w:pStyle w:val="Heading3"/>
      </w:pPr>
      <w:r>
        <w:rPr>
          <w:rFonts w:hint="eastAsia"/>
        </w:rPr>
        <w:t xml:space="preserve">联邦科研经费遭削减，美国科学家加速流向英国高校</w:t>
      </w:r>
    </w:p>
    <w:p>
      <w:pPr>
        <w:pStyle w:val="FirstParagraph"/>
      </w:pPr>
      <w:r>
        <w:rPr>
          <w:rFonts w:hint="eastAsia"/>
        </w:rPr>
        <w:t xml:space="preserve">在特朗普政府大幅削减联邦科研经费后，越来越多美国知名科学家正迁往英国。据NPR于6月30日的报道，认知神经科学家梅根·彼得斯（Megan</w:t>
      </w:r>
      <w:r>
        <w:t xml:space="preserve"> </w:t>
      </w:r>
      <w:r>
        <w:rPr>
          <w:rFonts w:hint="eastAsia"/>
        </w:rPr>
        <w:t xml:space="preserve">Peters）已离开加州大学欧文分校（UC</w:t>
      </w:r>
      <w:r>
        <w:t xml:space="preserve"> </w:t>
      </w:r>
      <w:r>
        <w:rPr>
          <w:rFonts w:hint="eastAsia"/>
        </w:rPr>
        <w:t xml:space="preserve">Irvine）转赴伦敦大学学院（University</w:t>
      </w:r>
      <w:r>
        <w:t xml:space="preserve"> College </w:t>
      </w:r>
      <w:r>
        <w:rPr>
          <w:rFonts w:hint="eastAsia"/>
        </w:rPr>
        <w:t xml:space="preserve">London）；神经科学家罗恩·曼根（Ron</w:t>
      </w:r>
      <w:r>
        <w:t xml:space="preserve"> </w:t>
      </w:r>
      <w:r>
        <w:rPr>
          <w:rFonts w:hint="eastAsia"/>
        </w:rPr>
        <w:t xml:space="preserve">Mangun）则离开加州大学戴维斯分校（UC</w:t>
      </w:r>
      <w:r>
        <w:t xml:space="preserve"> </w:t>
      </w:r>
      <w:r>
        <w:rPr>
          <w:rFonts w:hint="eastAsia"/>
        </w:rPr>
        <w:t xml:space="preserve">Davis）前往伯明翰大学（University</w:t>
      </w:r>
      <w:r>
        <w:t xml:space="preserve"> of </w:t>
      </w:r>
      <w:r>
        <w:rPr>
          <w:rFonts w:hint="eastAsia"/>
        </w:rPr>
        <w:t xml:space="preserve">Birmingham）。两人均将其NIH与NSF资助被取消列为首要原因。</w:t>
      </w:r>
    </w:p>
    <w:p>
      <w:pPr>
        <w:pStyle w:val="BodyText"/>
      </w:pPr>
      <w:r>
        <w:rPr>
          <w:rFonts w:hint="eastAsia"/>
        </w:rPr>
        <w:t xml:space="preserve">英国政府已启动名为“科学超级大国计划”（Science</w:t>
      </w:r>
      <w:r>
        <w:t xml:space="preserve"> Superpower </w:t>
      </w:r>
      <w:r>
        <w:rPr>
          <w:rFonts w:hint="eastAsia"/>
        </w:rPr>
        <w:t xml:space="preserve">Programme）的定向招募，以更高薪酬与科研基础设施吸引美国科学家。英国高校报告称，2026年来自美国研究人员的教职申请量较2025年增长至3至5倍。NPR将此定性为全球科学人才版图的结构性转移，而非个体的职业选择。</w:t>
      </w:r>
    </w:p>
    <w:p>
      <w:pPr>
        <w:pStyle w:val="BodyText"/>
      </w:pPr>
      <w:r>
        <w:rPr>
          <w:rFonts w:hint="eastAsia"/>
        </w:rPr>
        <w:t xml:space="preserve">这一外流的根源在于经费的剧烈收缩。特朗普政府在2027财年预算提案中要求将非国防研发预算削减约35%，其中国立卫生研究院（NIH）亦在大幅削减之列。《自然》杂志的一项调查显示，受访科学家中有75%正考虑离开美国。与政府机构的岗位流失不同，顶尖研究者流向外国机构代表着美国科研能力的长期侵蚀，难以逆转，而英国、德国与加拿大均已在2026年启动针对美国科学家的主动招募。</w:t>
      </w:r>
    </w:p>
    <w:p>
      <w:pPr>
        <w:pStyle w:val="BodyText"/>
      </w:pPr>
      <w:r>
        <w:rPr>
          <w:b/>
          <w:bCs/>
        </w:rPr>
        <w:t xml:space="preserve">References</w:t>
      </w:r>
    </w:p>
    <w:p>
      <w:pPr>
        <w:pStyle w:val="BodyText"/>
      </w:pPr>
      <w:r>
        <w:t xml:space="preserve">[35] NPR. (2026, June 30). After Trump’s cuts to science, these U.S. scientists moved abroad to the U.K. NPR. https://www.npr.org/2026/06/30/</w:t>
      </w:r>
      <w:r>
        <w:t xml:space="preserve"> </w:t>
      </w:r>
      <w:r>
        <w:t xml:space="preserve">[36] Nature. (2026). US science after a year of Trump: what has been lost and what remains. Nature. https://www.nature.com/immersive/d41586-026-00088-9/index.html</w:t>
      </w:r>
    </w:p>
    <w:p>
      <w:r>
        <w:pict>
          <v:rect style="width:0;height:1.5pt" o:hralign="center" o:hrstd="t" o:hr="t"/>
        </w:pict>
      </w:r>
    </w:p>
    <w:bookmarkEnd w:id="23"/>
    <w:bookmarkStart w:id="24" w:name="parent-plus借款人面临6月30日合并大限错过将失收入驱动还款资格"/>
    <w:p>
      <w:pPr>
        <w:pStyle w:val="Heading3"/>
      </w:pPr>
      <w:r>
        <w:t xml:space="preserve">Parent </w:t>
      </w:r>
      <w:r>
        <w:rPr>
          <w:rFonts w:hint="eastAsia"/>
        </w:rPr>
        <w:t xml:space="preserve">PLUS借款人面临6月30日合并大限，错过将失收入驱动还款资格</w:t>
      </w:r>
    </w:p>
    <w:p>
      <w:pPr>
        <w:pStyle w:val="FirstParagraph"/>
      </w:pPr>
      <w:r>
        <w:t xml:space="preserve">Parent </w:t>
      </w:r>
      <w:r>
        <w:rPr>
          <w:rFonts w:hint="eastAsia"/>
        </w:rPr>
        <w:t xml:space="preserve">PLUS贷款借款人面临6月30日的合并截止期：若想进入收入驱动还款（IDR）计划，须在此前将贷款合并为直接合并贷款（Direct</w:t>
      </w:r>
      <w:r>
        <w:t xml:space="preserve"> Consolidation </w:t>
      </w:r>
      <w:r>
        <w:rPr>
          <w:rFonts w:hint="eastAsia"/>
        </w:rPr>
        <w:t xml:space="preserve">Loan）。Parent</w:t>
      </w:r>
      <w:r>
        <w:t xml:space="preserve"> </w:t>
      </w:r>
      <w:r>
        <w:rPr>
          <w:rFonts w:hint="eastAsia"/>
        </w:rPr>
        <w:t xml:space="preserve">PLUS贷款本身不直接符合IDR资格，但在截止期前完成合并的借款人可加入收入应变还款（ICR）计划。</w:t>
      </w:r>
    </w:p>
    <w:p>
      <w:pPr>
        <w:pStyle w:val="BodyText"/>
      </w:pPr>
      <w:r>
        <w:rPr>
          <w:rFonts w:hint="eastAsia"/>
        </w:rPr>
        <w:t xml:space="preserve">这一合并截止期适用于教育部（Department</w:t>
      </w:r>
      <w:r>
        <w:t xml:space="preserve"> of </w:t>
      </w:r>
      <w:r>
        <w:rPr>
          <w:rFonts w:hint="eastAsia"/>
        </w:rPr>
        <w:t xml:space="preserve">Education）持续推进的IDR监管调整所开设的窗口。错过6月30日大限的借款人，将无法在现行监管框架下进入以IDR为基础的减免路径。NPR已于2026年6月发布相关指南。据估算，约350万名Parent</w:t>
      </w:r>
      <w:r>
        <w:t xml:space="preserve"> </w:t>
      </w:r>
      <w:r>
        <w:rPr>
          <w:rFonts w:hint="eastAsia"/>
        </w:rPr>
        <w:t xml:space="preserve">PLUS贷款借款人可能受影响。</w:t>
      </w:r>
    </w:p>
    <w:p>
      <w:pPr>
        <w:pStyle w:val="BodyText"/>
      </w:pPr>
      <w:r>
        <w:rPr>
          <w:rFonts w:hint="eastAsia"/>
        </w:rPr>
        <w:t xml:space="preserve">这一截止期所处的背景，是围绕拜登政府学贷减免计划的持续法律拉锯，以及特朗普政府对IDR项目的监管回撤。截止期对借款人的现实意义重大，尽管底层政策框架仍处于法律不确定之中。</w:t>
      </w:r>
    </w:p>
    <w:p>
      <w:pPr>
        <w:pStyle w:val="BodyText"/>
      </w:pPr>
      <w:r>
        <w:rPr>
          <w:b/>
          <w:bCs/>
        </w:rPr>
        <w:t xml:space="preserve">References</w:t>
      </w:r>
    </w:p>
    <w:p>
      <w:pPr>
        <w:pStyle w:val="BodyText"/>
      </w:pPr>
      <w:r>
        <w:t xml:space="preserve">[37] NPR. (2026, June). A guide to the Parent PLUS consolidation deadline. NPR. https://www.npr.org/</w:t>
      </w:r>
    </w:p>
    <w:p>
      <w:r>
        <w:pict>
          <v:rect style="width:0;height:1.5pt" o:hralign="center" o:hrstd="t" o:hr="t"/>
        </w:pict>
      </w:r>
    </w:p>
    <w:bookmarkEnd w:id="24"/>
    <w:bookmarkEnd w:id="25"/>
    <w:bookmarkStart w:id="29" w:name="五企业ipo与并购"/>
    <w:p>
      <w:pPr>
        <w:pStyle w:val="Heading2"/>
      </w:pPr>
      <w:r>
        <w:rPr>
          <w:rFonts w:hint="eastAsia"/>
        </w:rPr>
        <w:t xml:space="preserve">五、企业IPO与并购</w:t>
      </w:r>
    </w:p>
    <w:bookmarkStart w:id="26" w:name="itg登陆纳斯达克募资4.293亿美元橡树资本背书押注ai数据中心建设"/>
    <w:p>
      <w:pPr>
        <w:pStyle w:val="Heading3"/>
      </w:pPr>
      <w:r>
        <w:rPr>
          <w:rFonts w:hint="eastAsia"/>
        </w:rPr>
        <w:t xml:space="preserve">ITG登陆纳斯达克募资4.293亿美元，橡树资本背书押注AI数据中心建设</w:t>
      </w:r>
    </w:p>
    <w:p>
      <w:pPr>
        <w:pStyle w:val="FirstParagraph"/>
      </w:pPr>
      <w:r>
        <w:rPr>
          <w:rFonts w:hint="eastAsia"/>
        </w:rPr>
        <w:t xml:space="preserve">橡树资本（Oaktree</w:t>
      </w:r>
      <w:r>
        <w:t xml:space="preserve"> Capital </w:t>
      </w:r>
      <w:r>
        <w:rPr>
          <w:rFonts w:hint="eastAsia"/>
        </w:rPr>
        <w:t xml:space="preserve">Management）支持的数字基础设施服务承包商ITG</w:t>
      </w:r>
      <w:r>
        <w:t xml:space="preserve"> </w:t>
      </w:r>
      <w:r>
        <w:rPr>
          <w:rFonts w:hint="eastAsia"/>
        </w:rPr>
        <w:t xml:space="preserve">Inc（股票代码：ITG）于6月30日为其纳斯达克IPO定价，以每股19至22美元的区间发售1950万股A类股，募资4.293亿美元，按区间高端计ITG估值约26.7亿美元。</w:t>
      </w:r>
    </w:p>
    <w:p>
      <w:pPr>
        <w:pStyle w:val="BodyText"/>
      </w:pPr>
      <w:r>
        <w:rPr>
          <w:rFonts w:hint="eastAsia"/>
        </w:rPr>
        <w:t xml:space="preserve">ITG为宽带运营商、光纤供应商、无线运营商、数据中心运营商及公用事业公司提供外包建设与维护服务，业务覆盖美国49个州。公司2025年营收11.5亿美元（高于2024年的9.98亿美元），但净利润因利息与运营成本上升大幅下滑至620万美元，远低于2024年的2830万美元。承销商包括摩根士丹利、花旗集团、瑞银投资银行（UBS</w:t>
      </w:r>
      <w:r>
        <w:t xml:space="preserve"> Investment </w:t>
      </w:r>
      <w:r>
        <w:rPr>
          <w:rFonts w:hint="eastAsia"/>
        </w:rPr>
        <w:t xml:space="preserve">Bank）与Stifel。股票将于2026年7月1日在纳斯达克全球精选市场挂牌交易。</w:t>
      </w:r>
    </w:p>
    <w:p>
      <w:pPr>
        <w:pStyle w:val="BodyText"/>
      </w:pPr>
      <w:r>
        <w:rPr>
          <w:rFonts w:hint="eastAsia"/>
        </w:rPr>
        <w:t xml:space="preserve">ITG的IPO直接踏中AI基础设施建设浪潮——其主要增长动力是为超大规模云厂商与无线运营商提供数据中心建设与宽带扩张服务。4.293亿美元的募资与26.7亿美元的估值，使其成为本轮周期中最大的基础设施服务类IPO。橡树的背书与摩根士丹利、花旗的主承销阵容传递出机构信心，而11.5亿美元营收上仅0.5%的净利率，则折射出基础设施承包资本与劳动密集的本质。</w:t>
      </w:r>
    </w:p>
    <w:p>
      <w:pPr>
        <w:pStyle w:val="BodyText"/>
      </w:pPr>
      <w:r>
        <w:rPr>
          <w:b/>
          <w:bCs/>
        </w:rPr>
        <w:t xml:space="preserve">References</w:t>
      </w:r>
    </w:p>
    <w:p>
      <w:pPr>
        <w:pStyle w:val="BodyText"/>
      </w:pPr>
      <w:r>
        <w:t xml:space="preserve">[38] Reuters. (2026, June 30). ITG targets $2.67 billion valuation in US IPO. Yahoo Finance. https://finance.yahoo.com/markets/stocks/articles/itg-targets-2-67-billion-122903694.html</w:t>
      </w:r>
      <w:r>
        <w:t xml:space="preserve"> </w:t>
      </w:r>
      <w:r>
        <w:t xml:space="preserve">[39] U.S. News &amp; World Report. (2026, June 22). Oaktree-backed digital infra firm ITG aims to raise $429 million in US IPO. U.S. News Money. https://money.usnews.com/investing/news/articles/2026-06-22/oaktree-backed-digital-infra-firm-itg-aims-to-raise-429-million-in-us-ipo</w:t>
      </w:r>
      <w:r>
        <w:t xml:space="preserve"> </w:t>
      </w:r>
      <w:r>
        <w:t xml:space="preserve">[40] Investing.com. (2026, June 22). ITG targets $2.67 billion valuation in US IPO. Investing.com. https://www.investing.com/news/stock-market-news/itg-targets-267-billion-valuation-in-us-ipo-4752441</w:t>
      </w:r>
      <w:r>
        <w:t xml:space="preserve"> </w:t>
      </w:r>
      <w:r>
        <w:t xml:space="preserve">[41] TechStartups. (2026, June 22). ITG targets $429 million IPO as AI data center boom fuels broadband infrastructure demand. TechStartups. https://techstartups.com/2026/06/22/itg-targets-429-million-ipo-as-ai-data-center-boom-fuels-broadband-infrastructure-demand/</w:t>
      </w:r>
      <w:r>
        <w:t xml:space="preserve"> </w:t>
      </w:r>
      <w:r>
        <w:t xml:space="preserve">[42] GuruFocus. (2026, June). ITG initiates IPO roadshow for Class A common stock. GuruFocus. https://www.gurufocus.com/news/8927871/g-itg-initiates-ipo-roadshow-for-class-a-common-stock</w:t>
      </w:r>
    </w:p>
    <w:p>
      <w:r>
        <w:pict>
          <v:rect style="width:0;height:1.5pt" o:hralign="center" o:hrstd="t" o:hr="t"/>
        </w:pict>
      </w:r>
    </w:p>
    <w:bookmarkEnd w:id="26"/>
    <w:bookmarkStart w:id="27" w:name="X749a55d3acfbf53d7e598902140cf24c0e6f1df"/>
    <w:p>
      <w:pPr>
        <w:pStyle w:val="Heading3"/>
      </w:pPr>
      <w:r>
        <w:t xml:space="preserve">CopperTech </w:t>
      </w:r>
      <w:r>
        <w:rPr>
          <w:rFonts w:hint="eastAsia"/>
        </w:rPr>
        <w:t xml:space="preserve">Metals登陆纽交所募资4.235亿美元，韦丹塔旗下铜钴生产商踩点关键矿产需求</w:t>
      </w:r>
    </w:p>
    <w:p>
      <w:pPr>
        <w:pStyle w:val="FirstParagraph"/>
      </w:pPr>
      <w:r>
        <w:rPr>
          <w:rFonts w:hint="eastAsia"/>
        </w:rPr>
        <w:t xml:space="preserve">韦丹塔集团（Vedanta</w:t>
      </w:r>
      <w:r>
        <w:t xml:space="preserve"> </w:t>
      </w:r>
      <w:r>
        <w:rPr>
          <w:rFonts w:hint="eastAsia"/>
        </w:rPr>
        <w:t xml:space="preserve">Group）旗下专注铜钴生产的CopperTech</w:t>
      </w:r>
      <w:r>
        <w:t xml:space="preserve"> Metals </w:t>
      </w:r>
      <w:r>
        <w:rPr>
          <w:rFonts w:hint="eastAsia"/>
        </w:rPr>
        <w:t xml:space="preserve">Corporation（股票代码：CUX）于6月30日为其纽交所IPO定价4.235亿美元，发行价区间为每股16至18美元。公司在美洲与非洲运营铜钴采矿与精炼资产，主要在美上市实体注册于特拉华州（Delaware）。其铜阴极年产能约18万公吨。高盛与摩根大通担任主承销商，股票将于2026年7月1日在纽交所挂牌。</w:t>
      </w:r>
    </w:p>
    <w:p>
      <w:pPr>
        <w:pStyle w:val="BodyText"/>
      </w:pPr>
      <w:r>
        <w:rPr>
          <w:rFonts w:hint="eastAsia"/>
        </w:rPr>
        <w:t xml:space="preserve">这次IPO的时点直接落在美国政府要求商务部长向总统递交精炼铜市场报告的6月30日截止期上。对精炼铜进口征收15%至30%的关税，将显著提升CopperTech国内精炼产能的价值——选择在政府就关税建议作出决定的当天定价，存在潜在的重大信息不对称问题。韦丹塔的所有权及其钴生产资产（钴是电动车电池的关键原料）为其增添了地缘维度：在美中供应链竞争背景下，钴属关键矿产。</w:t>
      </w:r>
    </w:p>
    <w:p>
      <w:pPr>
        <w:pStyle w:val="BodyText"/>
      </w:pPr>
      <w:r>
        <w:rPr>
          <w:b/>
          <w:bCs/>
        </w:rPr>
        <w:t xml:space="preserve">References</w:t>
      </w:r>
    </w:p>
    <w:p>
      <w:pPr>
        <w:pStyle w:val="BodyText"/>
      </w:pPr>
      <w:r>
        <w:t xml:space="preserve">[43] StockAnalysis.com. (2026, June 30). CopperTech Metals (CUX) prices NYSE IPO. StockAnalysis.com. https://stockanalysis.com/ipos/2026/</w:t>
      </w:r>
      <w:r>
        <w:t xml:space="preserve"> </w:t>
      </w:r>
      <w:r>
        <w:t xml:space="preserve">[44] U.S. Securities and Exchange Commission. (2026). CopperTech Metals S-1 filing. SEC EDGAR. https://www.sec.gov/cgi-bin/browse-edgar?action=getcompany&amp;type=S-1&amp;dateb=&amp;owner=include&amp;count=40</w:t>
      </w:r>
    </w:p>
    <w:p>
      <w:r>
        <w:pict>
          <v:rect style="width:0;height:1.5pt" o:hralign="center" o:hrstd="t" o:hr="t"/>
        </w:pict>
      </w:r>
    </w:p>
    <w:bookmarkEnd w:id="27"/>
    <w:bookmarkStart w:id="28" w:name="康卡斯特宣布免税分拆nbc环球与sky独立上市新公司成型"/>
    <w:p>
      <w:pPr>
        <w:pStyle w:val="Heading3"/>
      </w:pPr>
      <w:r>
        <w:rPr>
          <w:rFonts w:hint="eastAsia"/>
        </w:rPr>
        <w:t xml:space="preserve">康卡斯特宣布免税分拆NBC环球与Sky，独立上市新公司成型</w:t>
      </w:r>
    </w:p>
    <w:p>
      <w:pPr>
        <w:pStyle w:val="FirstParagraph"/>
      </w:pPr>
      <w:r>
        <w:rPr>
          <w:rFonts w:hint="eastAsia"/>
        </w:rPr>
        <w:t xml:space="preserve">康卡斯特（Comcast</w:t>
      </w:r>
      <w:r>
        <w:t xml:space="preserve"> </w:t>
      </w:r>
      <w:r>
        <w:rPr>
          <w:rFonts w:hint="eastAsia"/>
        </w:rPr>
        <w:t xml:space="preserve">Corporation）于6月29日宣布拟通过免税分拆，将NBC环球（NBCUniversal）与Sky拆分为两家独立上市公司。新成立的独立媒体公司将囊括NBC、Telemundo、MSNBC、CNBC、Bravo、拥有6500万订户的Peacock流媒体、环球影业以及英国广播商Sky。康卡斯特则保留约3200万订户的Xfinity宽带、Xfinity无线及Comcast</w:t>
      </w:r>
      <w:r>
        <w:t xml:space="preserve"> Business。</w:t>
      </w:r>
    </w:p>
    <w:p>
      <w:pPr>
        <w:pStyle w:val="BodyText"/>
      </w:pPr>
      <w:r>
        <w:rPr>
          <w:rFonts w:hint="eastAsia"/>
        </w:rPr>
        <w:t xml:space="preserve">康卡斯特分拆后将持有新公司19.9%股份。现任总裁迈克·卡瓦纳（Mike</w:t>
      </w:r>
      <w:r>
        <w:t xml:space="preserve"> </w:t>
      </w:r>
      <w:r>
        <w:rPr>
          <w:rFonts w:hint="eastAsia"/>
        </w:rPr>
        <w:t xml:space="preserve">Cavanagh）将出任新NBC环球实体的首席执行官。免税分拆预计在约12个月内完成。消息公布后，康卡斯特股价在盘前交易中跳涨21%（从4.85美元至28.02美元）。6月29日提交给证券交易委员会（SEC）的8-K文件已将此次宣布正式化。</w:t>
      </w:r>
    </w:p>
    <w:p>
      <w:pPr>
        <w:pStyle w:val="BodyText"/>
      </w:pPr>
      <w:r>
        <w:rPr>
          <w:rFonts w:hint="eastAsia"/>
        </w:rPr>
        <w:t xml:space="preserve">这是2026年美国最大的媒体并购／结构性交易，终结了一场长达15年、赌注是宽带公用事业与媒体帝国合则更优的实验。此次交易将两种根本不同的商业模式分离：受监管的垄断型基础设施业务（康卡斯特宽带）与竞争激烈的内容娱乐业务（NBC环球／Sky）。这也是康卡斯特数月内的第二次分拆——今年初它已完成将USA</w:t>
      </w:r>
      <w:r>
        <w:t xml:space="preserve"> </w:t>
      </w:r>
      <w:r>
        <w:rPr>
          <w:rFonts w:hint="eastAsia"/>
        </w:rPr>
        <w:t xml:space="preserve">Network、CNBC等有线网络资产剥离为独立公司Versant。21%的股价跳涨表明，市场早已将分拆视为价值释放进行定价。</w:t>
      </w:r>
    </w:p>
    <w:p>
      <w:pPr>
        <w:pStyle w:val="BodyText"/>
      </w:pPr>
      <w:r>
        <w:rPr>
          <w:b/>
          <w:bCs/>
        </w:rPr>
        <w:t xml:space="preserve">References</w:t>
      </w:r>
    </w:p>
    <w:p>
      <w:pPr>
        <w:pStyle w:val="BodyText"/>
      </w:pPr>
      <w:r>
        <w:t xml:space="preserve">[45] Associated Press. (2026, June 30). Comcast is spinning off NBCUniversal media. Jefferson City News-Tribune. https://www.newstribune.com/news/2026/jun/30/comcast-is-spinning-off-nbcuniversal-media/</w:t>
      </w:r>
      <w:r>
        <w:t xml:space="preserve"> </w:t>
      </w:r>
      <w:r>
        <w:t xml:space="preserve">[46] CBS News. (2026, June 29). Comcast to spin off NBCUniversal, Sky. CBS News. https://www.cbsnews.com/news/comcast-nbcuniversal-sky-spinoff/</w:t>
      </w:r>
      <w:r>
        <w:t xml:space="preserve"> </w:t>
      </w:r>
      <w:r>
        <w:t xml:space="preserve">[47] U.S. Securities and Exchange Commission. (2026, June 29). Comcast Corporation Form 8-K. SEC EDGAR. https://www.sec.gov/Archives/edgar/data/0001166691/000095010326009591/dp249094_ex9901.htm</w:t>
      </w:r>
      <w:r>
        <w:t xml:space="preserve"> </w:t>
      </w:r>
      <w:r>
        <w:t xml:space="preserve">[48] NBC News. (2026, June 29). Comcast to spin off NBCUniversal and Sky into separate company. NBC News. https://www.nbcnews.com/business/business-news/comcast-spinoff-nbcuniversal-sky-split-two-companies-rcna352188</w:t>
      </w:r>
      <w:r>
        <w:t xml:space="preserve"> </w:t>
      </w:r>
      <w:r>
        <w:t xml:space="preserve">[49] Forbes. (2026, June 29). Comcast announces plan to split tech and media business with NBCUniversal spinoff. Forbes. https://www.forbes.com/sites/siladityaray/2026/06/29/comcast-announces-plan-to-split-tech-and-media-business-with-nbcuniversal-spinoff/</w:t>
      </w:r>
      <w:r>
        <w:t xml:space="preserve"> </w:t>
      </w:r>
      <w:r>
        <w:t xml:space="preserve">[50] CNN Business. (2026, June 29). Comcast spinoff of NBCUniversal. CNN. https://www.cnn.com/2026/06/29/media/comcast-spinoff-nbc-universal</w:t>
      </w:r>
      <w:r>
        <w:t xml:space="preserve"> </w:t>
      </w:r>
      <w:r>
        <w:t xml:space="preserve">[51] TechTimes. (2026, June 29). Comcast NBCUniversal spinoff splits 65 million subscribers across two new companies. TechTimes. https://www.techtimes.com/articles/319337/20260629/comcast-nbcuniversal-spinoff-splits-65-million-subscribers-across-two-new-companies.htm</w:t>
      </w:r>
      <w:r>
        <w:t xml:space="preserve"> </w:t>
      </w:r>
      <w:r>
        <w:t xml:space="preserve">[52] Versant. (2026). Versant. Wikipedia. https://en.wikipedia.org/wiki/Versant</w:t>
      </w:r>
    </w:p>
    <w:p>
      <w:r>
        <w:pict>
          <v:rect style="width:0;height:1.5pt" o:hralign="center" o:hrstd="t" o:hr="t"/>
        </w:pict>
      </w:r>
    </w:p>
    <w:bookmarkEnd w:id="28"/>
    <w:bookmarkEnd w:id="29"/>
    <w:bookmarkStart w:id="33" w:name="六其他重要事件"/>
    <w:p>
      <w:pPr>
        <w:pStyle w:val="Heading2"/>
      </w:pPr>
      <w:r>
        <w:rPr>
          <w:rFonts w:hint="eastAsia"/>
        </w:rPr>
        <w:t xml:space="preserve">六、其他重要事件</w:t>
      </w:r>
    </w:p>
    <w:bookmarkStart w:id="30" w:name="axios特朗普最高法院大胜赢得行政权却在美联储与关税上撞墙"/>
    <w:p>
      <w:pPr>
        <w:pStyle w:val="Heading3"/>
      </w:pPr>
      <w:r>
        <w:rPr>
          <w:rFonts w:hint="eastAsia"/>
        </w:rPr>
        <w:t xml:space="preserve">Axios：特朗普最高法院大胜赢得行政权，却在美联储与关税上撞墙</w:t>
      </w:r>
    </w:p>
    <w:p>
      <w:pPr>
        <w:pStyle w:val="FirstParagraph"/>
      </w:pPr>
      <w:r>
        <w:rPr>
          <w:rFonts w:hint="eastAsia"/>
        </w:rPr>
        <w:t xml:space="preserve">最高法院在2025—26任期赋予特朗普对联邦政府的广泛新权力，却在两个对金融市场最敏感的领域——美联储与关税权——划下关键界限。据Axios于6月30日的分析，法院的裁决让总统更牢固地掌控联邦官僚体系，包括罢免独立机构负责人的权力（“特朗普诉斯劳特案”），向企业发出信号：监管政策将随每个选举周期变得更具政治波动性。</w:t>
      </w:r>
    </w:p>
    <w:p>
      <w:pPr>
        <w:pStyle w:val="BodyText"/>
      </w:pPr>
      <w:r>
        <w:rPr>
          <w:rFonts w:hint="eastAsia"/>
        </w:rPr>
        <w:t xml:space="preserve">然而，法院维护了美联储的独立性（“特朗普诉库克案”，5比4），并阻止了紧急关税的扩张，保住了投资者担心政治干预会动摇的那道防线。文章指出了其中的根本矛盾：特朗普取得了显著的行政权扩张，但在总统控制最可能直接搅动市场的两个领域——美联储利率与紧急关税权——却被专门划出。</w:t>
      </w:r>
    </w:p>
    <w:p>
      <w:pPr>
        <w:pStyle w:val="BodyText"/>
      </w:pPr>
      <w:r>
        <w:rPr>
          <w:rFonts w:hint="eastAsia"/>
        </w:rPr>
        <w:t xml:space="preserve">这两处针对美联储与关税的“豁免”是向市场发出的明确信号：行政国家的去监管将加速，但核心货币政策的稳定与关税的法律边界依然存在。这一框架对下半年的投资布局具有直接含义。</w:t>
      </w:r>
    </w:p>
    <w:p>
      <w:pPr>
        <w:pStyle w:val="BodyText"/>
      </w:pPr>
      <w:r>
        <w:rPr>
          <w:b/>
          <w:bCs/>
        </w:rPr>
        <w:t xml:space="preserve">References</w:t>
      </w:r>
    </w:p>
    <w:p>
      <w:pPr>
        <w:pStyle w:val="BodyText"/>
      </w:pPr>
      <w:r>
        <w:t xml:space="preserve">[53] Axios. (2026, June 30). Trump’s Supreme Court wins hit one wall: the economy. Axios. https://www.axios.com/2026/06/30/trump-supreme-court-economy</w:t>
      </w:r>
      <w:r>
        <w:t xml:space="preserve"> </w:t>
      </w:r>
      <w:r>
        <w:t xml:space="preserve">[54] Political Wire. (2026, June 30). Trump’s Supreme Court wins hit one wall: the economy. Political Wire. https://politicalwire.com/2026/06/30/trumps-supreme-court-wins-hit-one-wall-the-economy/</w:t>
      </w:r>
      <w:r>
        <w:t xml:space="preserve"> </w:t>
      </w:r>
      <w:r>
        <w:t xml:space="preserve">[55] Newsweek. (2026, June 30). Supreme Court Trump powers rulings term end. Newsweek. https://www.newsweek.com/supreme-court-trump-powers-rulings-term-end-12133026</w:t>
      </w:r>
    </w:p>
    <w:p>
      <w:r>
        <w:pict>
          <v:rect style="width:0;height:1.5pt" o:hralign="center" o:hrstd="t" o:hr="t"/>
        </w:pict>
      </w:r>
    </w:p>
    <w:bookmarkEnd w:id="30"/>
    <w:bookmarkStart w:id="31" w:name="犹他科罗拉多山火肆虐cottonwood大火扩至9.4万英亩3名联邦消防员殉职"/>
    <w:p>
      <w:pPr>
        <w:pStyle w:val="Heading3"/>
      </w:pPr>
      <w:r>
        <w:rPr>
          <w:rFonts w:hint="eastAsia"/>
        </w:rPr>
        <w:t xml:space="preserve">犹他—科罗拉多山火肆虐，Cottonwood大火扩至9.4万英亩，3名联邦消防员殉职</w:t>
      </w:r>
    </w:p>
    <w:p>
      <w:pPr>
        <w:pStyle w:val="FirstParagraph"/>
      </w:pPr>
      <w:r>
        <w:rPr>
          <w:rFonts w:hint="eastAsia"/>
        </w:rPr>
        <w:t xml:space="preserve">犹他州费什莱克国家森林（Fishlake</w:t>
      </w:r>
      <w:r>
        <w:t xml:space="preserve"> National </w:t>
      </w:r>
      <w:r>
        <w:rPr>
          <w:rFonts w:hint="eastAsia"/>
        </w:rPr>
        <w:t xml:space="preserve">Forest）的Cottonwood大火截至6月30日已扩大至约93918英亩，仅有4%得到控制，成为全美最大的在燃山火。火灾自6月22日起燃，已摧毁约150栋建筑。另在科罗拉多—犹他州界，三名联邦荒地消防员于6月27日至28日在应对Snyder大火时因被火势包围（burnover）而殉职；该大火在科罗拉多梅萨县（Mesa</w:t>
      </w:r>
      <w:r>
        <w:t xml:space="preserve"> County, </w:t>
      </w:r>
      <w:r>
        <w:rPr>
          <w:rFonts w:hint="eastAsia"/>
        </w:rPr>
        <w:t xml:space="preserve">Colorado）已扩至2.8万英亩，控制率为0%。</w:t>
      </w:r>
    </w:p>
    <w:p>
      <w:pPr>
        <w:pStyle w:val="BodyText"/>
      </w:pPr>
      <w:r>
        <w:rPr>
          <w:rFonts w:hint="eastAsia"/>
        </w:rPr>
        <w:t xml:space="preserve">犹他州2026年的山火已累计过火超过18万英亩，是自2020年以来最繁忙的火季，并在半年时间内就超过了2025年全年的过火面积。2025—26年冬季是犹他有记录以来最暖、积雪量最低之一。多个社区的疏散令与疏散警告仍然有效。国家气象局（National</w:t>
      </w:r>
      <w:r>
        <w:t xml:space="preserve"> Weather </w:t>
      </w:r>
      <w:r>
        <w:rPr>
          <w:rFonts w:hint="eastAsia"/>
        </w:rPr>
        <w:t xml:space="preserve">Service）发布了罕见的“特别危险态势”（Particularly</w:t>
      </w:r>
      <w:r>
        <w:t xml:space="preserve"> Dangerous </w:t>
      </w:r>
      <w:r>
        <w:rPr>
          <w:rFonts w:hint="eastAsia"/>
        </w:rPr>
        <w:t xml:space="preserve">Situation）红旗警告——这是其盐湖城办公室（Salt</w:t>
      </w:r>
      <w:r>
        <w:t xml:space="preserve"> Lake City </w:t>
      </w:r>
      <w:r>
        <w:rPr>
          <w:rFonts w:hint="eastAsia"/>
        </w:rPr>
        <w:t xml:space="preserve">office）史上首次发布此类警告。</w:t>
      </w:r>
    </w:p>
    <w:p>
      <w:pPr>
        <w:pStyle w:val="BodyText"/>
      </w:pPr>
      <w:r>
        <w:rPr>
          <w:rFonts w:hint="eastAsia"/>
        </w:rPr>
        <w:t xml:space="preserve">这一犹他—科罗拉多山火群在6月30日构成叠加的环境与人道危机：2026年伤亡最惨重的消防员事件、全美最大的在燃山火、以及单一西部州破纪录的火季总量。背景中还有特朗普政府对林务局与山火研究项目的预算削减。盐湖城办公室首次发布的PDS红旗警告，意味着当前条件已超出历史常态。</w:t>
      </w:r>
    </w:p>
    <w:p>
      <w:pPr>
        <w:pStyle w:val="BodyText"/>
      </w:pPr>
      <w:r>
        <w:rPr>
          <w:b/>
          <w:bCs/>
        </w:rPr>
        <w:t xml:space="preserve">References</w:t>
      </w:r>
    </w:p>
    <w:p>
      <w:pPr>
        <w:pStyle w:val="BodyText"/>
      </w:pPr>
      <w:r>
        <w:t xml:space="preserve">[56] ABC4 Utah. (2026, June 30). Cottonwood Fire activity expected. ABC4 Utah. https://www.abc4.com/utah-weather/wildfire/cottonwood-fire-activity-expected/</w:t>
      </w:r>
      <w:r>
        <w:t xml:space="preserve"> </w:t>
      </w:r>
      <w:r>
        <w:t xml:space="preserve">[57] KSL.com. (2026, June 30). Fires spread across Utah, burning more than 180,000 acres. KSL.com. https://www.ksl.com/article/51563796/fires-spread-across-utah-burning-more-than-180000-acres</w:t>
      </w:r>
      <w:r>
        <w:t xml:space="preserve"> </w:t>
      </w:r>
      <w:r>
        <w:t xml:space="preserve">[58] NPR. (2026, June 28). Wildfires in Utah, Colorado; firefighter deaths; Snyder Fire. NPR. https://www.npr.org/2026/06/28/g-s1-130737/wildfires-utah-colorado-firefighter-deaths-snyder</w:t>
      </w:r>
      <w:r>
        <w:t xml:space="preserve"> </w:t>
      </w:r>
      <w:r>
        <w:t xml:space="preserve">[59] CBS News. (2026, June 30). High winds, heat fuel Utah wildfires. CBS News. https://www.cbsnews.com/video/high-winds-heat-fuel-utah-wildfires/</w:t>
      </w:r>
      <w:r>
        <w:t xml:space="preserve"> </w:t>
      </w:r>
      <w:r>
        <w:t xml:space="preserve">[60] National Interagency Fire Center. (2026, June 29). NICC Situation Report. NIFC. https://www.nifc.gov/nicc-files/sitreprt.pdf</w:t>
      </w:r>
    </w:p>
    <w:p>
      <w:r>
        <w:pict>
          <v:rect style="width:0;height:1.5pt" o:hralign="center" o:hrstd="t" o:hr="t"/>
        </w:pict>
      </w:r>
    </w:p>
    <w:bookmarkEnd w:id="31"/>
    <w:bookmarkStart w:id="32" w:name="最高法院任期收官综述202526裁决重塑行政权数字隐私与投票权"/>
    <w:p>
      <w:pPr>
        <w:pStyle w:val="Heading3"/>
      </w:pPr>
      <w:r>
        <w:rPr>
          <w:rFonts w:hint="eastAsia"/>
        </w:rPr>
        <w:t xml:space="preserve">最高法院任期收官综述：2025—26裁决重塑行政权、数字隐私与投票权</w:t>
      </w:r>
    </w:p>
    <w:p>
      <w:pPr>
        <w:pStyle w:val="FirstParagraph"/>
      </w:pPr>
      <w:r>
        <w:rPr>
          <w:rFonts w:hint="eastAsia"/>
        </w:rPr>
        <w:t xml:space="preserve">最高法院2025—26任期于6月30日收官，将以宪法变革的广度与速度被铭记为现代史上最具影响力的任期之一。Newsweek对任期末裁决的综述涵盖：“特朗普诉斯劳特案”（6比3，推翻“汉弗莱遗嘱执行人案”，赋予总统罢免独立机构负责人的权力）；“特朗普诉库克案”（5比4，阻止特朗普即刻解雇美联储理事丽莎·库克，部分保全美联储独立性）；“沃森诉共和党全国委员会案”（Watson</w:t>
      </w:r>
      <w:r>
        <w:t xml:space="preserve"> v. </w:t>
      </w:r>
      <w:r>
        <w:rPr>
          <w:rFonts w:hint="eastAsia"/>
        </w:rPr>
        <w:t xml:space="preserve">RNC，5比4，支持各州计入选举日后到达的邮寄选票的法律，驳回特朗普对邮寄投票的攻击）；以及“查特里诉美国案”（6比3，将地理围栏搜查令限定为第四修正案下的搜查）。</w:t>
      </w:r>
    </w:p>
    <w:p>
      <w:pPr>
        <w:pStyle w:val="BodyText"/>
      </w:pPr>
      <w:r>
        <w:rPr>
          <w:rFonts w:hint="eastAsia"/>
        </w:rPr>
        <w:t xml:space="preserve">文章指出，法院在扩大总统权力的同时划出了具体界限，其中美联储与关税案件构成最清晰的约束。本届任期在多数结构性案件上呈6比3保守多数，但在美联储独立性与数字隐私案件上为5比4，大法官卡瓦诺（Justice</w:t>
      </w:r>
      <w:r>
        <w:t xml:space="preserve"> </w:t>
      </w:r>
      <w:r>
        <w:rPr>
          <w:rFonts w:hint="eastAsia"/>
        </w:rPr>
        <w:t xml:space="preserve">Kavanaugh）跨越了意识形态阵营。</w:t>
      </w:r>
    </w:p>
    <w:p>
      <w:pPr>
        <w:pStyle w:val="BodyText"/>
      </w:pPr>
      <w:r>
        <w:rPr>
          <w:rFonts w:hint="eastAsia"/>
        </w:rPr>
        <w:t xml:space="preserve">这篇综述在单篇6月30日的报道中捕捉了整个任期的结构性脉络。Newsweek“给特朗普胜利、却划下关键界限”的框架，与Axios的分析相呼应，但二者互为补充而非重复——Axios聚焦市场与经济含义，Newsweek则覆盖宪法与治理的整体弧线，并纳入6月29日的裁决，提供回溯性的宪法视角。</w:t>
      </w:r>
    </w:p>
    <w:p>
      <w:pPr>
        <w:pStyle w:val="BodyText"/>
      </w:pPr>
      <w:r>
        <w:rPr>
          <w:b/>
          <w:bCs/>
        </w:rPr>
        <w:t xml:space="preserve">References</w:t>
      </w:r>
    </w:p>
    <w:p>
      <w:pPr>
        <w:pStyle w:val="BodyText"/>
      </w:pPr>
      <w:r>
        <w:t xml:space="preserve">[61] Newsweek. (2026, June 30). Supreme Court Trump powers rulings term end. Newsweek. https://www.newsweek.com/supreme-court-trump-powers-rulings-term-end-12133026</w:t>
      </w:r>
      <w:r>
        <w:t xml:space="preserve"> </w:t>
      </w:r>
      <w:r>
        <w:t xml:space="preserve">[62] Steve Vladeck. (2026, June 29). Decision day summary: June 29, 2026. Steve Vladeck Substack. https://www.stevevladeck.com/p/decision-day-summary-june-29-2026</w:t>
      </w:r>
      <w:r>
        <w:t xml:space="preserve"> </w:t>
      </w:r>
      <w:r>
        <w:t xml:space="preserve">[63] SCOTUSblog. (2026, June). The home stretch. SCOTUSblog. https://www.scotusblog.com/2026/06/the-home-stretch/</w:t>
      </w:r>
      <w:r>
        <w:t xml:space="preserve"> </w:t>
      </w:r>
      <w:r>
        <w:t xml:space="preserve">[64] CNN. (2026, June 29). Supreme Court issues opinions. CNN. https://www.cnn.com/2026/06/29/politics/live-news/supreme-court-issues-opinions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2026-06-30T13:00:24Z</dcterms:created>
  <dcterms:modified xsi:type="dcterms:W3CDTF">2026-06-30T13:00:24Z</dcterms:modified>
</cp:coreProperties>
</file>

<file path=docProps/custom.xml><?xml version="1.0" encoding="utf-8"?>
<Properties xmlns="http://schemas.openxmlformats.org/officeDocument/2006/custom-properties" xmlns:vt="http://schemas.openxmlformats.org/officeDocument/2006/docPropsVTypes"/>
</file>