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美国每日热点新闻-2026年6月18日"/>
    <w:p>
      <w:pPr>
        <w:pStyle w:val="Heading1"/>
      </w:pPr>
      <w:r>
        <w:rPr>
          <w:rFonts w:hint="eastAsia"/>
        </w:rPr>
        <w:t xml:space="preserve">美国每日热点新闻</w:t>
      </w:r>
      <w:r>
        <w:t xml:space="preserve"> — </w:t>
      </w:r>
      <w:r>
        <w:rPr>
          <w:rFonts w:hint="eastAsia"/>
        </w:rPr>
        <w:t xml:space="preserve">2026年6月18日</w:t>
      </w:r>
    </w:p>
    <w:bookmarkStart w:id="13" w:name="一经济与市场"/>
    <w:p>
      <w:pPr>
        <w:pStyle w:val="Heading2"/>
      </w:pPr>
      <w:r>
        <w:rPr>
          <w:rFonts w:hint="eastAsia"/>
        </w:rPr>
        <w:t xml:space="preserve">一、经济与市场</w:t>
      </w:r>
    </w:p>
    <w:bookmarkStart w:id="9" w:name="沃什首秀美联储按兵不动点阵图暗藏鹰派加息伏笔"/>
    <w:p>
      <w:pPr>
        <w:pStyle w:val="Heading3"/>
      </w:pPr>
      <w:r>
        <w:rPr>
          <w:rFonts w:hint="eastAsia"/>
        </w:rPr>
        <w:t xml:space="preserve">沃什首秀，美联储按兵不动，点阵图暗藏鹰派加息伏笔</w:t>
      </w:r>
    </w:p>
    <w:p>
      <w:pPr>
        <w:pStyle w:val="FirstParagraph"/>
      </w:pPr>
      <w:r>
        <w:rPr>
          <w:rFonts w:hint="eastAsia"/>
        </w:rPr>
        <w:t xml:space="preserve">美联储联邦公开市场委员会（FOMC）于6月16日至17日的议息会议上以12比0全票通过维持联邦基金目标区间于3.5%-3.75%不变，连续第四次按兵不动，这也是美联储主席凯文·沃什（Kevin</w:t>
      </w:r>
      <w:r>
        <w:t xml:space="preserve"> </w:t>
      </w:r>
      <w:r>
        <w:rPr>
          <w:rFonts w:hint="eastAsia"/>
        </w:rPr>
        <w:t xml:space="preserve">Warsh）于5月13日履新后主持的首次FOMC会议。新发布的实施性通知自6月18日生效，将准备金余额利率（IORB）定于3.65%、一级贴现率3.75%、隔夜逆回购（ON</w:t>
      </w:r>
      <w:r>
        <w:t xml:space="preserve"> </w:t>
      </w:r>
      <w:r>
        <w:rPr>
          <w:rFonts w:hint="eastAsia"/>
        </w:rPr>
        <w:t xml:space="preserve">RRP）3.5%，每对手方上限为1600亿美元。沃什在声明中删除了沿用多年的“过时措辞”，取消前瞻指引，将过去五年的高企通胀定性为“令人无法接受”，并承诺委员会“将兑现物价稳定”的承诺。最新点阵图显示，18位与会者中有9人预计2026年底前至少再加息一次，其中6人预计将加两次25个基点；点阵图中值为3.8%，较当前区间中点高出16个基点。沃什评估劳动力市场“基本平衡”，经济活动以“稳健步伐”扩张，主要由生产率与资本开支驱动；他同时宣布成立涵盖沟通、资产负债表、数据来源、生产率与就业、通胀框架五个方面的工作组。受偏鹰派点阵图影响，6月18日2年期美债收益率攀升至4.20%、30年期升至4.87%，标普500指数前一交易日收跌1.21%至7,420.10点，创下1994年以来新主席首次议息日的最差表现。</w:t>
      </w:r>
    </w:p>
    <w:p>
      <w:pPr>
        <w:pStyle w:val="BodyText"/>
      </w:pPr>
      <w:r>
        <w:rPr>
          <w:b/>
          <w:bCs/>
        </w:rPr>
        <w:t xml:space="preserve">References</w:t>
      </w:r>
    </w:p>
    <w:p>
      <w:pPr>
        <w:pStyle w:val="BodyText"/>
      </w:pPr>
      <w:r>
        <w:t xml:space="preserve">[1] Westpac IQ. (2026, June 18). FOMC: Elliot — 18 June 2026. Westpac Institutional Bank. https://www.westpaciq.com.au/economics/2026/06/fomc-elliot-18-june-2026</w:t>
      </w:r>
      <w:r>
        <w:t xml:space="preserve"> </w:t>
      </w:r>
      <w:r>
        <w:t xml:space="preserve">[2] Board of Governors of the Federal Reserve System. (2026, June 17). Federal Reserve issues FOMC statement. Federal Reserve. https://www.federalreserve.gov/newsevents/pressreleases/monetary20260617a1.htm</w:t>
      </w:r>
      <w:r>
        <w:t xml:space="preserve"> </w:t>
      </w:r>
      <w:r>
        <w:t xml:space="preserve">[3] CNBC. (2026, June 17). Fed interest rate decision, June 2026. CNBC. https://www.cnbc.com/2026/06/17/fed-interest-rate-decision-june-2026.html</w:t>
      </w:r>
      <w:r>
        <w:t xml:space="preserve"> </w:t>
      </w:r>
      <w:r>
        <w:t xml:space="preserve">[4] NPR. (2026, June 17). Fed Chair Warsh holds first FOMC meeting. NPR. https://www.npr.org/2026/06/17/nx-s1-5860084/fed-chief-warsh-first-fomc-meeting</w:t>
      </w:r>
      <w:r>
        <w:t xml:space="preserve"> </w:t>
      </w:r>
      <w:r>
        <w:t xml:space="preserve">[5] CNBC. (2026, June 16). Dow closes 500 points lower as Warsh’s first Fed meeting sets off surge in bond yields. CNBC. https://www.cnbc.com/2026/06/16/stock-market-today-live-updates.html</w:t>
      </w:r>
    </w:p>
    <w:p>
      <w:r>
        <w:pict>
          <v:rect style="width:0;height:1.5pt" o:hralign="center" o:hrstd="t" o:hr="t"/>
        </w:pict>
      </w:r>
    </w:p>
    <w:bookmarkEnd w:id="9"/>
    <w:bookmarkStart w:id="10" w:name="美伊和平备忘录利好供应国际油价应声回落"/>
    <w:p>
      <w:pPr>
        <w:pStyle w:val="Heading3"/>
      </w:pPr>
      <w:r>
        <w:rPr>
          <w:rFonts w:hint="eastAsia"/>
        </w:rPr>
        <w:t xml:space="preserve">美伊和平备忘录利好供应，国际油价应声回落</w:t>
      </w:r>
    </w:p>
    <w:p>
      <w:pPr>
        <w:pStyle w:val="FirstParagraph"/>
      </w:pPr>
      <w:r>
        <w:rPr>
          <w:rFonts w:hint="eastAsia"/>
        </w:rPr>
        <w:t xml:space="preserve">WTI原油6月18日下跌1.25%至每桶75.83美元，布伦特原油下挫1.4%至78.41美元，盘中跌势贯穿欧美时段。直接催化剂是美国总统特朗普与伊朗总统佩泽希齐扬（Masoud</w:t>
      </w:r>
      <w:r>
        <w:t xml:space="preserve"> </w:t>
      </w:r>
      <w:r>
        <w:rPr>
          <w:rFonts w:hint="eastAsia"/>
        </w:rPr>
        <w:t xml:space="preserve">Pezeshkian）于6月17日至18日在法国凡尔赛签署的14点和平谅解备忘录（MOU），其中明确要求在60天内重开承担全球五分之一油气海运量的霍尔木兹海峡，并解除对该水道的海上封锁。国际能源署（IEA）署长法提赫·比罗尔（Fatih</w:t>
      </w:r>
      <w:r>
        <w:t xml:space="preserve"> </w:t>
      </w:r>
      <w:r>
        <w:rPr>
          <w:rFonts w:hint="eastAsia"/>
        </w:rPr>
        <w:t xml:space="preserve">Birol）6月18日在伊斯坦布尔出席能源会议时对协议表示欢迎，呼吁“无条件”重开霍尔木兹海峡。IEA此前估算，自2月28日美以联军行动启动以来，封锁已扰乱每日逾1,400万桶的原油运输，并令WTI一度较冲突前水平飙升超过45%。特朗普于6月18日G7峰会期间亦表态，称由于更多原油已重新通过霍尔木兹海峡运往全球市场，美国此前为缓解能源紧张而暂缓的对俄罗斯原油制裁“可能很快”恢复，这一表态进一步打压了油市的地缘溢价。</w:t>
      </w:r>
    </w:p>
    <w:p>
      <w:pPr>
        <w:pStyle w:val="BodyText"/>
      </w:pPr>
      <w:r>
        <w:rPr>
          <w:b/>
          <w:bCs/>
        </w:rPr>
        <w:t xml:space="preserve">References</w:t>
      </w:r>
    </w:p>
    <w:p>
      <w:pPr>
        <w:pStyle w:val="BodyText"/>
      </w:pPr>
      <w:r>
        <w:t xml:space="preserve">[6] Radio Free Europe/Radio Liberty. (2026, June 18). Iran war, US, Hormuz oil blockade, Gulf, Israel. RFE/RL. https://www.rferl.org/a/iran-war-us-hormuz-oil-blockade-gulf-israel/33640284.html</w:t>
      </w:r>
      <w:r>
        <w:t xml:space="preserve"> </w:t>
      </w:r>
      <w:r>
        <w:t xml:space="preserve">[7] NBC News. (2026, June 17). Live updates: Trump G7 summit, Iran deal, Russia, Ukraine war, Iran, Israel. NBC News. https://www.nbcnews.com/politics/donald-trump/live-blog/live-updates-trump-g7-summit-iran-deal-russia-ukraine-war-iran-israel-rcna350404</w:t>
      </w:r>
      <w:r>
        <w:t xml:space="preserve"> </w:t>
      </w:r>
      <w:r>
        <w:t xml:space="preserve">[8] PBS NewsHour. (2026, June 18). Trump signals he may reimpose sanctions on Russian oil as G7 refocuses on Ukraine. PBS. https://www.pbs.org/newshour/world/trump-signals-he-may-reimpose-sanctions-on-russian-oil-as-g7-refocuses-on-ukraine</w:t>
      </w:r>
    </w:p>
    <w:p>
      <w:r>
        <w:pict>
          <v:rect style="width:0;height:1.5pt" o:hralign="center" o:hrstd="t" o:hr="t"/>
        </w:pict>
      </w:r>
    </w:p>
    <w:bookmarkEnd w:id="10"/>
    <w:bookmarkStart w:id="11" w:name="美联储按兵不动叠加中东缓和30年期房贷利率小幅回落至6.429"/>
    <w:p>
      <w:pPr>
        <w:pStyle w:val="Heading3"/>
      </w:pPr>
      <w:r>
        <w:rPr>
          <w:rFonts w:hint="eastAsia"/>
        </w:rPr>
        <w:t xml:space="preserve">美联储按兵不动叠加中东缓和，30年期房贷利率小幅回落至6.429%</w:t>
      </w:r>
    </w:p>
    <w:p>
      <w:pPr>
        <w:pStyle w:val="FirstParagraph"/>
      </w:pPr>
      <w:r>
        <w:rPr>
          <w:rFonts w:hint="eastAsia"/>
        </w:rPr>
        <w:t xml:space="preserve">美国30年期固定利率常规房贷6月18日报6.429%，较前一日下跌2个基点、较一周前下行10个基点；15年期固定利率降5个基点至5.751%；30年期巨额贷款上行3个基点至6.527%；FHA贷款持平于6.254%、VA贷款下行5个基点至6.071%（数据来源：Optimal</w:t>
      </w:r>
      <w:r>
        <w:t xml:space="preserve"> </w:t>
      </w:r>
      <w:r>
        <w:rPr>
          <w:rFonts w:hint="eastAsia"/>
        </w:rPr>
        <w:t xml:space="preserve">Blue）。Optimal</w:t>
      </w:r>
      <w:r>
        <w:t xml:space="preserve"> </w:t>
      </w:r>
      <w:r>
        <w:rPr>
          <w:rFonts w:hint="eastAsia"/>
        </w:rPr>
        <w:t xml:space="preserve">Blue在评论中明确指出，利率回落得益于“市场对霍尔木兹海峡重新开放的乐观情绪”以及美联储6月16日至17日维持3.5%-3.75%目标区间不变。以30万美元贷款计算，30年期借款人全周期利息总额约为377,597美元。抵押贷款银行家协会（MBA）数据显示，6月12日当周申请总量环比下降3.8%，再融资占比维持在40.3%。Bankrate最新利率展望调查显示，50%的市场专家预计利率将在窄幅区间内波动，38%认为利率将上行，13%认为将下行；得克萨斯州与佛罗里达州被列为“买方市场”，内布拉斯加州与中西部地区维持“卖方市场”格局。当前美国房屋售价中位数已突破40万美元。</w:t>
      </w:r>
    </w:p>
    <w:p>
      <w:pPr>
        <w:pStyle w:val="BodyText"/>
      </w:pPr>
      <w:r>
        <w:rPr>
          <w:b/>
          <w:bCs/>
        </w:rPr>
        <w:t xml:space="preserve">References</w:t>
      </w:r>
    </w:p>
    <w:p>
      <w:pPr>
        <w:pStyle w:val="BodyText"/>
      </w:pPr>
      <w:r>
        <w:t xml:space="preserve">[9] Fortune. (2026, June 18). Current mortgage rates — June 18, 2026. Fortune. https://fortune.com/article/current-mortgage-rates-06-18-2026/</w:t>
      </w:r>
      <w:r>
        <w:t xml:space="preserve"> </w:t>
      </w:r>
      <w:r>
        <w:t xml:space="preserve">[10] Bankrate. (2026, June 18). Mortgage rates. Bankrate. https://www.bankrate.com/mortgages/mortgage-rates/</w:t>
      </w:r>
      <w:r>
        <w:t xml:space="preserve"> </w:t>
      </w:r>
      <w:r>
        <w:t xml:space="preserve">[11] Freddie Mac. (2026, June 18). Primary Mortgage Market Survey (PMMS). Freddie Mac. https://www.freddiemac.com/pmms</w:t>
      </w:r>
    </w:p>
    <w:p>
      <w:r>
        <w:pict>
          <v:rect style="width:0;height:1.5pt" o:hralign="center" o:hrstd="t" o:hr="t"/>
        </w:pict>
      </w:r>
    </w:p>
    <w:bookmarkEnd w:id="11"/>
    <w:bookmarkStart w:id="12" w:name="参议院两党合议推进21世纪通向住房之路法案迈向最终表决"/>
    <w:p>
      <w:pPr>
        <w:pStyle w:val="Heading3"/>
      </w:pPr>
      <w:r>
        <w:rPr>
          <w:rFonts w:hint="eastAsia"/>
        </w:rPr>
        <w:t xml:space="preserve">参议院两党合议推进，《21世纪通向住房之路法案》迈向最终表决</w:t>
      </w:r>
    </w:p>
    <w:p>
      <w:pPr>
        <w:pStyle w:val="FirstParagraph"/>
      </w:pPr>
      <w:r>
        <w:rPr>
          <w:rFonts w:hint="eastAsia"/>
        </w:rPr>
        <w:t xml:space="preserve">参议院定于6月18日就两院协调一致的《21世纪通向住房之路法案》（21st</w:t>
      </w:r>
      <w:r>
        <w:t xml:space="preserve"> Century ROAD to Housing </w:t>
      </w:r>
      <w:r>
        <w:rPr>
          <w:rFonts w:hint="eastAsia"/>
        </w:rPr>
        <w:t xml:space="preserve">Act）进入终局表决程序，多数党领袖约翰·图恩（John</w:t>
      </w:r>
      <w:r>
        <w:t xml:space="preserve"> </w:t>
      </w:r>
      <w:r>
        <w:rPr>
          <w:rFonts w:hint="eastAsia"/>
        </w:rPr>
        <w:t xml:space="preserve">Thune）安排程序投票当日上午11时通过限制辩论的“终结辩论”（cloture）门槛。该法案由参议院银行委员会主席蒂姆·斯科特（R-SC）与首席少数党参议员伊丽莎白·沃伦（D-MA）共同领衔，整合了参议院ROAD法案与众议院《21世纪住房法案》，共计约300页。核心条款包括：禁止持有350套及以上独栋住宅的机构投资者继续新增购房；精简《国家环境政策法》（NEPA）审查流程；现代化制成式住房标准（含底盘要求）；启动为期4年、面向10万美元以下房产的小额抵押贷款试点；通过住房与城市发展部（HUD）拨款激励地方分区改革；并设立商业地产改造居住用途的试点项目。众议院将休会至下周二，预计法案随后将送达特朗普总统签署。斯科特参议员就法案表示，目标是“降低成本、扩大住房供给、削减繁文缛节、保护纳税人，帮助更多美国人实现拥有住房的梦想”。在2026年初美国房价中位数突破40万美元的背景下，该法案被视为两党在住房可负担性议题上的标志性成果。</w:t>
      </w:r>
    </w:p>
    <w:p>
      <w:pPr>
        <w:pStyle w:val="BodyText"/>
      </w:pPr>
      <w:r>
        <w:rPr>
          <w:b/>
          <w:bCs/>
        </w:rPr>
        <w:t xml:space="preserve">References</w:t>
      </w:r>
    </w:p>
    <w:p>
      <w:pPr>
        <w:pStyle w:val="BodyText"/>
      </w:pPr>
      <w:r>
        <w:t xml:space="preserve">[12] The National Desk. (2026, June 17). Bipartisan housing bill heads toward final votes in Congress. The National Desk. https://thenationaldesk.com/news/americas-news-now/bipartisan-housing-bill-heads-toward-final-votes-in-congress-21st-century-road-to-housing-act-investor-ban-zoning-hud-grants</w:t>
      </w:r>
      <w:r>
        <w:t xml:space="preserve"> </w:t>
      </w:r>
      <w:r>
        <w:t xml:space="preserve">[13] Washington Examiner. (2026, June 17). Bipartisan housing bill returns to Senate floor after negotiations. Washington Examiner. https://www.washingtonexaminer.com/policy/finance-and-economy/4608737/bipartisan-housing-bill-returns-senate-floor-negotiations/</w:t>
      </w:r>
      <w:r>
        <w:t xml:space="preserve"> </w:t>
      </w:r>
      <w:r>
        <w:t xml:space="preserve">[14] U.S. Senate Daily Press Gallery. (2026, June 17). Wednesday, June 17, 2026 daily press. U.S. Senate. https://www.dailypress.senate.gov/wednesday-june-17-2026/</w:t>
      </w:r>
    </w:p>
    <w:p>
      <w:r>
        <w:pict>
          <v:rect style="width:0;height:1.5pt" o:hralign="center" o:hrstd="t" o:hr="t"/>
        </w:pict>
      </w:r>
    </w:p>
    <w:bookmarkEnd w:id="12"/>
    <w:bookmarkEnd w:id="13"/>
    <w:bookmarkStart w:id="17" w:name="二政治与外交"/>
    <w:p>
      <w:pPr>
        <w:pStyle w:val="Heading2"/>
      </w:pPr>
      <w:r>
        <w:rPr>
          <w:rFonts w:hint="eastAsia"/>
        </w:rPr>
        <w:t xml:space="preserve">二、政治与外交</w:t>
      </w:r>
    </w:p>
    <w:bookmarkStart w:id="14" w:name="特朗普g7签署美伊谅解备忘录承诺终战并重开霍尔木兹海峡"/>
    <w:p>
      <w:pPr>
        <w:pStyle w:val="Heading3"/>
      </w:pPr>
      <w:r>
        <w:rPr>
          <w:rFonts w:hint="eastAsia"/>
        </w:rPr>
        <w:t xml:space="preserve">特朗普G7签署美伊谅解备忘录，承诺终战并重开霍尔木兹海峡</w:t>
      </w:r>
    </w:p>
    <w:p>
      <w:pPr>
        <w:pStyle w:val="FirstParagraph"/>
      </w:pPr>
      <w:r>
        <w:rPr>
          <w:rFonts w:hint="eastAsia"/>
        </w:rPr>
        <w:t xml:space="preserve">美国总统特朗普与伊朗总统佩泽希齐扬（Masoud</w:t>
      </w:r>
      <w:r>
        <w:t xml:space="preserve"> </w:t>
      </w:r>
      <w:r>
        <w:rPr>
          <w:rFonts w:hint="eastAsia"/>
        </w:rPr>
        <w:t xml:space="preserve">Pezeshkian）6月17日在法国凡尔赛签署14点谅解备忘录，地点位于设于埃维昂莱班（Evian-les-Bains）的G7峰会期间安排的特别会晤场所。备忘录约定“所有战线立即且永久终止军事行动”，伊朗须在至少60天内开放霍尔木兹海峡且不收取任何通行费，美军同步逐步撤离地区驻地，美方解除部分制裁，并在伊方履约前提下释放约250亿美元被冻结资产；浓缩铀库存设定60天窗口，由国际原子能机构（IAEA）在联合国监督下“就地稀释”。特朗普表示，“如果我们没有达成这笔协议，我们本可以再投放一周、两周、四周乃至两年的炸弹”，并强调协议“基于实质内容”，美方“不会协助伊朗重建”。协议签署时由国务卿马尔科·鲁比奥与商务部长霍华德·卢特尼克陪同；法国总统马克龙称这是“一笔非常好的交易”。完整和平条约预定6月19日（周五）在瑞士比尔根施托克（Bürgenstock）签署。乌克兰总统泽连斯基亦出席峰会并就备忘录表态支持。G7同步发表联合声明强调对俄能源制裁议题，OpenAI、Google</w:t>
      </w:r>
      <w:r>
        <w:t xml:space="preserve"> </w:t>
      </w:r>
      <w:r>
        <w:rPr>
          <w:rFonts w:hint="eastAsia"/>
        </w:rPr>
        <w:t xml:space="preserve">DeepMind、Anthropic等公司CEO参加峰会的人工智能安全边会。</w:t>
      </w:r>
    </w:p>
    <w:p>
      <w:pPr>
        <w:pStyle w:val="BodyText"/>
      </w:pPr>
      <w:r>
        <w:rPr>
          <w:b/>
          <w:bCs/>
        </w:rPr>
        <w:t xml:space="preserve">References</w:t>
      </w:r>
    </w:p>
    <w:p>
      <w:pPr>
        <w:pStyle w:val="BodyText"/>
      </w:pPr>
      <w:r>
        <w:t xml:space="preserve">[15] NPR. (2026, June 17). Trump Iran agreement G7. NPR. https://www.npr.org/2026/06/17/nx-s1-5860782/trump-iran-agreement-g7</w:t>
      </w:r>
      <w:r>
        <w:t xml:space="preserve"> </w:t>
      </w:r>
      <w:r>
        <w:t xml:space="preserve">[16] CNN. (2026, June 17). Iran war, G7 summit — live news. CNN. https://www.cnn.com/2026/06/17/world/live-news/iran-war-g7-summit</w:t>
      </w:r>
      <w:r>
        <w:t xml:space="preserve"> </w:t>
      </w:r>
      <w:r>
        <w:t xml:space="preserve">[17] PBS NewsHour. (2026, June 17). Trump hails Iran deal as G7 summit begins in Europe. PBS. https://www.pbs.org/newshour/show/trump-hails-iran-deal-as-g7-summit-begins-in-europe</w:t>
      </w:r>
    </w:p>
    <w:p>
      <w:r>
        <w:pict>
          <v:rect style="width:0;height:1.5pt" o:hralign="center" o:hrstd="t" o:hr="t"/>
        </w:pict>
      </w:r>
    </w:p>
    <w:bookmarkEnd w:id="14"/>
    <w:bookmarkStart w:id="15" w:name="g7领导人加码对俄制裁特朗普对乌克兰战事立场明显趋强"/>
    <w:p>
      <w:pPr>
        <w:pStyle w:val="Heading3"/>
      </w:pPr>
      <w:r>
        <w:rPr>
          <w:rFonts w:hint="eastAsia"/>
        </w:rPr>
        <w:t xml:space="preserve">G7领导人加码对俄制裁，特朗普对乌克兰战事立场明显趋强</w:t>
      </w:r>
    </w:p>
    <w:p>
      <w:pPr>
        <w:pStyle w:val="FirstParagraph"/>
      </w:pPr>
      <w:r>
        <w:rPr>
          <w:rFonts w:hint="eastAsia"/>
        </w:rPr>
        <w:t xml:space="preserve">G7峰会6月17日至18日在法国埃维昂莱班召开，期间特朗普就乌克兰战争立场出现“明显趋强”的转折，与峰会其余成员共同签署联合公报，承诺加强针对俄罗斯化石能源收入的制裁，并扩大对乌防空装备援助。法国总统马克龙称这是“美国立场的非常深刻的转变”，认为特朗普“终于理解俄方领导层无意推进和平”。公报内容包括：协调打击俄罗斯用于规避西方制裁的“影子船队”，英国同步公布对若干用于运输北极LNG-2项目液化天然气的船只制裁清单；并明确呼吁加强对俄油气部门的限制。乌克兰总统泽连斯基出席并与特朗普一对一会晤，会后表示峰会“达成了重要成果”，“伙伴们将确保我们在防御和能源韧性方面的支持”，“我们就进一步加强乌克兰防空达成一致”。特朗普同时表示，伊朗冲突期间为压低油价而暂缓的对俄原油制裁现可恢复，因更多原油已通过霍尔木兹海峡重新流入全球市场，他对俄方迄今的伤亡代价表达了不耐烦。</w:t>
      </w:r>
    </w:p>
    <w:p>
      <w:pPr>
        <w:pStyle w:val="BodyText"/>
      </w:pPr>
      <w:r>
        <w:rPr>
          <w:b/>
          <w:bCs/>
        </w:rPr>
        <w:t xml:space="preserve">References</w:t>
      </w:r>
    </w:p>
    <w:p>
      <w:pPr>
        <w:pStyle w:val="BodyText"/>
      </w:pPr>
      <w:r>
        <w:t xml:space="preserve">[18] France 24. (2026, June 18). G7 unity, Russia, Trump tougher line on Moscow. France 24. https://www.france24.com/en/europe/20260618-g7-unity-russia-trump-tougher-line-moscow</w:t>
      </w:r>
      <w:r>
        <w:t xml:space="preserve"> </w:t>
      </w:r>
      <w:r>
        <w:t xml:space="preserve">[19] New Straits Times. (2026, June 18). G7 leaders welcome Trump</w:t>
      </w:r>
      <w:r>
        <w:t xml:space="preserve"> </w:t>
      </w:r>
      <w:r>
        <w:t xml:space="preserve">‘change’</w:t>
      </w:r>
      <w:r>
        <w:t xml:space="preserve"> </w:t>
      </w:r>
      <w:r>
        <w:t xml:space="preserve">on Ukraine. NST. https://www.nst.com.my/amp/world/world/2026/06/1465975/g7-leaders-welcome-trump-change-ukraine</w:t>
      </w:r>
      <w:r>
        <w:t xml:space="preserve"> </w:t>
      </w:r>
      <w:r>
        <w:t xml:space="preserve">[20] E&amp;E News by POLITICO. (2026, June 18). G7 promises to support Ukraine, sanction Russia in joint declaration. POLITICO. https://www.eenews.net/articles/g7-promises-to-support-ukraine-sanction-russia-in-joint-declaration/</w:t>
      </w:r>
      <w:r>
        <w:t xml:space="preserve"> </w:t>
      </w:r>
      <w:r>
        <w:t xml:space="preserve">[21] The Hill. (2026, June 17). Macron, Zelensky discuss Trump at G7 summit. The Hill. https://thehill.com/policy/international/5926350-macron-zelensky-trump-g7-summit/</w:t>
      </w:r>
    </w:p>
    <w:p>
      <w:r>
        <w:pict>
          <v:rect style="width:0;height:1.5pt" o:hralign="center" o:hrstd="t" o:hr="t"/>
        </w:pict>
      </w:r>
    </w:p>
    <w:bookmarkEnd w:id="15"/>
    <w:bookmarkStart w:id="16" w:name="五角大楼公布爱德华兹空军基地b-52试飞坠机8名遇难者名单"/>
    <w:p>
      <w:pPr>
        <w:pStyle w:val="Heading3"/>
      </w:pPr>
      <w:r>
        <w:rPr>
          <w:rFonts w:hint="eastAsia"/>
        </w:rPr>
        <w:t xml:space="preserve">五角大楼公布爱德华兹空军基地B-52试飞坠机8名遇难者名单</w:t>
      </w:r>
    </w:p>
    <w:p>
      <w:pPr>
        <w:pStyle w:val="FirstParagraph"/>
      </w:pPr>
      <w:r>
        <w:rPr>
          <w:rFonts w:hint="eastAsia"/>
        </w:rPr>
        <w:t xml:space="preserve">五角大楼6月18日公布6月15日波音B-52H同温层堡垒轰炸机在加州爱德华兹空军基地（位于克恩县）坠毁事件中的8名遇难者身份。失事机尾号60-0061，隶属第412试验联队，当日上午执行例行有源相控阵雷达（AESA）现代化升级试飞任务，起飞后短暂直线飞行随即坠毁于同一跑道，事发时间为周一中午之前。8名遇难者为：上校Gregory</w:t>
      </w:r>
      <w:r>
        <w:t xml:space="preserve"> </w:t>
      </w:r>
      <w:r>
        <w:rPr>
          <w:rFonts w:hint="eastAsia"/>
        </w:rPr>
        <w:t xml:space="preserve">Watson（53岁）、中校Gabriel</w:t>
      </w:r>
      <w:r>
        <w:t xml:space="preserve"> </w:t>
      </w:r>
      <w:r>
        <w:rPr>
          <w:rFonts w:hint="eastAsia"/>
        </w:rPr>
        <w:t xml:space="preserve">Estrella（40岁）、退役中校Miles</w:t>
      </w:r>
      <w:r>
        <w:t xml:space="preserve"> </w:t>
      </w:r>
      <w:r>
        <w:rPr>
          <w:rFonts w:hint="eastAsia"/>
        </w:rPr>
        <w:t xml:space="preserve">Middleton（50岁）、少校Alexander</w:t>
      </w:r>
      <w:r>
        <w:t xml:space="preserve"> </w:t>
      </w:r>
      <w:r>
        <w:rPr>
          <w:rFonts w:hint="eastAsia"/>
        </w:rPr>
        <w:t xml:space="preserve">Davis（34岁）、少校Robert</w:t>
      </w:r>
      <w:r>
        <w:t xml:space="preserve"> </w:t>
      </w:r>
      <w:r>
        <w:rPr>
          <w:rFonts w:hint="eastAsia"/>
        </w:rPr>
        <w:t xml:space="preserve">Dee（40岁）、少校Brad</w:t>
      </w:r>
      <w:r>
        <w:t xml:space="preserve"> </w:t>
      </w:r>
      <w:r>
        <w:rPr>
          <w:rFonts w:hint="eastAsia"/>
        </w:rPr>
        <w:t xml:space="preserve">Hovey（35岁）、Jeromy</w:t>
      </w:r>
      <w:r>
        <w:t xml:space="preserve"> </w:t>
      </w:r>
      <w:r>
        <w:rPr>
          <w:rFonts w:hint="eastAsia"/>
        </w:rPr>
        <w:t xml:space="preserve">Smith（32岁）以及Christopher</w:t>
      </w:r>
      <w:r>
        <w:t xml:space="preserve"> </w:t>
      </w:r>
      <w:r>
        <w:rPr>
          <w:rFonts w:hint="eastAsia"/>
        </w:rPr>
        <w:t xml:space="preserve">Rischar（41岁）。这是B-52机型自2016年关岛安德森空军基地事故（无人员死亡）以来的首次重大事故，也是自1982年加州马瑟空军基地坠机致9人遇难以来B-52最严重的人员伤亡事件。第412试验联队副指挥官James</w:t>
      </w:r>
      <w:r>
        <w:t xml:space="preserve"> </w:t>
      </w:r>
      <w:r>
        <w:rPr>
          <w:rFonts w:hint="eastAsia"/>
        </w:rPr>
        <w:t xml:space="preserve">Hayes上校表示，正式调查预计耗时约6个月。美国空军目前共保有76架现役B-52机型。</w:t>
      </w:r>
    </w:p>
    <w:p>
      <w:pPr>
        <w:pStyle w:val="BodyText"/>
      </w:pPr>
      <w:r>
        <w:rPr>
          <w:b/>
          <w:bCs/>
        </w:rPr>
        <w:t xml:space="preserve">References</w:t>
      </w:r>
    </w:p>
    <w:p>
      <w:pPr>
        <w:pStyle w:val="BodyText"/>
      </w:pPr>
      <w:r>
        <w:t xml:space="preserve">[22] NBC News. (2026, June 17). Pentagon releases names of 8 people killed in B-52 plane crash in California. NBC News. https://www.nbcnews.com/news/us-news/pentagon-releases-names-8-people-killed-b-52-plane-crash-california-ai-rcna350478</w:t>
      </w:r>
      <w:r>
        <w:t xml:space="preserve"> </w:t>
      </w:r>
      <w:r>
        <w:t xml:space="preserve">[23] ABC7 Los Angeles. (2026, June 17). Air Force IDs 8 people killed in B-52 bomber crash at Edwards base, Kern County, California. ABC7. https://abc7.com/post/air-force-ids-8-people-killed-52-bomber-crash-edwards-base-kern-county-california/19316626/</w:t>
      </w:r>
      <w:r>
        <w:t xml:space="preserve"> </w:t>
      </w:r>
      <w:r>
        <w:t xml:space="preserve">[24] CBS News. (2026, June 17). Edwards Air Force Base crash: B-52 crew identified, killed. CBS News. https://www.cbsnews.com/news/edwards-air-force-base-crash-b-52-crew-identified-killed/</w:t>
      </w:r>
      <w:r>
        <w:t xml:space="preserve"> </w:t>
      </w:r>
      <w:r>
        <w:t xml:space="preserve">[25] U.S. Air Force. (2026, June 17). Article display 4520307. Air Force News. https://www.af.mil/News/Article-Display/Article/4520307/</w:t>
      </w:r>
    </w:p>
    <w:p>
      <w:r>
        <w:pict>
          <v:rect style="width:0;height:1.5pt" o:hralign="center" o:hrstd="t" o:hr="t"/>
        </w:pict>
      </w:r>
    </w:p>
    <w:bookmarkEnd w:id="16"/>
    <w:bookmarkEnd w:id="17"/>
    <w:bookmarkStart w:id="20" w:name="三科技与产业"/>
    <w:p>
      <w:pPr>
        <w:pStyle w:val="Heading2"/>
      </w:pPr>
      <w:r>
        <w:rPr>
          <w:rFonts w:hint="eastAsia"/>
        </w:rPr>
        <w:t xml:space="preserve">三、科技与产业</w:t>
      </w:r>
    </w:p>
    <w:bookmarkStart w:id="18" w:name="特朗普宣布苹果与英特尔达成本土芯片制造合作意在降低对台积电依赖"/>
    <w:p>
      <w:pPr>
        <w:pStyle w:val="Heading3"/>
      </w:pPr>
      <w:r>
        <w:rPr>
          <w:rFonts w:hint="eastAsia"/>
        </w:rPr>
        <w:t xml:space="preserve">特朗普宣布苹果与英特尔达成本土芯片制造合作，意在降低对台积电依赖</w:t>
      </w:r>
    </w:p>
    <w:p>
      <w:pPr>
        <w:pStyle w:val="FirstParagraph"/>
      </w:pPr>
      <w:r>
        <w:rPr>
          <w:rFonts w:hint="eastAsia"/>
        </w:rPr>
        <w:t xml:space="preserve">美国总统特朗普6月18日在Truth</w:t>
      </w:r>
      <w:r>
        <w:t xml:space="preserve"> </w:t>
      </w:r>
      <w:r>
        <w:rPr>
          <w:rFonts w:hint="eastAsia"/>
        </w:rPr>
        <w:t xml:space="preserve">Social发文宣布，苹果公司（Apple）已同意与英特尔公司（Intel）就本土芯片制造展开合作，称双方将在美国境内“设计并制造”芯片。截至发稿，苹果与英特尔均未发布正式声明确认细节；据《华尔街日报》此前报道，双方在持续超过一年的闭门磋商后，于2026年5月进入初步商讨阶段。受消息提振，英特尔股价盘前一度上涨6%-9%、盘前涨幅最高触及9.8%，领涨整个芯片板块。此次合作意味着苹果将逐步从对台积电（TSMC）的高度依赖中分散制造布局，背后是台海地缘紧张推动的供应链多元化诉求。同步消息显示，英特尔自主研发的18A-P制程已于6月16日在亚利桑那州进入风险试产，相较18A制程在同功率下性能提升9%、或在同性能下功耗降低18%；美国《芯片法案》当日还宣布向SandboxAQ拨款5亿美元支持基于人工智能的材料研究。英特尔亚利桑那州工厂被视为承接合作产能的潜在选项之一。</w:t>
      </w:r>
    </w:p>
    <w:p>
      <w:pPr>
        <w:pStyle w:val="BodyText"/>
      </w:pPr>
      <w:r>
        <w:rPr>
          <w:b/>
          <w:bCs/>
        </w:rPr>
        <w:t xml:space="preserve">References</w:t>
      </w:r>
    </w:p>
    <w:p>
      <w:pPr>
        <w:pStyle w:val="BodyText"/>
      </w:pPr>
      <w:r>
        <w:t xml:space="preserve">[26] LatestLY. (2026, June 18). Apple agrees to partner with Intel for domestic chip manufacturing in United States — Donald Trump. LatestLY. https://www.latestly.com/technology/apple-agrees-to-partner-with-intel-for-domestic-chip-manufacturing-in-united-states-donald-trump-7478592.html</w:t>
      </w:r>
      <w:r>
        <w:t xml:space="preserve"> </w:t>
      </w:r>
      <w:r>
        <w:t xml:space="preserve">[27] GuruFocus. (2026, June 18). Apple partners with Intel for chip production. GuruFocus. https://www.gurufocus.com/news/8922179/apple-partners-with-intel-for-chip-production</w:t>
      </w:r>
      <w:r>
        <w:t xml:space="preserve"> </w:t>
      </w:r>
      <w:r>
        <w:t xml:space="preserve">[28] Minute Mirror. (2026, June 18). Trump announces Apple-Intel partnership to boost U.S. chip production. Minute Mirror. https://minutemirror.com.pk/trump-announces-apple-intel-partnership-to-boost-u-s-chip-production-575094/</w:t>
      </w:r>
      <w:r>
        <w:t xml:space="preserve"> </w:t>
      </w:r>
      <w:r>
        <w:t xml:space="preserve">[29] CNBC. (2026, June 18). 5 things to know before the stock market opens. CNBC. https://www.cnbc.com/2026/06/18/5-things-to-know-before-the-stock-market-opens.html</w:t>
      </w:r>
    </w:p>
    <w:p>
      <w:r>
        <w:pict>
          <v:rect style="width:0;height:1.5pt" o:hralign="center" o:hrstd="t" o:hr="t"/>
        </w:pict>
      </w:r>
    </w:p>
    <w:bookmarkEnd w:id="18"/>
    <w:bookmarkStart w:id="19" w:name="cnbc盘前要点英特尔-苹果芯片协议spacex续跌g7后市场消化美联储决议"/>
    <w:p>
      <w:pPr>
        <w:pStyle w:val="Heading3"/>
      </w:pPr>
      <w:r>
        <w:rPr>
          <w:rFonts w:hint="eastAsia"/>
        </w:rPr>
        <w:t xml:space="preserve">CNBC盘前要点：英特尔-苹果芯片协议、SpaceX续跌、G7后市场消化美联储决议</w:t>
      </w:r>
    </w:p>
    <w:p>
      <w:pPr>
        <w:pStyle w:val="FirstParagraph"/>
      </w:pPr>
      <w:r>
        <w:t xml:space="preserve">CNBC </w:t>
      </w:r>
      <w:r>
        <w:rPr>
          <w:rFonts w:hint="eastAsia"/>
        </w:rPr>
        <w:t xml:space="preserve">6月18日盘前要点汇总以英特尔与苹果芯片合作为核心头条，英特尔股价盘前跳涨约9.8%，带动半导体板块走强；SpaceX（SPCX）盘前下跌约3%，叠加周三近5%的跌幅，连续第二日承压；标普500指数期货走高，前一交易日累计上涨1.79%至7,564点。市场同时消化G7峰会签署的美伊和平谅解备忘录、美联储维持3.5%-3.75%目标区间不变、以及9名联邦公开市场委员预计年内仍将至少加息一次的信号。其他要点包括JetBlue宣布扩展佛罗里达州航线规划、Optimal</w:t>
      </w:r>
      <w:r>
        <w:t xml:space="preserve"> </w:t>
      </w:r>
      <w:r>
        <w:rPr>
          <w:rFonts w:hint="eastAsia"/>
        </w:rPr>
        <w:t xml:space="preserve">Blue抵押贷款利率回落、以及霍尔木兹海峡重开预期带动能源板块走弱。在隔夜亚太与欧洲股指普涨之下，美股期货整体回升试探周三大跌后的反弹空间。</w:t>
      </w:r>
    </w:p>
    <w:p>
      <w:pPr>
        <w:pStyle w:val="BodyText"/>
      </w:pPr>
      <w:r>
        <w:rPr>
          <w:b/>
          <w:bCs/>
        </w:rPr>
        <w:t xml:space="preserve">References</w:t>
      </w:r>
    </w:p>
    <w:p>
      <w:pPr>
        <w:pStyle w:val="BodyText"/>
      </w:pPr>
      <w:r>
        <w:t xml:space="preserve">[30] CNBC. (2026, June 18). 5 things to know before the stock market opens. CNBC. https://www.cnbc.com/2026/06/18/5-things-to-know-before-the-stock-market-opens.html</w:t>
      </w:r>
      <w:r>
        <w:t xml:space="preserve"> </w:t>
      </w:r>
      <w:r>
        <w:t xml:space="preserve">[31] The Street. (2026, June 18). Stock market today: S&amp;P 500 rises, oil retreats after Fed holds rates — June 18, 2026. The Street. https://www.thestreet.com/stock-market-today/stock-market-today-dow-jones-sp-500-nasdaq-updates-june-18-2026</w:t>
      </w:r>
      <w:r>
        <w:t xml:space="preserve"> </w:t>
      </w:r>
      <w:r>
        <w:t xml:space="preserve">[32] CNBC. (2026, June 17). Stock futures rise as Wall Street tries to rebound from Fed-led sell-off; Intel leads chips higher. CNBC. https://www.cnbc.com/2026/06/17/stock-market-today-live-updates.html</w:t>
      </w:r>
    </w:p>
    <w:p>
      <w:r>
        <w:pict>
          <v:rect style="width:0;height:1.5pt" o:hralign="center" o:hrstd="t" o:hr="t"/>
        </w:pict>
      </w:r>
    </w:p>
    <w:p>
      <w:pPr>
        <w:pStyle w:val="FirstParagraph"/>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19"/>
    <w:bookmarkEnd w:id="20"/>
    <w:bookmarkStart w:id="22" w:name="四社会与民生"/>
    <w:p>
      <w:pPr>
        <w:pStyle w:val="Heading2"/>
      </w:pPr>
      <w:r>
        <w:rPr>
          <w:rFonts w:hint="eastAsia"/>
        </w:rPr>
        <w:t xml:space="preserve">四、社会与民生</w:t>
      </w:r>
    </w:p>
    <w:bookmarkStart w:id="21" w:name="热带风暴亚瑟登陆得州墨西哥湾沿岸6月18日带来威胁生命洪灾成本季首个命名风暴"/>
    <w:p>
      <w:pPr>
        <w:pStyle w:val="Heading3"/>
      </w:pPr>
      <w:r>
        <w:rPr>
          <w:rFonts w:hint="eastAsia"/>
        </w:rPr>
        <w:t xml:space="preserve">热带风暴亚瑟登陆得州墨西哥湾沿岸，6月18日带来“威胁生命”洪灾，成本季首个命名风暴</w:t>
      </w:r>
    </w:p>
    <w:p>
      <w:pPr>
        <w:pStyle w:val="FirstParagraph"/>
      </w:pPr>
      <w:r>
        <w:rPr>
          <w:rFonts w:hint="eastAsia"/>
        </w:rPr>
        <w:t xml:space="preserve">热带风暴亚瑟（Arthur）成为2026年大西洋飓风季首个命名风暴，6月17日在得克萨斯州马塔戈达湾（Matagorda</w:t>
      </w:r>
      <w:r>
        <w:t xml:space="preserve"> </w:t>
      </w:r>
      <w:r>
        <w:rPr>
          <w:rFonts w:hint="eastAsia"/>
        </w:rPr>
        <w:t xml:space="preserve">Bay）附近登陆，影响一直延续至6月18日，在加尔维斯顿（Galveston）以北的得州东南部减弱为热带后气旋，持续风速约35英里/小时。美国国家气象局（NWS）对得州东南部发布洪水观察预警，气象预测中心（WPC）将该地区列为二级洪水威胁；预计该区域将在周四前累计降雨5至10英寸，局地可达20英寸。登陆前的强降雨已在得州引发山洪并造成至少2人死亡，休斯顿都市区进入洪水警戒状态，威胁将延续至6月19日（周五）。该风暴在厄尔尼诺背景下早于常态时间出现，凸显2026年极端天气活动的提前性。根据相关统计，2026年上半年美国极端天气造成的经济损失已达930亿至1,260亿美元。</w:t>
      </w:r>
    </w:p>
    <w:p>
      <w:pPr>
        <w:pStyle w:val="BodyText"/>
      </w:pPr>
      <w:r>
        <w:rPr>
          <w:b/>
          <w:bCs/>
        </w:rPr>
        <w:t xml:space="preserve">References</w:t>
      </w:r>
    </w:p>
    <w:p>
      <w:pPr>
        <w:pStyle w:val="BodyText"/>
      </w:pPr>
      <w:r>
        <w:t xml:space="preserve">[33] CBS News. (2026, June 17). Tropical Storm Arthur, first hurricane season, Texas Gulf Coast. CBS News. https://www.cbsnews.com/news/tropical-storm-arthur-first-hurricane-season-texas-gulf-coast/</w:t>
      </w:r>
      <w:r>
        <w:t xml:space="preserve"> </w:t>
      </w:r>
      <w:r>
        <w:t xml:space="preserve">[34] Washington Post. (2026, June 17). Potential tropical storm may bring life-threatening floods south through Friday. Washington Post. https://www.washingtonpost.com/weather/2026/06/17/potential-tropical-storm-may-bring-life-threatening-floods-south-through-friday/</w:t>
      </w:r>
      <w:r>
        <w:t xml:space="preserve"> </w:t>
      </w:r>
      <w:r>
        <w:t xml:space="preserve">[35] AccuWeather. (2026, June 17). Tropical Storm Arthur makes landfall in Texas to raise flood risk across southern US. AccuWeather. https://www.accuweather.com/en/hurricane/tropical-storm-arthur-makes-landfall-in-texas-to-raise-flood-risk-across-southern-us/1902142</w:t>
      </w:r>
    </w:p>
    <w:p>
      <w:r>
        <w:pict>
          <v:rect style="width:0;height:1.5pt" o:hralign="center" o:hrstd="t" o:hr="t"/>
        </w:pic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21"/>
    <w:bookmarkEnd w:id="22"/>
    <w:bookmarkStart w:id="25" w:name="五企业ipo与并购"/>
    <w:p>
      <w:pPr>
        <w:pStyle w:val="Heading2"/>
      </w:pPr>
      <w:r>
        <w:rPr>
          <w:rFonts w:hint="eastAsia"/>
        </w:rPr>
        <w:t xml:space="preserve">五、企业IPO与并购</w:t>
      </w:r>
    </w:p>
    <w:bookmarkStart w:id="23" w:name="芝加哥大西洋refi与bdc宣布全股票合并组成6.13亿美元大麻产业贷款机构"/>
    <w:p>
      <w:pPr>
        <w:pStyle w:val="Heading3"/>
      </w:pPr>
      <w:r>
        <w:rPr>
          <w:rFonts w:hint="eastAsia"/>
        </w:rPr>
        <w:t xml:space="preserve">芝加哥大西洋REFI与BDC宣布全股票合并，组成6.13亿美元大麻产业贷款机构</w:t>
      </w:r>
    </w:p>
    <w:p>
      <w:pPr>
        <w:pStyle w:val="FirstParagraph"/>
      </w:pPr>
      <w:r>
        <w:t xml:space="preserve">Chicago Atlantic Real Estate </w:t>
      </w:r>
      <w:r>
        <w:rPr>
          <w:rFonts w:hint="eastAsia"/>
        </w:rPr>
        <w:t xml:space="preserve">Finance（纳斯达克代码：REFI）与Chicago</w:t>
      </w:r>
      <w:r>
        <w:t xml:space="preserve"> Atlantic </w:t>
      </w:r>
      <w:r>
        <w:rPr>
          <w:rFonts w:hint="eastAsia"/>
        </w:rPr>
        <w:t xml:space="preserve">BDC（纳斯达克代码：LIEN）6月18日宣布签署最终全股票合并协议。根据协议，REFI将选择以业务发展公司（BDC）身份运营并与LIEN合并，LIEN为存续主体；股份交换比率按双方调整后每股净资产值（NAV）确定，以2026年3月31日的数据为基准计算，原REFI持有人在交易完成后将持有合并后实体约50.5%的股份。备考合并后公司净资产值约为6.13亿美元、投资组合规模7.71亿美元。两家公司董事会均根据各自特别委员会的一致建议予以批准；协议设有标准的不主动招揽条款、信托义务豁免与匹配权安排，长期截止日为2027年6月30日。交易预计将于2026年第四季度完成，仍需取得股东批准与监管许可。Chicago</w:t>
      </w:r>
      <w:r>
        <w:t xml:space="preserve"> </w:t>
      </w:r>
      <w:r>
        <w:rPr>
          <w:rFonts w:hint="eastAsia"/>
        </w:rPr>
        <w:t xml:space="preserve">Atlantic管理层将承担REFI在交易中产生的200万美元费用，LIEN董事会拟在交易完成后审议规模约2,500万美元的股票回购计划。合并的战略定位是“对大麻产业以及低端中型市场服务不足的细分领域开展有纪律的优先级担保贷款”。</w:t>
      </w:r>
    </w:p>
    <w:p>
      <w:pPr>
        <w:pStyle w:val="BodyText"/>
      </w:pPr>
      <w:r>
        <w:rPr>
          <w:b/>
          <w:bCs/>
        </w:rPr>
        <w:t xml:space="preserve">References</w:t>
      </w:r>
    </w:p>
    <w:p>
      <w:pPr>
        <w:pStyle w:val="BodyText"/>
      </w:pPr>
      <w:r>
        <w:t xml:space="preserve">[36] U.S. Securities and Exchange Commission. (2026, June 18). Chicago Atlantic Real Estate Finance 8-K filing. SEC EDGAR. https://www.sec.gov/Archives/edgar/data/1843162/000121390026069853/ea0295159-8k425_chicago.htm</w:t>
      </w:r>
      <w:r>
        <w:t xml:space="preserve"> </w:t>
      </w:r>
      <w:r>
        <w:t xml:space="preserve">[37] Manila Times / GlobeNewswire. (2026, June 18). Chicago Atlantic Real Estate Finance, Inc. and Chicago Atlantic BDC, Inc. announce definitive merger agreement. Manila Times. https://www.manilatimes.net/2026/06/18/tmt-newswire/globenewswire/chicago-atlantic-real-estate-finance-inc-and-chicago-atlantic-bdc-inc-announce-definitive-merger-agreement/2368275</w:t>
      </w:r>
      <w:r>
        <w:t xml:space="preserve"> </w:t>
      </w:r>
      <w:r>
        <w:t xml:space="preserve">[38] U.S. Securities and Exchange Commission. (2026, June 18). Chicago Atlantic BDC, Inc. — Exhibit 99.1. SEC EDGAR. https://www.sec.gov/Archives/edgar/data/0001867949/000121390026069861/ea029503701ex99-1.htm</w:t>
      </w:r>
      <w:r>
        <w:t xml:space="preserve"> </w:t>
      </w:r>
      <w:r>
        <w:t xml:space="preserve">[39] Stock Titan. (2026, June 18). Chicago Atlantic Real Estate Finance, Inc. and Chicago Atlantic BDC merger. Stock Titan. https://www.stocktitan.net/news/LIEN/chicago-atlantic-real-estate-finance-inc-and-chicago-atlantic-bdc-e8i5knztp5b1.html</w:t>
      </w:r>
    </w:p>
    <w:p>
      <w:r>
        <w:pict>
          <v:rect style="width:0;height:1.5pt" o:hralign="center" o:hrstd="t" o:hr="t"/>
        </w:pict>
      </w:r>
    </w:p>
    <w:bookmarkEnd w:id="23"/>
    <w:bookmarkStart w:id="24" w:name="spacexspcx连续第二日下跌自ipo后高位回撤约5.8"/>
    <w:p>
      <w:pPr>
        <w:pStyle w:val="Heading3"/>
      </w:pPr>
      <w:r>
        <w:rPr>
          <w:rFonts w:hint="eastAsia"/>
        </w:rPr>
        <w:t xml:space="preserve">SpaceX（SPCX）连续第二日下跌，自IPO后高位回撤约5.8%</w:t>
      </w:r>
    </w:p>
    <w:p>
      <w:pPr>
        <w:pStyle w:val="FirstParagraph"/>
      </w:pPr>
      <w:r>
        <w:rPr>
          <w:rFonts w:hint="eastAsia"/>
        </w:rPr>
        <w:t xml:space="preserve">SpaceX（纳斯达克代码：SPCX）6月18日开盘后下跌约5.8%，延续周三近5%的跌幅，为该股自6月12日上市以来首个连续下跌的两个交易日。即便回撤，股价仍较135美元IPO定价高出约35%，上市后前三个交易日累计涨幅曾达49%，6月16日盘中触及历史高位225.64美元。本周下跌的直接催化剂之一是公司于6月16日宣布以600亿美元全股票方式收购AI编程公司Anysphere（即Cursor开发商），同时SpaceX也将向Anysphere开放Colossus数据中心和GPU基础设施。SPCX期权于本周二上市，首次为看空交易者提供做空工具，叠加美联储6月17日点阵图偏鹰、9名委员预计年内仍将加息至少一次的信号，加速了部分获利了结。SpaceX此次首次公开募股共发行5.556亿股，募集资金达750亿美元，刷新历史最大IPO纪录；6月12日上市首日开盘价150美元，全天收涨19.2%至160.95美元。</w:t>
      </w:r>
    </w:p>
    <w:p>
      <w:pPr>
        <w:pStyle w:val="BodyText"/>
      </w:pPr>
      <w:r>
        <w:rPr>
          <w:b/>
          <w:bCs/>
        </w:rPr>
        <w:t xml:space="preserve">References</w:t>
      </w:r>
    </w:p>
    <w:p>
      <w:pPr>
        <w:pStyle w:val="BodyText"/>
      </w:pPr>
      <w:r>
        <w:t xml:space="preserve">[40] Bloomberg. (2026, June 18). SpaceX shares waver after posting first decline since IPO. Bloomberg. https://www.bloomberg.com/news/articles/2026-06-18/spacex-shares-waver-after-posting-first-decline-since-ipo</w:t>
      </w:r>
      <w:r>
        <w:t xml:space="preserve"> </w:t>
      </w:r>
      <w:r>
        <w:t xml:space="preserve">[41] Yahoo Finance. (2026, June 18). SpaceX stock falls for first time, ending 3-day surge. Yahoo Finance. https://finance.yahoo.com/markets/stocks/article/spacex-stock-falls-for-first-time-ending-3-day-surge-150808757.html</w:t>
      </w:r>
      <w:r>
        <w:t xml:space="preserve"> </w:t>
      </w:r>
      <w:r>
        <w:t xml:space="preserve">[42] CNBC. (2026, June 12). SpaceX IPO takeaways: SPCX closes at $161, jumping 19% after record debut. CNBC. https://www.cnbc.com/2026/06/12/spacex-ipo-spcx-live-updates.html</w:t>
      </w:r>
    </w:p>
    <w:p>
      <w:r>
        <w:pict>
          <v:rect style="width:0;height:1.5pt" o:hralign="center" o:hrstd="t" o:hr="t"/>
        </w:pict>
      </w:r>
    </w:p>
    <w:p>
      <w:pPr>
        <w:pStyle w:val="FirstParagraph"/>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24"/>
    <w:bookmarkEnd w:id="25"/>
    <w:bookmarkStart w:id="27" w:name="六其他重要事件"/>
    <w:p>
      <w:pPr>
        <w:pStyle w:val="Heading2"/>
      </w:pPr>
      <w:r>
        <w:rPr>
          <w:rFonts w:hint="eastAsia"/>
        </w:rPr>
        <w:t xml:space="preserve">六、其他重要事件</w:t>
      </w:r>
    </w:p>
    <w:bookmarkStart w:id="26" w:name="第126届美国公开赛高尔夫锦标赛申尼科克山揭幕浓雾延迟迎接顶尖球员"/>
    <w:p>
      <w:pPr>
        <w:pStyle w:val="Heading3"/>
      </w:pPr>
      <w:r>
        <w:rPr>
          <w:rFonts w:hint="eastAsia"/>
        </w:rPr>
        <w:t xml:space="preserve">第126届美国公开赛高尔夫锦标赛申尼科克山揭幕，浓雾延迟迎接顶尖球员</w:t>
      </w:r>
    </w:p>
    <w:p>
      <w:pPr>
        <w:pStyle w:val="FirstParagraph"/>
      </w:pPr>
      <w:r>
        <w:rPr>
          <w:rFonts w:hint="eastAsia"/>
        </w:rPr>
        <w:t xml:space="preserve">第126届美国公开赛（U.S.</w:t>
      </w:r>
      <w:r>
        <w:t xml:space="preserve"> </w:t>
      </w:r>
      <w:r>
        <w:rPr>
          <w:rFonts w:hint="eastAsia"/>
        </w:rPr>
        <w:t xml:space="preserve">Open）6月18日在纽约长岛南安普敦的申尼科克山高尔夫俱乐部（Shinnecock</w:t>
      </w:r>
      <w:r>
        <w:t xml:space="preserve"> Hills Golf </w:t>
      </w:r>
      <w:r>
        <w:rPr>
          <w:rFonts w:hint="eastAsia"/>
        </w:rPr>
        <w:t xml:space="preserve">Club）揭幕，这是该球场第6次承办这项大满贯赛事，赛程持续至6月21日。本届赛事156名参赛者中包括13位LIV高尔夫巡回赛球员。第一轮因浓雾于美东时间上午7时05分暂停，9时05分恢复开球；下午预报阵风将达35至40英里/小时。世界排名第一的Scottie</w:t>
      </w:r>
      <w:r>
        <w:t xml:space="preserve"> </w:t>
      </w:r>
      <w:r>
        <w:rPr>
          <w:rFonts w:hint="eastAsia"/>
        </w:rPr>
        <w:t xml:space="preserve">Scheffler于8时14分开球，同组为J.J.</w:t>
      </w:r>
      <w:r>
        <w:t xml:space="preserve"> </w:t>
      </w:r>
      <w:r>
        <w:rPr>
          <w:rFonts w:hint="eastAsia"/>
        </w:rPr>
        <w:t xml:space="preserve">Spaun与业余选手Mason</w:t>
      </w:r>
      <w:r>
        <w:t xml:space="preserve"> </w:t>
      </w:r>
      <w:r>
        <w:rPr>
          <w:rFonts w:hint="eastAsia"/>
        </w:rPr>
        <w:t xml:space="preserve">Howell；世界排名第二的Rory</w:t>
      </w:r>
      <w:r>
        <w:t xml:space="preserve"> </w:t>
      </w:r>
      <w:r>
        <w:rPr>
          <w:rFonts w:hint="eastAsia"/>
        </w:rPr>
        <w:t xml:space="preserve">McIlroy时隔15年再度冲击美国公开赛冠军，与Tommy</w:t>
      </w:r>
      <w:r>
        <w:t xml:space="preserve"> </w:t>
      </w:r>
      <w:r>
        <w:rPr>
          <w:rFonts w:hint="eastAsia"/>
        </w:rPr>
        <w:t xml:space="preserve">Fleetwood以及Ludvig</w:t>
      </w:r>
      <w:r>
        <w:t xml:space="preserve"> </w:t>
      </w:r>
      <w:r>
        <w:rPr>
          <w:rFonts w:hint="eastAsia"/>
        </w:rPr>
        <w:t xml:space="preserve">Åberg同组；Bryson</w:t>
      </w:r>
      <w:r>
        <w:t xml:space="preserve"> </w:t>
      </w:r>
      <w:r>
        <w:rPr>
          <w:rFonts w:hint="eastAsia"/>
        </w:rPr>
        <w:t xml:space="preserve">DeChambeau则寻求职业生涯第三座美国公开赛冠军。James</w:t>
      </w:r>
      <w:r>
        <w:t xml:space="preserve"> </w:t>
      </w:r>
      <w:r>
        <w:rPr>
          <w:rFonts w:hint="eastAsia"/>
        </w:rPr>
        <w:t xml:space="preserve">Nicholas成为首位完成小鸟球的球员，其50英尺长推令人印象深刻。美国高尔夫协会（USGA）表示，“周四和周五将对果岭进行注水”以应对果岭硬度。电视转播方面，USA</w:t>
      </w:r>
      <w:r>
        <w:t xml:space="preserve"> </w:t>
      </w:r>
      <w:r>
        <w:rPr>
          <w:rFonts w:hint="eastAsia"/>
        </w:rPr>
        <w:t xml:space="preserve">Network从美东时间上午6时30分起进行直播，NBCSN与Peacock于下午5时至8时接续。</w:t>
      </w:r>
    </w:p>
    <w:p>
      <w:pPr>
        <w:pStyle w:val="BodyText"/>
      </w:pPr>
      <w:r>
        <w:rPr>
          <w:b/>
          <w:bCs/>
        </w:rPr>
        <w:t xml:space="preserve">References</w:t>
      </w:r>
    </w:p>
    <w:p>
      <w:pPr>
        <w:pStyle w:val="BodyText"/>
      </w:pPr>
      <w:r>
        <w:t xml:space="preserve">[43] United States Golf Association. (2026, June 18). 3 things, 126th U.S. Open, Round 1, Shinnecock Hills. USGA. https://www.usopen.com/2026/articles/3-things-126th-us-open-round-1-shinnecock-hills.html</w:t>
      </w:r>
      <w:r>
        <w:t xml:space="preserve"> </w:t>
      </w:r>
      <w:r>
        <w:t xml:space="preserve">[44] GolfMagic. (2026, June 18). US Open leaderboard live, day one updates, Shinnecock Hills. GolfMagic. https://www.golfmagic.com/tour/us-open/us-open-leaderboard-live-day-one-updates-shinnecock-hills</w:t>
      </w:r>
      <w:r>
        <w:t xml:space="preserve"> </w:t>
      </w:r>
      <w:r>
        <w:t xml:space="preserve">[45] ESPN. (2026, June 18). U.S. Open 2026 all news analysis, Shinnecock Hills. ESPN. https://www.espn.com/golf/story/_/page/USopengolf2026/us-open-2026-all-news-analysis-shinnecock-hills</w:t>
      </w:r>
      <w:r>
        <w:t xml:space="preserve"> </w:t>
      </w:r>
      <w:r>
        <w:t xml:space="preserve">[46] CBS Sports. (2026, June 18). U.S. Open 2026 leaderboard, live updates, Round 1 scores, results. CBS Sports. https://www.cbssports.com/golf/news/us-open-2026-leaderboard-live-updates-round-1-scores-results/live/</w:t>
      </w:r>
    </w:p>
    <w:p>
      <w:r>
        <w:pict>
          <v:rect style="width:0;height:1.5pt" o:hralign="center" o:hrstd="t" o:hr="t"/>
        </w:pic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bookmarkEnd w:id="26"/>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2026-06-18T14:26:19Z</dcterms:created>
  <dcterms:modified xsi:type="dcterms:W3CDTF">2026-06-18T14:26:19Z</dcterms:modified>
</cp:coreProperties>
</file>

<file path=docProps/custom.xml><?xml version="1.0" encoding="utf-8"?>
<Properties xmlns="http://schemas.openxmlformats.org/officeDocument/2006/custom-properties" xmlns:vt="http://schemas.openxmlformats.org/officeDocument/2006/docPropsVTypes"/>
</file>