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1" w:name="美国每日热点新闻-2026年7月3日"/>
    <w:p>
      <w:pPr>
        <w:pStyle w:val="Heading1"/>
      </w:pPr>
      <w:r>
        <w:rPr>
          <w:rFonts w:hint="eastAsia"/>
        </w:rPr>
        <w:t xml:space="preserve">美国每日热点新闻</w:t>
      </w:r>
      <w:r>
        <w:t xml:space="preserve"> — </w:t>
      </w:r>
      <w:r>
        <w:rPr>
          <w:rFonts w:hint="eastAsia"/>
        </w:rPr>
        <w:t xml:space="preserve">2026年7月3日</w:t>
      </w:r>
    </w:p>
    <w:bookmarkStart w:id="12" w:name="一经济与市场"/>
    <w:p>
      <w:pPr>
        <w:pStyle w:val="Heading2"/>
      </w:pPr>
      <w:r>
        <w:rPr>
          <w:rFonts w:hint="eastAsia"/>
        </w:rPr>
        <w:t xml:space="preserve">一、经济与市场</w:t>
      </w:r>
    </w:p>
    <w:bookmarkStart w:id="9" w:name="月非农仅增5.7万失业率降至4.2"/>
    <w:p>
      <w:pPr>
        <w:pStyle w:val="Heading3"/>
      </w:pPr>
      <w:r>
        <w:rPr>
          <w:rFonts w:hint="eastAsia"/>
        </w:rPr>
        <w:t xml:space="preserve">6月非农仅增5.7万，失业率降至4.2%</w:t>
      </w:r>
    </w:p>
    <w:p>
      <w:pPr>
        <w:pStyle w:val="FirstParagraph"/>
      </w:pPr>
      <w:r>
        <w:rPr>
          <w:rFonts w:hint="eastAsia"/>
        </w:rPr>
        <w:t xml:space="preserve">美国6月新增非农就业岗位仅5.7万个，远低于市场普遍预期，失业率却从4.3%降至4.2%。美国劳工统计局(U.S.</w:t>
      </w:r>
      <w:r>
        <w:t xml:space="preserve"> Bureau of Labor </w:t>
      </w:r>
      <w:r>
        <w:rPr>
          <w:rFonts w:hint="eastAsia"/>
        </w:rPr>
        <w:t xml:space="preserve">Statistics)7月2日提前一天公布这份就业报告——避开7月4日独立日假期。</w:t>
      </w:r>
    </w:p>
    <w:p>
      <w:pPr>
        <w:pStyle w:val="BodyText"/>
      </w:pPr>
      <w:r>
        <w:rPr>
          <w:rFonts w:hint="eastAsia"/>
        </w:rPr>
        <w:t xml:space="preserve">数据内部背离明显。专业和商业服务增加3.6万个岗位，社会救助增加2.5万个，医疗保健增加2.2万个，政府部门增加8000个；但休闲和酒店业单月流失6.1万个岗位，成为最大拖累。失业率下降的背后并非就业改善，而是劳动力参与率下滑0.3个百分点至61.5%——更多人退出劳动力市场，账面失业率随之走低。</w:t>
      </w:r>
    </w:p>
    <w:p>
      <w:pPr>
        <w:pStyle w:val="BodyText"/>
      </w:pPr>
      <w:r>
        <w:rPr>
          <w:rFonts w:hint="eastAsia"/>
        </w:rPr>
        <w:t xml:space="preserve">修正数据进一步削弱了此前的乐观。4月非农被下修3.1万个，从17.9万下调至14.8万；5月下修4.3万个，从17.2万下调至12.9万，两月合计蒸发7.4万个岗位。工资端仍具韧性：平均时薪环比涨13美分、增幅0.3%至37.64美元，同比上涨3.5%。代理劳工部长桑德林(Sonderling)就报告发表声明。</w:t>
      </w:r>
    </w:p>
    <w:p>
      <w:pPr>
        <w:pStyle w:val="BodyText"/>
      </w:pPr>
      <w:r>
        <w:rPr>
          <w:b/>
          <w:bCs/>
        </w:rPr>
        <w:t xml:space="preserve">References</w:t>
      </w:r>
    </w:p>
    <w:p>
      <w:pPr>
        <w:pStyle w:val="BodyText"/>
      </w:pPr>
      <w:r>
        <w:t xml:space="preserve">[1] U.S. Bureau of Labor Statistics. (2026, July 2). The Employment Situation — June 2026. U.S. Bureau of Labor Statistics. https://www.bls.gov/news.release/empsit.nr0.htm</w:t>
      </w:r>
      <w:r>
        <w:t xml:space="preserve"> </w:t>
      </w:r>
      <w:r>
        <w:t xml:space="preserve">[2] CNBC. (2026, July 2). U.S. job creation cools in June with payrolls growth of just 57,000; unemployment rate at 4.2%. CNBC. https://www.cnbc.com/2026/07/02/jobs-report-june-2026-.html</w:t>
      </w:r>
    </w:p>
    <w:p>
      <w:r>
        <w:pict>
          <v:rect style="width:0;height:1.5pt" o:hralign="center" o:hrstd="t" o:hr="t"/>
        </w:pict>
      </w:r>
    </w:p>
    <w:bookmarkEnd w:id="9"/>
    <w:bookmarkStart w:id="10" w:name="就业疲软叠加油价回落市场押注美联储维持按兵不动"/>
    <w:p>
      <w:pPr>
        <w:pStyle w:val="Heading3"/>
      </w:pPr>
      <w:r>
        <w:rPr>
          <w:rFonts w:hint="eastAsia"/>
        </w:rPr>
        <w:t xml:space="preserve">就业疲软叠加油价回落，市场押注美联储维持按兵不动</w:t>
      </w:r>
    </w:p>
    <w:p>
      <w:pPr>
        <w:pStyle w:val="FirstParagraph"/>
      </w:pPr>
      <w:r>
        <w:rPr>
          <w:rFonts w:hint="eastAsia"/>
        </w:rPr>
        <w:t xml:space="preserve">新增就业5.7万个，仅为道琼斯调查所预期11.5万的一半,市场随即打消了对美联储7月加息的任何预期。2年期美债收益率下行2个基点至4.137%，10年期微升1个基点至4.485%，原油报每桶67.20美元——油价走软缓解了通胀担忧，为按兵不动提供了空间。</w:t>
      </w:r>
    </w:p>
    <w:p>
      <w:pPr>
        <w:pStyle w:val="BodyText"/>
      </w:pPr>
      <w:r>
        <w:rPr>
          <w:rFonts w:hint="eastAsia"/>
        </w:rPr>
        <w:t xml:space="preserve">Strategas分析师Ian</w:t>
      </w:r>
      <w:r>
        <w:t xml:space="preserve"> </w:t>
      </w:r>
      <w:r>
        <w:rPr>
          <w:rFonts w:hint="eastAsia"/>
        </w:rPr>
        <w:t xml:space="preserve">Lyngen评价称：“总体而言，今早的数据让人难以想象美联储7月加息的路径。”联邦储备委员会主席凯文·沃什(Kevin</w:t>
      </w:r>
      <w:r>
        <w:t xml:space="preserve"> </w:t>
      </w:r>
      <w:r>
        <w:rPr>
          <w:rFonts w:hint="eastAsia"/>
        </w:rPr>
        <w:t xml:space="preserve">Warsh)此前曾称物价“过高”，仍将2%通胀目标置于优先位置。5月非农经修正后为12.9万个，失业率从4.3%降至4.2%，但劳动参与率跌至61.5%，为2021年3月以来最低。</w:t>
      </w:r>
    </w:p>
    <w:p>
      <w:pPr>
        <w:pStyle w:val="BodyText"/>
      </w:pPr>
      <w:r>
        <w:rPr>
          <w:rFonts w:hint="eastAsia"/>
        </w:rPr>
        <w:t xml:space="preserve">分歧在于按兵不动将持续多久。新加坡大华银行(UOB)预计：“我们预计政策将在整个2026年维持长时间的暂停，美联储将在2027年重启宽松。”这份被广泛援引的判断，把宽松的起点推到了一年半以后。</w:t>
      </w:r>
    </w:p>
    <w:p>
      <w:pPr>
        <w:pStyle w:val="BodyText"/>
      </w:pPr>
      <w:r>
        <w:rPr>
          <w:b/>
          <w:bCs/>
        </w:rPr>
        <w:t xml:space="preserve">References</w:t>
      </w:r>
    </w:p>
    <w:p>
      <w:pPr>
        <w:pStyle w:val="BodyText"/>
      </w:pPr>
      <w:r>
        <w:t xml:space="preserve">[3] CNBC. (2026, July 3). Weak jobs growth and easing oil prices reinforce expectations for Fed pause, analysts say. CNBC. https://www.cnbc.com/2026/07/03/fed-rate-hikes-unlikely-weaker-us-jobs-data-oil-prices.html</w:t>
      </w:r>
      <w:r>
        <w:t xml:space="preserve"> </w:t>
      </w:r>
      <w:r>
        <w:t xml:space="preserve">[4] U.S. Bureau of Labor Statistics. (2026, July 2). The Employment Situation — June 2026. U.S. Bureau of Labor Statistics. https://www.bls.gov/news.release/empsit.nr0.htm</w:t>
      </w:r>
      <w:r>
        <w:t xml:space="preserve"> </w:t>
      </w:r>
      <w:r>
        <w:t xml:space="preserve">[5] Bloomberg. (2026, July 2). US jobs report June 2026: Key takeaways on employment and payrolls. Bloomberg. https://www.bloomberg.com/news/articles/2026-07-02/us-jobs-report-june-2026-key-takeaways-on-employment-payrolls</w:t>
      </w:r>
      <w:r>
        <w:t xml:space="preserve"> </w:t>
      </w:r>
      <w:r>
        <w:t xml:space="preserve">[6] CNBC. (2026, July 2). U.S. job creation cools in June with payrolls growth of just 57,000; unemployment rate at 4.2%. CNBC. https://www.cnbc.com/2026/07/02/jobs-report-june-2026-.html</w:t>
      </w:r>
    </w:p>
    <w:p>
      <w:r>
        <w:pict>
          <v:rect style="width:0;height:1.5pt" o:hralign="center" o:hrstd="t" o:hr="t"/>
        </w:pict>
      </w:r>
    </w:p>
    <w:bookmarkEnd w:id="10"/>
    <w:bookmarkStart w:id="11" w:name="美欧贸易协议7月1日生效美国拒绝续签usmca"/>
    <w:p>
      <w:pPr>
        <w:pStyle w:val="Heading3"/>
      </w:pPr>
      <w:r>
        <w:rPr>
          <w:rFonts w:hint="eastAsia"/>
        </w:rPr>
        <w:t xml:space="preserve">美欧贸易协议7月1日生效，美国拒绝续签USMCA</w:t>
      </w:r>
    </w:p>
    <w:p>
      <w:pPr>
        <w:pStyle w:val="FirstParagraph"/>
      </w:pPr>
      <w:r>
        <w:rPr>
          <w:rFonts w:hint="eastAsia"/>
        </w:rPr>
        <w:t xml:space="preserve">美国贸易代表贾米森·格里尔(Jamieson</w:t>
      </w:r>
      <w:r>
        <w:t xml:space="preserve"> </w:t>
      </w:r>
      <w:r>
        <w:rPr>
          <w:rFonts w:hint="eastAsia"/>
        </w:rPr>
        <w:t xml:space="preserve">Greer)7月1日在《美墨加协定》(USMCA)自由贸易委员会的视频会议上，拒绝续签这份三国协定，理由是“该协定的缺陷以及我们与这些国家的贸易逆差”。这是USMCA生效六年后的联合审查。</w:t>
      </w:r>
    </w:p>
    <w:p>
      <w:pPr>
        <w:pStyle w:val="BodyText"/>
      </w:pPr>
      <w:r>
        <w:rPr>
          <w:rFonts w:hint="eastAsia"/>
        </w:rPr>
        <w:t xml:space="preserve">格里尔的表态措辞直白：“美国不同意以当前形式续签USMCA。因此，USMCA未获续签。”协定并未就此终止，而是转入依据第34.7.4条进行的年度滚动审查模式。加拿大和墨西哥原本寻求将协定延长16年至2042年，未能如愿。美方将于7月20日当周先与墨西哥展开双边谈判。</w:t>
      </w:r>
    </w:p>
    <w:p>
      <w:pPr>
        <w:pStyle w:val="BodyText"/>
      </w:pPr>
      <w:r>
        <w:rPr>
          <w:rFonts w:hint="eastAsia"/>
        </w:rPr>
        <w:t xml:space="preserve">同日，美欧贸易协议正式落地，取消了对美国工业品的关税。作为对价，此前达成的“特恩伯里协议”(Turnberry</w:t>
      </w:r>
      <w:r>
        <w:t xml:space="preserve"> </w:t>
      </w:r>
      <w:r>
        <w:rPr>
          <w:rFonts w:hint="eastAsia"/>
        </w:rPr>
        <w:t xml:space="preserve">agreement)对多数欧盟输美产品征收15%关税，欧盟承诺采购7500亿美元美国能源。悬在头上的还有一项变数：2月24日起加征的第122条全球附加税(10-15%)将于7月24日到期，除非国会延期。</w:t>
      </w:r>
    </w:p>
    <w:p>
      <w:pPr>
        <w:pStyle w:val="BodyText"/>
      </w:pPr>
      <w:r>
        <w:rPr>
          <w:b/>
          <w:bCs/>
        </w:rPr>
        <w:t xml:space="preserve">References</w:t>
      </w:r>
    </w:p>
    <w:p>
      <w:pPr>
        <w:pStyle w:val="BodyText"/>
      </w:pPr>
      <w:r>
        <w:t xml:space="preserve">[7] Office of the United States Trade Representative. (2026, July 1). Ambassador Greer issues statement on USMCA joint review. USTR. https://ustr.gov/about/policy-offices/press-office/press-releases/2026/july/ambassador-greer-issues-statement-usmca-joint-review</w:t>
      </w:r>
      <w:r>
        <w:t xml:space="preserve"> </w:t>
      </w:r>
      <w:r>
        <w:t xml:space="preserve">[8] CNBC. (2026, July 1). Trump declines to renew USMCA with Canada and Mexico, shifts to rolling talks. CNBC. https://www.cnbc.com/2026/07/01/trump-usmca-canada-mexico-trade-treaty.html</w:t>
      </w:r>
      <w:r>
        <w:t xml:space="preserve"> </w:t>
      </w:r>
      <w:r>
        <w:t xml:space="preserve">[9] Bloomberg. (2026, July 1). US decides against renewing USMCA, shifting to rolling talks. Bloomberg. https://www.bloomberg.com/news/articles/2026-07-01/us-decides-against-renewing-usmca-shifting-to-rolling-talks</w:t>
      </w:r>
    </w:p>
    <w:p>
      <w:r>
        <w:pict>
          <v:rect style="width:0;height:1.5pt" o:hralign="center" o:hrstd="t" o:hr="t"/>
        </w:pict>
      </w:r>
    </w:p>
    <w:bookmarkEnd w:id="11"/>
    <w:bookmarkEnd w:id="12"/>
    <w:bookmarkStart w:id="17" w:name="二政治与外交"/>
    <w:p>
      <w:pPr>
        <w:pStyle w:val="Heading2"/>
      </w:pPr>
      <w:r>
        <w:rPr>
          <w:rFonts w:hint="eastAsia"/>
        </w:rPr>
        <w:t xml:space="preserve">二、政治与外交</w:t>
      </w:r>
    </w:p>
    <w:bookmarkStart w:id="13" w:name="美伊谈判因哈梅内伊葬礼暂停"/>
    <w:p>
      <w:pPr>
        <w:pStyle w:val="Heading3"/>
      </w:pPr>
      <w:r>
        <w:rPr>
          <w:rFonts w:hint="eastAsia"/>
        </w:rPr>
        <w:t xml:space="preserve">美伊谈判因哈梅内伊葬礼暂停</w:t>
      </w:r>
    </w:p>
    <w:p>
      <w:pPr>
        <w:pStyle w:val="FirstParagraph"/>
      </w:pPr>
      <w:r>
        <w:rPr>
          <w:rFonts w:hint="eastAsia"/>
        </w:rPr>
        <w:t xml:space="preserve">已故最高领袖阿亚图拉阿里·哈梅内伊(Ayatollah</w:t>
      </w:r>
      <w:r>
        <w:t xml:space="preserve"> Ali </w:t>
      </w:r>
      <w:r>
        <w:rPr>
          <w:rFonts w:hint="eastAsia"/>
        </w:rPr>
        <w:t xml:space="preserve">Khamenei)的灵柩7月3日周五运抵德黑兰大穆萨拉清真寺(Grand</w:t>
      </w:r>
      <w:r>
        <w:t xml:space="preserve"> </w:t>
      </w:r>
      <w:r>
        <w:rPr>
          <w:rFonts w:hint="eastAsia"/>
        </w:rPr>
        <w:t xml:space="preserve">Mosalla)，美伊谈判随之暂停。哈梅内伊在2月28日美以对伊朗开战的最初数小时内于空袭中身亡。</w:t>
      </w:r>
    </w:p>
    <w:p>
      <w:pPr>
        <w:pStyle w:val="BodyText"/>
      </w:pPr>
      <w:r>
        <w:rPr>
          <w:rFonts w:hint="eastAsia"/>
        </w:rPr>
        <w:t xml:space="preserve">悼念仪式规模空前，预计将吸引1500万至2000万人在五座城市送葬，持续至7月9日，最终安葬于马什哈德(Mashhad)。伊朗革命卫队总司令艾哈迈德·瓦希迪(Ahmad</w:t>
      </w:r>
      <w:r>
        <w:t xml:space="preserve"> </w:t>
      </w:r>
      <w:r>
        <w:rPr>
          <w:rFonts w:hint="eastAsia"/>
        </w:rPr>
        <w:t xml:space="preserve">Vahidi)将军出席。卡塔尔与巴基斯坦调解方表示，谈判将“在最早可能的时间”恢复。</w:t>
      </w:r>
    </w:p>
    <w:p>
      <w:pPr>
        <w:pStyle w:val="BodyText"/>
      </w:pPr>
      <w:r>
        <w:rPr>
          <w:rFonts w:hint="eastAsia"/>
        </w:rPr>
        <w:t xml:space="preserve">这轮谈判源于6月17日签署的停火协议，该协议宣布“在所有战线上永久终止军事行动”。同日启动的《伊斯兰堡备忘录》(Islamabad</w:t>
      </w:r>
      <w:r>
        <w:t xml:space="preserve"> </w:t>
      </w:r>
      <w:r>
        <w:rPr>
          <w:rFonts w:hint="eastAsia"/>
        </w:rPr>
        <w:t xml:space="preserve">Memorandum)开启了60天的谈判窗口，焦点是霍尔木兹海峡的航道管理权及解冻伊朗被冻结资产。特朗普周三称：“伊朗的去核化进展顺利。”</w:t>
      </w:r>
    </w:p>
    <w:p>
      <w:pPr>
        <w:pStyle w:val="BodyText"/>
      </w:pPr>
      <w:r>
        <w:rPr>
          <w:b/>
          <w:bCs/>
        </w:rPr>
        <w:t xml:space="preserve">References</w:t>
      </w:r>
    </w:p>
    <w:p>
      <w:pPr>
        <w:pStyle w:val="BodyText"/>
      </w:pPr>
      <w:r>
        <w:t xml:space="preserve">[10] Andrews, F. (2026, July 3). U.S.-Iran negotiations pause as Iran holds funeral for Ayatollah Khamenei. CBS News. https://www.cbsnews.com/live-updates/us-iran-war-trump-negotiations-pause-ayatollah-funeral/</w:t>
      </w:r>
      <w:r>
        <w:t xml:space="preserve"> </w:t>
      </w:r>
      <w:r>
        <w:t xml:space="preserve">[11] NBC News. (2026, July 2). Iran prepares funeral for Supreme Leader Khamenei. NBC News. https://www.nbcnews.com/world/iran/iran-funeral-supreme-leader-khamenei-rcna352664</w:t>
      </w:r>
      <w:r>
        <w:t xml:space="preserve"> </w:t>
      </w:r>
      <w:r>
        <w:t xml:space="preserve">[12] UPI. (2026, July 2). Iran prepares for Khamenei funeral. UPI. https://www.upi.com/Top_News/World-News/2026/07/02/iran-prepares-for-khamenei-funeral/4221783009620/</w:t>
      </w:r>
    </w:p>
    <w:p>
      <w:r>
        <w:pict>
          <v:rect style="width:0;height:1.5pt" o:hralign="center" o:hrstd="t" o:hr="t"/>
        </w:pict>
      </w:r>
    </w:p>
    <w:bookmarkEnd w:id="13"/>
    <w:bookmarkStart w:id="14" w:name="伊朗警告过往油轮须走指定航道"/>
    <w:p>
      <w:pPr>
        <w:pStyle w:val="Heading3"/>
      </w:pPr>
      <w:r>
        <w:rPr>
          <w:rFonts w:hint="eastAsia"/>
        </w:rPr>
        <w:t xml:space="preserve">伊朗警告过往油轮须走指定航道</w:t>
      </w:r>
    </w:p>
    <w:p>
      <w:pPr>
        <w:pStyle w:val="FirstParagraph"/>
      </w:pPr>
      <w:r>
        <w:rPr>
          <w:rFonts w:hint="eastAsia"/>
        </w:rPr>
        <w:t xml:space="preserve">伊朗联合作战司令部“先知”(Khatam</w:t>
      </w:r>
      <w:r>
        <w:t xml:space="preserve"> </w:t>
      </w:r>
      <w:r>
        <w:rPr>
          <w:rFonts w:hint="eastAsia"/>
        </w:rPr>
        <w:t xml:space="preserve">al-Anbiya)7月3日周四警告，所有通过霍尔木兹海峡的油轮必须遵守其指定航道，否则将遭“强力回应”。声明称：“任何不遵守、偏离指定航线，或无视伊朗伊斯兰共和国在霍尔木兹海峡航行规程的行为，都将遭到武装部队立即且强力的回应。”声明还警告，美国若加以干预，将面对“迅速而果断的反应”。</w:t>
      </w:r>
    </w:p>
    <w:p>
      <w:pPr>
        <w:pStyle w:val="BodyText"/>
      </w:pPr>
      <w:r>
        <w:rPr>
          <w:rFonts w:hint="eastAsia"/>
        </w:rPr>
        <w:t xml:space="preserve">争议核心在于伊朗试图控制航道并对通行收费，这一做法颠覆了海峡数十年的惯例，遭到美国及海湾国家反对。作为过渡安排，双方约定60天内免费通行；伊朗与阿曼提出了收费方案。</w:t>
      </w:r>
    </w:p>
    <w:p>
      <w:pPr>
        <w:pStyle w:val="BodyText"/>
      </w:pPr>
      <w:r>
        <w:rPr>
          <w:rFonts w:hint="eastAsia"/>
        </w:rPr>
        <w:t xml:space="preserve">紧张态势尚未平息。伊朗6月25日和27日曾对偏离航道的船只发动袭击。海峡船流正在恢复：上周有258艘船只通过，高于此前的138艘，但仍低于战前每日约130艘的水平。</w:t>
      </w:r>
    </w:p>
    <w:p>
      <w:pPr>
        <w:pStyle w:val="BodyText"/>
      </w:pPr>
      <w:r>
        <w:rPr>
          <w:b/>
          <w:bCs/>
        </w:rPr>
        <w:t xml:space="preserve">References</w:t>
      </w:r>
    </w:p>
    <w:p>
      <w:pPr>
        <w:pStyle w:val="BodyText"/>
      </w:pPr>
      <w:r>
        <w:t xml:space="preserve">[13] Gambrell, J., &amp; McHugh, D. (2026, July 3). Iran warns oil tankers to use approved routes in Strait of Hormuz or face a</w:t>
      </w:r>
      <w:r>
        <w:t xml:space="preserve"> </w:t>
      </w:r>
      <w:r>
        <w:t xml:space="preserve">‘forceful response’</w:t>
      </w:r>
      <w:r>
        <w:t xml:space="preserve">. The Star (AP). https://www.thestar.com.my/news/world/2026/07/03/iran-warns-oil-tankers-to-use-approved-routes-in-strait-of-hormuz-or-face-a-039forceful-response039</w:t>
      </w:r>
      <w:r>
        <w:t xml:space="preserve"> </w:t>
      </w:r>
      <w:r>
        <w:t xml:space="preserve">[14] PBS NewsHour. (2026, July 2). Iran warns oil tankers to use approved routes in Strait of Hormuz or face a forceful response. PBS. https://www.pbs.org/newshour/world/iran-warns-oil-tankers-to-use-approved-routes-in-strait-of-hormuz-or-face-a-forceful-response</w:t>
      </w:r>
      <w:r>
        <w:t xml:space="preserve"> </w:t>
      </w:r>
      <w:r>
        <w:t xml:space="preserve">[15] The Hill. (2026, July 2). Iran issues warning over Strait of Hormuz routes. The Hill. https://thehill.com/policy/international/5950982-iran-warning-strait-of-hormuz-routes/</w:t>
      </w:r>
    </w:p>
    <w:p>
      <w:r>
        <w:pict>
          <v:rect style="width:0;height:1.5pt" o:hralign="center" o:hrstd="t" o:hr="t"/>
        </w:pict>
      </w:r>
    </w:p>
    <w:bookmarkEnd w:id="14"/>
    <w:bookmarkStart w:id="15" w:name="建国250周年前夜特朗普将主持自由250焰火"/>
    <w:p>
      <w:pPr>
        <w:pStyle w:val="Heading3"/>
      </w:pPr>
      <w:r>
        <w:rPr>
          <w:rFonts w:hint="eastAsia"/>
        </w:rPr>
        <w:t xml:space="preserve">建国250周年前夜，特朗普将主持“自由250”焰火</w:t>
      </w:r>
    </w:p>
    <w:p>
      <w:pPr>
        <w:pStyle w:val="FirstParagraph"/>
      </w:pPr>
      <w:r>
        <w:rPr>
          <w:rFonts w:hint="eastAsia"/>
        </w:rPr>
        <w:t xml:space="preserve">在美国建国250周年的前夜——7月3日，纪念活动因两套并行、彼此对立的操办体系而显得分裂：一边是两党共同组建的America250委员会，一边是与特朗普阵营绑定的“自由250”(Freedom</w:t>
      </w:r>
      <w:r>
        <w:t xml:space="preserve"> 250)。</w:t>
      </w:r>
    </w:p>
    <w:p>
      <w:pPr>
        <w:pStyle w:val="BodyText"/>
      </w:pPr>
      <w:r>
        <w:rPr>
          <w:rFonts w:hint="eastAsia"/>
        </w:rPr>
        <w:t xml:space="preserve">特朗普将于晚间9点45分(美东时间)在林肯纪念堂发表主旨演讲，随后是40分钟的焰火表演——从10个燃放点射出85万发焰火弹，被宣传为“史上最大规模的焰火秀”。特朗普在社交媒体上写道：“这将是史上最大规模的焰火秀。”众议院民主党人则以一份55页的报告指控“自由250”借庆典牟利，称其“为牟利，采用可疑的筹款方式”。</w:t>
      </w:r>
    </w:p>
    <w:p>
      <w:pPr>
        <w:pStyle w:val="BodyText"/>
      </w:pPr>
      <w:r>
        <w:rPr>
          <w:rFonts w:hint="eastAsia"/>
        </w:rPr>
        <w:t xml:space="preserve">分裂的底色是全国性的情绪低落。盖洛普(Gallup)民调显示，仅约半数美国人对身为美国人感到“极为自豪”或“非常自豪”，为25年来最低。当天在费城，首位美国出生的教皇利奥十四世(Pope</w:t>
      </w:r>
      <w:r>
        <w:t xml:space="preserve"> Leo </w:t>
      </w:r>
      <w:r>
        <w:rPr>
          <w:rFonts w:hint="eastAsia"/>
        </w:rPr>
        <w:t xml:space="preserve">XIV)通过视频连线获颁美国国家宪法中心(National</w:t>
      </w:r>
      <w:r>
        <w:t xml:space="preserve"> Constitution </w:t>
      </w:r>
      <w:r>
        <w:rPr>
          <w:rFonts w:hint="eastAsia"/>
        </w:rPr>
        <w:t xml:space="preserve">Center)第38届自由勋章，颁奖仪式因极端高温移至室内举行。</w:t>
      </w:r>
    </w:p>
    <w:p>
      <w:pPr>
        <w:pStyle w:val="BodyText"/>
      </w:pPr>
      <w:r>
        <w:rPr>
          <w:b/>
          <w:bCs/>
        </w:rPr>
        <w:t xml:space="preserve">References</w:t>
      </w:r>
    </w:p>
    <w:p>
      <w:pPr>
        <w:pStyle w:val="BodyText"/>
      </w:pPr>
      <w:r>
        <w:t xml:space="preserve">[16] CNN. (2026, July 3). America turns 250 amid a fractured celebration on the National Mall. CNN. https://edition.cnn.com/2026/07/03/politics/america-250-july-4-national-mall-trump-analysis</w:t>
      </w:r>
      <w:r>
        <w:t xml:space="preserve"> </w:t>
      </w:r>
      <w:r>
        <w:t xml:space="preserve">[17] CNN. (2026, July 2). The vibes around America’s 250th anniversary. CNN. https://www.cnn.com/2026/07/02/us/america-250-vibes-cec</w:t>
      </w:r>
      <w:r>
        <w:t xml:space="preserve"> </w:t>
      </w:r>
      <w:r>
        <w:t xml:space="preserve">[18] NPR. (2026, July 2). House Democrats accuse Trump of</w:t>
      </w:r>
      <w:r>
        <w:t xml:space="preserve"> </w:t>
      </w:r>
      <w:r>
        <w:t xml:space="preserve">‘hijacking’</w:t>
      </w:r>
      <w:r>
        <w:t xml:space="preserve"> </w:t>
      </w:r>
      <w:r>
        <w:t xml:space="preserve">America’s 250th birthday for his own gain. NPR. https://www.npr.org/2026/07/02/nx-s1-5879162/freedom-250-report-house-democrats-controversy</w:t>
      </w:r>
    </w:p>
    <w:p>
      <w:r>
        <w:pict>
          <v:rect style="width:0;height:1.5pt" o:hralign="center" o:hrstd="t" o:hr="t"/>
        </w:pict>
      </w:r>
    </w:p>
    <w:bookmarkEnd w:id="15"/>
    <w:bookmarkStart w:id="16" w:name="最高法院本届收官特朗普赢得行政权力却失守出生公民权与关税"/>
    <w:p>
      <w:pPr>
        <w:pStyle w:val="Heading3"/>
      </w:pPr>
      <w:r>
        <w:rPr>
          <w:rFonts w:hint="eastAsia"/>
        </w:rPr>
        <w:t xml:space="preserve">最高法院本届收官，特朗普赢得行政权力却失守出生公民权与关税</w:t>
      </w:r>
    </w:p>
    <w:p>
      <w:pPr>
        <w:pStyle w:val="FirstParagraph"/>
      </w:pPr>
      <w:r>
        <w:rPr>
          <w:rFonts w:hint="eastAsia"/>
        </w:rPr>
        <w:t xml:space="preserve">最高法院2025-2026开庭期落幕，为特朗普政府留下一份得失参半的成绩单。在特朗普诉斯劳特案(Trump</w:t>
      </w:r>
      <w:r>
        <w:t xml:space="preserve"> v. </w:t>
      </w:r>
      <w:r>
        <w:rPr>
          <w:rFonts w:hint="eastAsia"/>
        </w:rPr>
        <w:t xml:space="preserve">Slaughter)中，法院以6比3裁定特朗普合法解雇了联邦贸易委员会(FTC)委员丽贝卡·凯利·斯劳特(Rebecca</w:t>
      </w:r>
      <w:r>
        <w:t xml:space="preserve"> Kelly </w:t>
      </w:r>
      <w:r>
        <w:rPr>
          <w:rFonts w:hint="eastAsia"/>
        </w:rPr>
        <w:t xml:space="preserve">Slaughter)，推翻了长达91年的“汉弗莱遗嘱执行人案”(Humphrey’s</w:t>
      </w:r>
      <w:r>
        <w:t xml:space="preserve"> </w:t>
      </w:r>
      <w:r>
        <w:rPr>
          <w:rFonts w:hint="eastAsia"/>
        </w:rPr>
        <w:t xml:space="preserve">Executor)先例——这一判决实质上瓦解了独立监管机构负责人不受总统政治干预的制度屏障。在NRSC诉FEC案中，法院放宽了政党协调性支出的上限。</w:t>
      </w:r>
    </w:p>
    <w:p>
      <w:pPr>
        <w:pStyle w:val="BodyText"/>
      </w:pPr>
      <w:r>
        <w:rPr>
          <w:rFonts w:hint="eastAsia"/>
        </w:rPr>
        <w:t xml:space="preserve">但总统议程也接连受挫。6月30日，法院以6比3裁定推翻特朗普终结出生公民权的行政令，维护了宪法第14修正案。更早的2月20日，法院在“学习资源公司诉特朗普案”(Learning</w:t>
      </w:r>
      <w:r>
        <w:t xml:space="preserve"> Resources v. </w:t>
      </w:r>
      <w:r>
        <w:rPr>
          <w:rFonts w:hint="eastAsia"/>
        </w:rPr>
        <w:t xml:space="preserve">Trump)中否决了依据《国际紧急经济权力法》(IEEPA)加征关税的权限，迫使政府转向第122条。</w:t>
      </w:r>
    </w:p>
    <w:p>
      <w:pPr>
        <w:pStyle w:val="BodyText"/>
      </w:pPr>
      <w:r>
        <w:rPr>
          <w:rFonts w:hint="eastAsia"/>
        </w:rPr>
        <w:t xml:space="preserve">移民领域则是另一番结果。6月25日，法院裁定法院无权审查国土安全部(DHS)终止“临时保护身份”(TPS)的决定，约35万海地人和6000名叙利亚人的保护将于7月27日失效。大法官埃琳娜·卡根(Elena</w:t>
      </w:r>
      <w:r>
        <w:t xml:space="preserve"> </w:t>
      </w:r>
      <w:r>
        <w:rPr>
          <w:rFonts w:hint="eastAsia"/>
        </w:rPr>
        <w:t xml:space="preserve">Kagan)在异议中写道：“这些言论以其种族的弦外之音和明示之意大声宣告：种族因素进入了总统将海地人逐出这个国家的决心之中。”</w:t>
      </w:r>
    </w:p>
    <w:p>
      <w:pPr>
        <w:pStyle w:val="BodyText"/>
      </w:pPr>
      <w:r>
        <w:rPr>
          <w:b/>
          <w:bCs/>
        </w:rPr>
        <w:t xml:space="preserve">References</w:t>
      </w:r>
    </w:p>
    <w:p>
      <w:pPr>
        <w:pStyle w:val="BodyText"/>
      </w:pPr>
      <w:r>
        <w:t xml:space="preserve">[19] Axios. (2026, July 2). Supreme Court term ends with Trump gaining executive power. Axios. https://www.axios.com/2026/07/02/supreme-court-congress-trump-executive-power</w:t>
      </w:r>
      <w:r>
        <w:t xml:space="preserve"> </w:t>
      </w:r>
      <w:r>
        <w:t xml:space="preserve">[20] NPR. (2026, July 1). Supreme Court deals some blows to Trump’s agenda but leaves him with more expansive powers. NPR. https://www.npr.org/2026/07/01/nx-s1-5876231/supreme-court-deals-some-blows-to-trumps-agenda-but-leaves-him-with-more-expansive-powers</w:t>
      </w:r>
      <w:r>
        <w:t xml:space="preserve"> </w:t>
      </w:r>
      <w:r>
        <w:t xml:space="preserve">[21] CNN. (2026, July 2). How the Supreme Court expanded Trump’s power. CNN. https://www.cnn.com/2026/07/02/politics/supreme-court-controversial-heated-term-takeaways</w:t>
      </w:r>
    </w:p>
    <w:p>
      <w:r>
        <w:pict>
          <v:rect style="width:0;height:1.5pt" o:hralign="center" o:hrstd="t" o:hr="t"/>
        </w:pict>
      </w:r>
    </w:p>
    <w:bookmarkEnd w:id="16"/>
    <w:bookmarkEnd w:id="17"/>
    <w:bookmarkStart w:id="22" w:name="三科技与产业"/>
    <w:p>
      <w:pPr>
        <w:pStyle w:val="Heading2"/>
      </w:pPr>
      <w:r>
        <w:rPr>
          <w:rFonts w:hint="eastAsia"/>
        </w:rPr>
        <w:t xml:space="preserve">三、科技与产业</w:t>
      </w:r>
    </w:p>
    <w:bookmarkStart w:id="18" w:name="微软成立前沿公司投入25亿美元推动企业ai落地"/>
    <w:p>
      <w:pPr>
        <w:pStyle w:val="Heading3"/>
      </w:pPr>
      <w:r>
        <w:rPr>
          <w:rFonts w:hint="eastAsia"/>
        </w:rPr>
        <w:t xml:space="preserve">微软成立“前沿公司”，投入25亿美元推动企业AI落地</w:t>
      </w:r>
    </w:p>
    <w:p>
      <w:pPr>
        <w:pStyle w:val="FirstParagraph"/>
      </w:pPr>
      <w:r>
        <w:rPr>
          <w:rFonts w:hint="eastAsia"/>
        </w:rPr>
        <w:t xml:space="preserve">微软7月2日成立“微软前沿公司”(Microsoft</w:t>
      </w:r>
      <w:r>
        <w:t xml:space="preserve"> Frontier </w:t>
      </w:r>
      <w:r>
        <w:rPr>
          <w:rFonts w:hint="eastAsia"/>
        </w:rPr>
        <w:t xml:space="preserve">Company)，承诺投入25亿美元、集结6000名行业与工程专家，专门负责将AI系统嵌入客户的实际运营。首批合作方包括伦敦证券交易所集团(London</w:t>
      </w:r>
      <w:r>
        <w:t xml:space="preserve"> Stock Exchange </w:t>
      </w:r>
      <w:r>
        <w:rPr>
          <w:rFonts w:hint="eastAsia"/>
        </w:rPr>
        <w:t xml:space="preserve">Group)、联合利华(Unilever)、Land</w:t>
      </w:r>
      <w:r>
        <w:t xml:space="preserve"> </w:t>
      </w:r>
      <w:r>
        <w:rPr>
          <w:rFonts w:hint="eastAsia"/>
        </w:rPr>
        <w:t xml:space="preserve">O’Lakes和埃森哲(Accenture)。</w:t>
      </w:r>
    </w:p>
    <w:p>
      <w:pPr>
        <w:pStyle w:val="BodyText"/>
      </w:pPr>
      <w:r>
        <w:rPr>
          <w:rFonts w:hint="eastAsia"/>
        </w:rPr>
        <w:t xml:space="preserve">商业业务CEO贾德森·奥尔索夫(Judson</w:t>
      </w:r>
      <w:r>
        <w:t xml:space="preserve"> </w:t>
      </w:r>
      <w:r>
        <w:rPr>
          <w:rFonts w:hint="eastAsia"/>
        </w:rPr>
        <w:t xml:space="preserve">Althoff)称：“这超越了此前被称为‘前置部署工程’的范畴。它将成为业内规模最大、能力最强、以成果为导向的工程组织。”这一模式——把厂商自己的工程师派驻到客户环境中直到系统真正跑通——最早由Palantir在约二十年前开创。</w:t>
      </w:r>
    </w:p>
    <w:p>
      <w:pPr>
        <w:pStyle w:val="BodyText"/>
      </w:pPr>
      <w:r>
        <w:rPr>
          <w:rFonts w:hint="eastAsia"/>
        </w:rPr>
        <w:t xml:space="preserve">这已成为2026年企业AI的默认打法，而非小众策略。微软的入局紧随亚马逊(10亿美元)之后，OpenAI和Anthropic此前也推出了类似部署机构。以25亿美元计，微软的承诺是四家中规模最大的。</w:t>
      </w:r>
    </w:p>
    <w:p>
      <w:pPr>
        <w:pStyle w:val="BodyText"/>
      </w:pPr>
      <w:r>
        <w:rPr>
          <w:b/>
          <w:bCs/>
        </w:rPr>
        <w:t xml:space="preserve">References</w:t>
      </w:r>
    </w:p>
    <w:p>
      <w:pPr>
        <w:pStyle w:val="BodyText"/>
      </w:pPr>
      <w:r>
        <w:t xml:space="preserve">[22] Brandom, R. (2026, July 2). Microsoft launches its own AI deployment company with $2.5 billion commitment. TechCrunch. https://techcrunch.com/2026/07/02/microsoft-launches-its-own-ai-deployment-company-with-2-5-billion-commitment/</w:t>
      </w:r>
      <w:r>
        <w:t xml:space="preserve"> </w:t>
      </w:r>
      <w:r>
        <w:t xml:space="preserve">[23] CNBC. (2026, July 2). Microsoft commits $2.5 billion and 6,000 employees to new AI implementation unit. CNBC. https://www.cnbc.com/2026/07/02/microsoft-commits-2point5-billion-6000-employees-ai-implementation-unit.html</w:t>
      </w:r>
    </w:p>
    <w:p>
      <w:r>
        <w:pict>
          <v:rect style="width:0;height:1.5pt" o:hralign="center" o:hrstd="t" o:hr="t"/>
        </w:pict>
      </w:r>
    </w:p>
    <w:bookmarkEnd w:id="18"/>
    <w:bookmarkStart w:id="19" w:name="扎克伯格坦言ai智能体进展不及预期meta年内已裁8000人"/>
    <w:p>
      <w:pPr>
        <w:pStyle w:val="Heading3"/>
      </w:pPr>
      <w:r>
        <w:rPr>
          <w:rFonts w:hint="eastAsia"/>
        </w:rPr>
        <w:t xml:space="preserve">扎克伯格坦言AI智能体进展不及预期，Meta年内已裁8000人</w:t>
      </w:r>
    </w:p>
    <w:p>
      <w:pPr>
        <w:pStyle w:val="FirstParagraph"/>
      </w:pPr>
      <w:r>
        <w:rPr>
          <w:rFonts w:hint="eastAsia"/>
        </w:rPr>
        <w:t xml:space="preserve">Meta首席执行官马克·扎克伯格(Mark</w:t>
      </w:r>
      <w:r>
        <w:t xml:space="preserve"> </w:t>
      </w:r>
      <w:r>
        <w:rPr>
          <w:rFonts w:hint="eastAsia"/>
        </w:rPr>
        <w:t xml:space="preserve">Zuckerberg)7月2日在内部全员大会上承认，AI智能体的发展“没有以预期的方式加速”。此前Meta在2026年已裁员约8000人，相当于员工总数的10%，并将7000人重新分配至包括“智能体转型”(Agent</w:t>
      </w:r>
      <w:r>
        <w:t xml:space="preserve"> </w:t>
      </w:r>
      <w:r>
        <w:rPr>
          <w:rFonts w:hint="eastAsia"/>
        </w:rPr>
        <w:t xml:space="preserve">Transformation)在内的AI部门。</w:t>
      </w:r>
    </w:p>
    <w:p>
      <w:pPr>
        <w:pStyle w:val="BodyText"/>
      </w:pPr>
      <w:r>
        <w:rPr>
          <w:rFonts w:hint="eastAsia"/>
        </w:rPr>
        <w:t xml:space="preserve">扎克伯格给出了缓冲期，称这场重组“可能在3到6个月内改善”。但这番表态与公司的巨额投入形成反差：Meta</w:t>
      </w:r>
      <w:r>
        <w:t xml:space="preserve"> </w:t>
      </w:r>
      <w:r>
        <w:rPr>
          <w:rFonts w:hint="eastAsia"/>
        </w:rPr>
        <w:t xml:space="preserve">2026年计划投入高达1450亿美元用于AI基础设施。裁员正发生在扎克伯格斥巨资挖角AI研究员、部分薪酬包高达9位数以充实其超级智能实验室(Meta</w:t>
      </w:r>
      <w:r>
        <w:t xml:space="preserve"> Superintelligence </w:t>
      </w:r>
      <w:r>
        <w:rPr>
          <w:rFonts w:hint="eastAsia"/>
        </w:rPr>
        <w:t xml:space="preserve">Labs)之际。</w:t>
      </w:r>
    </w:p>
    <w:p>
      <w:pPr>
        <w:pStyle w:val="BodyText"/>
      </w:pPr>
      <w:r>
        <w:rPr>
          <w:rFonts w:hint="eastAsia"/>
        </w:rPr>
        <w:t xml:space="preserve">这并非孤例。今年迄今，美国归因于AI的裁员已达8.8万个。</w:t>
      </w:r>
    </w:p>
    <w:p>
      <w:pPr>
        <w:pStyle w:val="BodyText"/>
      </w:pPr>
      <w:r>
        <w:rPr>
          <w:b/>
          <w:bCs/>
        </w:rPr>
        <w:t xml:space="preserve">References</w:t>
      </w:r>
    </w:p>
    <w:p>
      <w:pPr>
        <w:pStyle w:val="BodyText"/>
      </w:pPr>
      <w:r>
        <w:t xml:space="preserve">[24] Ropek, L. (2026, July 2). Mark Zuckerberg tells staff that AI agents haven’t progressed as quickly as he’d hoped. TechCrunch. https://techcrunch.com/2026/07/02/mark-zuckerberg-tells-staff-that-ai-agents-havent-progressed-as-quickly-as-hed-hoped/</w:t>
      </w:r>
      <w:r>
        <w:t xml:space="preserve"> </w:t>
      </w:r>
      <w:r>
        <w:t xml:space="preserve">[25] CNBC. (2026, May 18). Meta’s layoffs starting this week underscore Zuckerberg’s AI reality. CNBC. https://www.cnbc.com/2026/05/18/metas-layoffs-starting-this-week-underscore-zuckerbergs-ai-reality-.html</w:t>
      </w:r>
    </w:p>
    <w:p>
      <w:r>
        <w:pict>
          <v:rect style="width:0;height:1.5pt" o:hralign="center" o:hrstd="t" o:hr="t"/>
        </w:pict>
      </w:r>
    </w:p>
    <w:bookmarkEnd w:id="19"/>
    <w:bookmarkStart w:id="20" w:name="ai狂飙推高碳排放谷歌增25亚马逊增16"/>
    <w:p>
      <w:pPr>
        <w:pStyle w:val="Heading3"/>
      </w:pPr>
      <w:r>
        <w:rPr>
          <w:rFonts w:hint="eastAsia"/>
        </w:rPr>
        <w:t xml:space="preserve">AI狂飙推高碳排放，谷歌增25%、亚马逊增16%</w:t>
      </w:r>
    </w:p>
    <w:p>
      <w:pPr>
        <w:pStyle w:val="FirstParagraph"/>
      </w:pPr>
      <w:r>
        <w:rPr>
          <w:rFonts w:hint="eastAsia"/>
        </w:rPr>
        <w:t xml:space="preserve">尽管两家公司均有碳中和承诺，谷歌的总碳排放同比增长25%，亚马逊截至2026年增长16%。推手是AI基础设施的迅猛扩张：仅2025年第四季度，亚马逊就新增了超过1.2吉瓦的数据中心产能。</w:t>
      </w:r>
    </w:p>
    <w:p>
      <w:pPr>
        <w:pStyle w:val="BodyText"/>
      </w:pPr>
      <w:r>
        <w:rPr>
          <w:rFonts w:hint="eastAsia"/>
        </w:rPr>
        <w:t xml:space="preserve">排放增长主要集中在难以直接控制的间接排放(Scope</w:t>
      </w:r>
      <w:r>
        <w:t xml:space="preserve"> </w:t>
      </w:r>
      <w:r>
        <w:rPr>
          <w:rFonts w:hint="eastAsia"/>
        </w:rPr>
        <w:t xml:space="preserve">3)——GPU采购、建筑材料和半导体制造。为满足数据中心的电力需求，两家公司还都投资了天然气发电。文章援引警示称：“这些挑战并非不可克服，但科技公司必须大幅增加对可再生能源的投资。”</w:t>
      </w:r>
    </w:p>
    <w:p>
      <w:pPr>
        <w:pStyle w:val="BodyText"/>
      </w:pPr>
      <w:r>
        <w:rPr>
          <w:rFonts w:hint="eastAsia"/>
        </w:rPr>
        <w:t xml:space="preserve">规模上仍在加速。全美约有3000座新数据中心在建，叠加已投入运营的约4000座。</w:t>
      </w:r>
    </w:p>
    <w:p>
      <w:pPr>
        <w:pStyle w:val="BodyText"/>
      </w:pPr>
      <w:r>
        <w:rPr>
          <w:b/>
          <w:bCs/>
        </w:rPr>
        <w:t xml:space="preserve">References</w:t>
      </w:r>
    </w:p>
    <w:p>
      <w:pPr>
        <w:pStyle w:val="BodyText"/>
      </w:pPr>
      <w:r>
        <w:t xml:space="preserve">[26] De Chant, T. (2026, July 2). A warning sign about AI’s real cost, courtesy of Google and Amazon. TechCrunch. https://techcrunch.com/2026/07/02/a-warning-sign-about-ais-real-cost-courtesy-of-google-and-amazon/</w:t>
      </w:r>
    </w:p>
    <w:p>
      <w:r>
        <w:pict>
          <v:rect style="width:0;height:1.5pt" o:hralign="center" o:hrstd="t" o:hr="t"/>
        </w:pict>
      </w:r>
    </w:p>
    <w:bookmarkEnd w:id="20"/>
    <w:bookmarkStart w:id="21" w:name="国土安全部情报共享网络hsin遭黑客入侵"/>
    <w:p>
      <w:pPr>
        <w:pStyle w:val="Heading3"/>
      </w:pPr>
      <w:r>
        <w:rPr>
          <w:rFonts w:hint="eastAsia"/>
        </w:rPr>
        <w:t xml:space="preserve">国土安全部情报共享网络HSIN遭黑客入侵</w:t>
      </w:r>
    </w:p>
    <w:p>
      <w:pPr>
        <w:pStyle w:val="FirstParagraph"/>
      </w:pPr>
      <w:r>
        <w:rPr>
          <w:rFonts w:hint="eastAsia"/>
        </w:rPr>
        <w:t xml:space="preserve">美国国土安全部(Department</w:t>
      </w:r>
      <w:r>
        <w:t xml:space="preserve"> of Homeland </w:t>
      </w:r>
      <w:r>
        <w:rPr>
          <w:rFonts w:hint="eastAsia"/>
        </w:rPr>
        <w:t xml:space="preserve">Security)7月2日证实，其国土安全信息网络(HSIN)在5月下旬至6月初遭黑客入侵。该平台供联邦、州、地方政府及执法机构共享情报之用，被入侵者身份及被窃数据尚不明确。</w:t>
      </w:r>
    </w:p>
    <w:p>
      <w:pPr>
        <w:pStyle w:val="BodyText"/>
      </w:pPr>
      <w:r>
        <w:rPr>
          <w:rFonts w:hint="eastAsia"/>
        </w:rPr>
        <w:t xml:space="preserve">国土安全部称已“立即采取行动隔离受影响的系统”，并表示机密系统未受影响。值得警惕的是，该平台正被用于管理2026年国际足联世界杯在美赛事的安保。</w:t>
      </w:r>
    </w:p>
    <w:p>
      <w:pPr>
        <w:pStyle w:val="BodyText"/>
      </w:pPr>
      <w:r>
        <w:rPr>
          <w:rFonts w:hint="eastAsia"/>
        </w:rPr>
        <w:t xml:space="preserve">参议员马克·华纳(Mark</w:t>
      </w:r>
      <w:r>
        <w:t xml:space="preserve"> </w:t>
      </w:r>
      <w:r>
        <w:rPr>
          <w:rFonts w:hint="eastAsia"/>
        </w:rPr>
        <w:t xml:space="preserve">Warner，弗吉尼亚州民主党人)警告：“这些信息高度敏感，其泄露危及国家安全。”</w:t>
      </w:r>
    </w:p>
    <w:p>
      <w:pPr>
        <w:pStyle w:val="BodyText"/>
      </w:pPr>
      <w:r>
        <w:rPr>
          <w:b/>
          <w:bCs/>
        </w:rPr>
        <w:t xml:space="preserve">References</w:t>
      </w:r>
    </w:p>
    <w:p>
      <w:pPr>
        <w:pStyle w:val="BodyText"/>
      </w:pPr>
      <w:r>
        <w:t xml:space="preserve">[27] Whittaker, Z. (2026, July 2). US government says it got hacked, again. TechCrunch. https://techcrunch.com/2026/07/02/us-government-says-it-got-hacked-again/</w:t>
      </w:r>
      <w:r>
        <w:t xml:space="preserve"> </w:t>
      </w:r>
      <w:r>
        <w:t xml:space="preserve">[28] UpGuard. (2026, July 1). Department of Homeland Security data breach. UpGuard. https://www.upguard.com/news/department-of-homeland-security-data-breach-2026-07-01</w:t>
      </w:r>
    </w:p>
    <w:p>
      <w:r>
        <w:pict>
          <v:rect style="width:0;height:1.5pt" o:hralign="center" o:hrstd="t" o:hr="t"/>
        </w:pict>
      </w:r>
    </w:p>
    <w:bookmarkEnd w:id="21"/>
    <w:bookmarkEnd w:id="22"/>
    <w:bookmarkStart w:id="26" w:name="四社会与民生"/>
    <w:p>
      <w:pPr>
        <w:pStyle w:val="Heading2"/>
      </w:pPr>
      <w:r>
        <w:rPr>
          <w:rFonts w:hint="eastAsia"/>
        </w:rPr>
        <w:t xml:space="preserve">四、社会与民生</w:t>
      </w:r>
    </w:p>
    <w:bookmarkStart w:id="23" w:name="破纪录热浪来袭逾300项高温纪录料在独立日前刷新"/>
    <w:p>
      <w:pPr>
        <w:pStyle w:val="Heading3"/>
      </w:pPr>
      <w:r>
        <w:rPr>
          <w:rFonts w:hint="eastAsia"/>
        </w:rPr>
        <w:t xml:space="preserve">破纪录热浪来袭，逾300项高温纪录料在独立日前刷新</w:t>
      </w:r>
    </w:p>
    <w:p>
      <w:pPr>
        <w:pStyle w:val="FirstParagraph"/>
      </w:pPr>
      <w:r>
        <w:rPr>
          <w:rFonts w:hint="eastAsia"/>
        </w:rPr>
        <w:t xml:space="preserve">一个覆盖全美近半地区的高温穹顶正推动气温飙升，预计到7月4日周六将有超过300项高温纪录被刷新，多地气温较正常水平高出20至30华氏度，多达9000万美国人受影响。</w:t>
      </w:r>
    </w:p>
    <w:p>
      <w:pPr>
        <w:pStyle w:val="BodyText"/>
      </w:pPr>
      <w:r>
        <w:rPr>
          <w:rFonts w:hint="eastAsia"/>
        </w:rPr>
        <w:t xml:space="preserve">大城市纷纷告急。纽约周四追平100华氏度的历史高温纪录(与1966年持平)；波士顿第29次触及100华氏度，创下新的单日纪录；华盛顿特区预报周五达103华氏度，7月4日当天101华氏度——独立日的历史纪录为1919年创下的100华氏度。极端高温已迫使费城取消7月4日的“致敬独立”游行，费城的自由勋章颁奖仪式也移至室内。</w:t>
      </w:r>
    </w:p>
    <w:p>
      <w:pPr>
        <w:pStyle w:val="BodyText"/>
      </w:pPr>
      <w:r>
        <w:rPr>
          <w:rFonts w:hint="eastAsia"/>
        </w:rPr>
        <w:t xml:space="preserve">在美国，高温是天气相关死亡的首要原因。</w:t>
      </w:r>
    </w:p>
    <w:p>
      <w:pPr>
        <w:pStyle w:val="BodyText"/>
      </w:pPr>
      <w:r>
        <w:rPr>
          <w:b/>
          <w:bCs/>
        </w:rPr>
        <w:t xml:space="preserve">References</w:t>
      </w:r>
    </w:p>
    <w:p>
      <w:pPr>
        <w:pStyle w:val="BodyText"/>
      </w:pPr>
      <w:r>
        <w:t xml:space="preserve">[29] Intarasuwan, K. (2026, July 3). Heat wave brings hottest July 4th on record with dangerous temperatures. CBS News. https://www.cbsnews.com/news/heat-wave-hottest-july-4th-record-temperatures/</w:t>
      </w:r>
      <w:r>
        <w:t xml:space="preserve"> </w:t>
      </w:r>
      <w:r>
        <w:t xml:space="preserve">[30] Newsweek. (2026, July 2). United States extreme heat wave risk map shows life-threatening temperatures. Newsweek. https://www.newsweek.com/united-states-extreme-heat-wave-risk-map-life-threatening-temperatures-12110881</w:t>
      </w:r>
      <w:r>
        <w:t xml:space="preserve"> </w:t>
      </w:r>
      <w:r>
        <w:t xml:space="preserve">[31] Time. (2026, June 29). Extreme heat dome brings high temperatures to US for Fourth of July. Time. https://time.com/article/2026/06/29/extreme-heat-wave-dome-high-temperatures-us-fourth-july-explainer/</w:t>
      </w:r>
    </w:p>
    <w:p>
      <w:r>
        <w:pict>
          <v:rect style="width:0;height:1.5pt" o:hralign="center" o:hrstd="t" o:hr="t"/>
        </w:pict>
      </w:r>
    </w:p>
    <w:bookmarkEnd w:id="23"/>
    <w:bookmarkStart w:id="24" w:name="科罗拉多6场山火过火超12.9万英亩阿斯彭埃克斯大火0控制"/>
    <w:p>
      <w:pPr>
        <w:pStyle w:val="Heading3"/>
      </w:pPr>
      <w:r>
        <w:rPr>
          <w:rFonts w:hint="eastAsia"/>
        </w:rPr>
        <w:t xml:space="preserve">科罗拉多6场山火过火超12.9万英亩，阿斯彭埃克斯大火0%控制</w:t>
      </w:r>
    </w:p>
    <w:p>
      <w:pPr>
        <w:pStyle w:val="FirstParagraph"/>
      </w:pPr>
      <w:r>
        <w:rPr>
          <w:rFonts w:hint="eastAsia"/>
        </w:rPr>
        <w:t xml:space="preserve">科罗拉多州6场大型山火已过火超过12.9万英亩(约200平方英里)，危急态势将持续整个7月4日周末。其中阿斯彭埃克斯大火(Aspen</w:t>
      </w:r>
      <w:r>
        <w:t xml:space="preserve"> Acres </w:t>
      </w:r>
      <w:r>
        <w:rPr>
          <w:rFonts w:hint="eastAsia"/>
        </w:rPr>
        <w:t xml:space="preserve">Fire)位于普韦布洛和卡斯特两县、赖伊镇(Rye)西北10英里处，过火面积达50187英亩，控制率为0%，已摧毁至少180处建筑，韦特莫尔、比尤拉、赖伊、圣伊莎贝尔等地居民被疏散。</w:t>
      </w:r>
    </w:p>
    <w:p>
      <w:pPr>
        <w:pStyle w:val="BodyText"/>
      </w:pPr>
      <w:r>
        <w:rPr>
          <w:rFonts w:hint="eastAsia"/>
        </w:rPr>
        <w:t xml:space="preserve">火场条件极端。湿度低于5%，气温三位数，风速高达每小时80至100英里。科罗拉多州消防处处长迈克·摩根(Mike</w:t>
      </w:r>
      <w:r>
        <w:t xml:space="preserve"> </w:t>
      </w:r>
      <w:r>
        <w:rPr>
          <w:rFonts w:hint="eastAsia"/>
        </w:rPr>
        <w:t xml:space="preserve">Morgan)称：“我在科罗拉多当了40年消防员，从未见过我们现在面对的这种状况。”一支650人的阿拉斯加消防队已接手，加州也调派了100辆消防车支援。</w:t>
      </w:r>
    </w:p>
    <w:p>
      <w:pPr>
        <w:pStyle w:val="BodyText"/>
      </w:pPr>
      <w:r>
        <w:rPr>
          <w:rFonts w:hint="eastAsia"/>
        </w:rPr>
        <w:t xml:space="preserve">代价是惨重的。此前在斯奈德大火(Snyder</w:t>
      </w:r>
      <w:r>
        <w:t xml:space="preserve"> </w:t>
      </w:r>
      <w:r>
        <w:rPr>
          <w:rFonts w:hint="eastAsia"/>
        </w:rPr>
        <w:t xml:space="preserve">Fire，过火30193英亩、控制率49%)中，已有3名联邦消防员殉职。戈尔德山大火(18005英亩、0%)和费里斯大火(27382英亩、0%)仍在燃烧。</w:t>
      </w:r>
    </w:p>
    <w:p>
      <w:pPr>
        <w:pStyle w:val="BodyText"/>
      </w:pPr>
      <w:r>
        <w:rPr>
          <w:b/>
          <w:bCs/>
        </w:rPr>
        <w:t xml:space="preserve">References</w:t>
      </w:r>
    </w:p>
    <w:p>
      <w:pPr>
        <w:pStyle w:val="BodyText"/>
      </w:pPr>
      <w:r>
        <w:t xml:space="preserve">[32] Prentzel, O. (2026, July 2). Colorado wildfires update: Red flag warning, evacuations. The Colorado Sun. https://coloradosun.com/2026/07/02/colorado-wildfires-update-tuesday-red-flag-warning-evacuations-2/</w:t>
      </w:r>
      <w:r>
        <w:t xml:space="preserve"> </w:t>
      </w:r>
      <w:r>
        <w:t xml:space="preserve">[33] CNN. (2026, June 30). Wildfires in Utah and Colorado send smoke across the West. CNN. https://www.cnn.com/2026/06/30/weather/wildfire-utah-colorado-smoke-west-climate</w:t>
      </w:r>
      <w:r>
        <w:t xml:space="preserve"> </w:t>
      </w:r>
      <w:r>
        <w:t xml:space="preserve">[34] KDVR. (2026, July 1). 100K acres destroyed as wildfires burn across Colorado. KDVR. https://kdvr.com/news/local/100k-acres-destroyed-as-wildfires-burn-across-colorado/</w:t>
      </w:r>
    </w:p>
    <w:p>
      <w:r>
        <w:pict>
          <v:rect style="width:0;height:1.5pt" o:hralign="center" o:hrstd="t" o:hr="t"/>
        </w:pict>
      </w:r>
    </w:p>
    <w:bookmarkEnd w:id="24"/>
    <w:bookmarkStart w:id="25" w:name="学生贷款7月1日大改obbba终结save还款计划"/>
    <w:p>
      <w:pPr>
        <w:pStyle w:val="Heading3"/>
      </w:pPr>
      <w:r>
        <w:rPr>
          <w:rFonts w:hint="eastAsia"/>
        </w:rPr>
        <w:t xml:space="preserve">学生贷款7月1日大改，OBBBA终结SAVE还款计划</w:t>
      </w:r>
    </w:p>
    <w:p>
      <w:pPr>
        <w:pStyle w:val="FirstParagraph"/>
      </w:pPr>
      <w:r>
        <w:rPr>
          <w:rFonts w:hint="eastAsia"/>
        </w:rPr>
        <w:t xml:space="preserve">《一个大而美法案》(OBBBA)的学生贷款条款7月1日正式生效，SAVE收入驱动型还款计划对新借款人终止。约700万名SAVE计划参与者将收到90天通知，该计划将于2028年7月彻底退出。</w:t>
      </w:r>
    </w:p>
    <w:p>
      <w:pPr>
        <w:pStyle w:val="BodyText"/>
      </w:pPr>
      <w:r>
        <w:rPr>
          <w:rFonts w:hint="eastAsia"/>
        </w:rPr>
        <w:t xml:space="preserve">新规重塑了借贷格局。7月1日及之后发放的贷款，只能选择“分级标准计划”(Tiered</w:t>
      </w:r>
      <w:r>
        <w:t xml:space="preserve"> Standard </w:t>
      </w:r>
      <w:r>
        <w:rPr>
          <w:rFonts w:hint="eastAsia"/>
        </w:rPr>
        <w:t xml:space="preserve">Plan，10至25年)或新设的“还款援助计划”(RAP)。借款上限收紧：家长PLUS贷款每年封顶2万美元、总额6.5万美元；研究生每年至多2.05万美元，终身上限10万美元。佩尔助学金则扩展至短期职业培训。</w:t>
      </w:r>
    </w:p>
    <w:p>
      <w:pPr>
        <w:pStyle w:val="BodyText"/>
      </w:pPr>
      <w:r>
        <w:rPr>
          <w:rFonts w:hint="eastAsia"/>
        </w:rPr>
        <w:t xml:space="preserve">法案还牵动其他领域：电动汽车充电设备税收抵免被取消(6月30日到期)，而“特朗普账户”(Trump</w:t>
      </w:r>
      <w:r>
        <w:t xml:space="preserve"> </w:t>
      </w:r>
      <w:r>
        <w:rPr>
          <w:rFonts w:hint="eastAsia"/>
        </w:rPr>
        <w:t xml:space="preserve">accounts)将于7月4日启动。</w:t>
      </w:r>
    </w:p>
    <w:p>
      <w:pPr>
        <w:pStyle w:val="BodyText"/>
      </w:pPr>
      <w:r>
        <w:rPr>
          <w:b/>
          <w:bCs/>
        </w:rPr>
        <w:t xml:space="preserve">References</w:t>
      </w:r>
    </w:p>
    <w:p>
      <w:pPr>
        <w:pStyle w:val="BodyText"/>
      </w:pPr>
      <w:r>
        <w:t xml:space="preserve">[35] CBS News. (2026, July 1). Student loan changes taking effect July 1, 2026. CBS News. https://www.cbsnews.com/news/student-loan-changes-july-1-2026/</w:t>
      </w:r>
      <w:r>
        <w:t xml:space="preserve"> </w:t>
      </w:r>
      <w:r>
        <w:t xml:space="preserve">[36] NPR. (2026, June 10). A guide to the student loan and repayment plan changes. NPR. https://www.npr.org/2026/06/10/nx-s1-5835633/student-loans-guide-education-changes-repayment-plan</w:t>
      </w:r>
      <w:r>
        <w:t xml:space="preserve"> </w:t>
      </w:r>
      <w:r>
        <w:t xml:space="preserve">[37] NBC News. (2026, June). Trump’s</w:t>
      </w:r>
      <w:r>
        <w:t xml:space="preserve"> </w:t>
      </w:r>
      <w:r>
        <w:t xml:space="preserve">‘big beautiful bill’</w:t>
      </w:r>
      <w:r>
        <w:t xml:space="preserve"> </w:t>
      </w:r>
      <w:r>
        <w:t xml:space="preserve">student loan changes explained. NBC News. https://www.nbcnews.com/news/education/trump-big-beautiful-bill-student-loan-changes-rcna350126</w:t>
      </w:r>
    </w:p>
    <w:p>
      <w:r>
        <w:pict>
          <v:rect style="width:0;height:1.5pt" o:hralign="center" o:hrstd="t" o:hr="t"/>
        </w:pict>
      </w:r>
    </w:p>
    <w:bookmarkEnd w:id="25"/>
    <w:bookmarkEnd w:id="26"/>
    <w:bookmarkStart w:id="28" w:name="五企业ipo与并购"/>
    <w:p>
      <w:pPr>
        <w:pStyle w:val="Heading2"/>
      </w:pPr>
      <w:r>
        <w:rPr>
          <w:rFonts w:hint="eastAsia"/>
        </w:rPr>
        <w:t xml:space="preserve">五、企业IPO与并购</w:t>
      </w:r>
    </w:p>
    <w:bookmarkStart w:id="27" w:name="jersey-mikes递交s-1估值超120亿美元冲刺纽交所"/>
    <w:p>
      <w:pPr>
        <w:pStyle w:val="Heading3"/>
      </w:pPr>
      <w:r>
        <w:t xml:space="preserve">Jersey </w:t>
      </w:r>
      <w:r>
        <w:rPr>
          <w:rFonts w:hint="eastAsia"/>
        </w:rPr>
        <w:t xml:space="preserve">Mike’s递交S-1，估值超120亿美元冲刺纽交所</w:t>
      </w:r>
    </w:p>
    <w:p>
      <w:pPr>
        <w:pStyle w:val="FirstParagraph"/>
      </w:pPr>
      <w:r>
        <w:rPr>
          <w:rFonts w:hint="eastAsia"/>
        </w:rPr>
        <w:t xml:space="preserve">黑石(Blackstone)旗下的三明治连锁Jersey</w:t>
      </w:r>
      <w:r>
        <w:t xml:space="preserve"> Mike’s Subs </w:t>
      </w:r>
      <w:r>
        <w:rPr>
          <w:rFonts w:hint="eastAsia"/>
        </w:rPr>
        <w:t xml:space="preserve">Inc.于7月2日向美国证监会(SEC)递交S-1招股文件，计划以代码“JMKE”在纽交所上市，目标估值不低于120亿美元，拟募资逾10亿美元。承销团由摩根士丹利、Jefferies和摩根大通担任全球协调人。</w:t>
      </w:r>
    </w:p>
    <w:p>
      <w:pPr>
        <w:pStyle w:val="BodyText"/>
      </w:pPr>
      <w:r>
        <w:rPr>
          <w:rFonts w:hint="eastAsia"/>
        </w:rPr>
        <w:t xml:space="preserve">财务数据支撑了这一估值。公司2025年总营收7.24亿美元，净利润5500万美元；系统销售额达43亿美元，同比增长13%。这家总部位于新泽西州曼纳斯匡(Manasquan)的公司，此前被黑石以据报约80亿美元收购了多数股权。</w:t>
      </w:r>
    </w:p>
    <w:p>
      <w:pPr>
        <w:pStyle w:val="BodyText"/>
      </w:pPr>
      <w:r>
        <w:rPr>
          <w:rFonts w:hint="eastAsia"/>
        </w:rPr>
        <w:t xml:space="preserve">招股文件也曝光了治理层面的争议。文件披露创始人彼得·坎克罗(Peter</w:t>
      </w:r>
      <w:r>
        <w:t xml:space="preserve"> </w:t>
      </w:r>
      <w:r>
        <w:rPr>
          <w:rFonts w:hint="eastAsia"/>
        </w:rPr>
        <w:t xml:space="preserve">Cancro)的继子获得5000万美元薪酬，一架价值4100万美元的飞机，以及家族成员在册领薪。具体发行股数与价格区间尚未披露。</w:t>
      </w:r>
    </w:p>
    <w:p>
      <w:pPr>
        <w:pStyle w:val="BodyText"/>
      </w:pPr>
      <w:r>
        <w:rPr>
          <w:b/>
          <w:bCs/>
        </w:rPr>
        <w:t xml:space="preserve">References</w:t>
      </w:r>
    </w:p>
    <w:p>
      <w:pPr>
        <w:pStyle w:val="BodyText"/>
      </w:pPr>
      <w:r>
        <w:t xml:space="preserve">[38] Bloomberg. (2026, July 2). Blackstone-backed Jersey Mike’s files for IPO as listings jump. Bloomberg. https://www.bloomberg.com/news/articles/2026-07-02/blackstone-backed-jersey-mike-s-files-for-ipo-as-listings-jump</w:t>
      </w:r>
      <w:r>
        <w:t xml:space="preserve"> </w:t>
      </w:r>
      <w:r>
        <w:t xml:space="preserve">[39] U.S. Securities and Exchange Commission. (2026, July 2). Jersey Mike’s Subs, Inc. Form S-1 registration statement. SEC EDGAR. https://www.sec.gov/Archives/edgar/data/2127043/000119312526293830/ck0002127043-20260702.htm</w:t>
      </w:r>
      <w:r>
        <w:t xml:space="preserve"> </w:t>
      </w:r>
      <w:r>
        <w:t xml:space="preserve">[40] Pequeño, A., IV. (2026, July 2). Jersey Mike’s IPO filing reveals $50 million in pay for a stepson, a $41 million aircraft and a family on payroll. Forbes. https://www.forbes.com/sites/antoniopequenoiv/2026/07/02/jersey-mikes-ipo-filing-reveals-50-million-in-pay-for-a-stepson-a-41-million-aircraft-and-a-family-on-payroll/</w:t>
      </w:r>
      <w:r>
        <w:t xml:space="preserve"> </w:t>
      </w:r>
      <w:r>
        <w:t xml:space="preserve">[41] CNBC. (2026, July 2). Jersey Mike’s files for IPO. CNBC. https://www.cnbc.com/2026/07/02/jersey-mikes-files-for-ipo.html</w:t>
      </w:r>
      <w:r>
        <w:t xml:space="preserve"> </w:t>
      </w:r>
      <w:r>
        <w:t xml:space="preserve">[42] NJBIZ. (2026, July 2). Jersey Mike’s IPO targets $12B valuation. NJBIZ. https://njbiz.com/jersey-mikes-ipo-12b-valuation/</w:t>
      </w:r>
    </w:p>
    <w:p>
      <w:r>
        <w:pict>
          <v:rect style="width:0;height:1.5pt" o:hralign="center" o:hrstd="t" o:hr="t"/>
        </w:pict>
      </w:r>
    </w:p>
    <w:p>
      <w:pPr>
        <w:pStyle w:val="FirstParagraph"/>
      </w:pPr>
      <w:r>
        <w:rPr>
          <w:rFonts w:hint="eastAsia"/>
          <w:i/>
          <w:iCs/>
        </w:rPr>
        <w:t xml:space="preserve">注：本分类当日仅检索到</w:t>
      </w:r>
      <w:r>
        <w:rPr>
          <w:i/>
          <w:iCs/>
        </w:rPr>
        <w:t xml:space="preserve"> 1 </w:t>
      </w:r>
      <w:r>
        <w:rPr>
          <w:rFonts w:hint="eastAsia"/>
          <w:i/>
          <w:iCs/>
        </w:rPr>
        <w:t xml:space="preserve">条符合</w:t>
      </w:r>
      <w:r>
        <w:rPr>
          <w:i/>
          <w:iCs/>
        </w:rPr>
        <w:t xml:space="preserve"> T1-T4 </w:t>
      </w:r>
      <w:r>
        <w:rPr>
          <w:rFonts w:hint="eastAsia"/>
          <w:i/>
          <w:iCs/>
        </w:rPr>
        <w:t xml:space="preserve">标准的新闻。</w:t>
      </w:r>
    </w:p>
    <w:p>
      <w:r>
        <w:pict>
          <v:rect style="width:0;height:1.5pt" o:hralign="center" o:hrstd="t" o:hr="t"/>
        </w:pict>
      </w:r>
    </w:p>
    <w:bookmarkEnd w:id="27"/>
    <w:bookmarkEnd w:id="28"/>
    <w:bookmarkStart w:id="30" w:name="六其他重要事件"/>
    <w:p>
      <w:pPr>
        <w:pStyle w:val="Heading2"/>
      </w:pPr>
      <w:r>
        <w:rPr>
          <w:rFonts w:hint="eastAsia"/>
        </w:rPr>
        <w:t xml:space="preserve">六、其他重要事件</w:t>
      </w:r>
    </w:p>
    <w:bookmarkStart w:id="29" w:name="美国男足2比0胜波黑24年来首场世界杯淘汰赛胜利"/>
    <w:p>
      <w:pPr>
        <w:pStyle w:val="Heading3"/>
      </w:pPr>
      <w:r>
        <w:rPr>
          <w:rFonts w:hint="eastAsia"/>
        </w:rPr>
        <w:t xml:space="preserve">美国男足2比0胜波黑，24年来首场世界杯淘汰赛胜利</w:t>
      </w:r>
    </w:p>
    <w:p>
      <w:pPr>
        <w:pStyle w:val="FirstParagraph"/>
      </w:pPr>
      <w:r>
        <w:rPr>
          <w:rFonts w:hint="eastAsia"/>
        </w:rPr>
        <w:t xml:space="preserve">美国男足7月1日在圣克拉拉李维斯球场(Levi’s</w:t>
      </w:r>
      <w:r>
        <w:t xml:space="preserve"> </w:t>
      </w:r>
      <w:r>
        <w:rPr>
          <w:rFonts w:hint="eastAsia"/>
        </w:rPr>
        <w:t xml:space="preserve">Stadium)以2比0击败波斯尼亚和黑塞哥维那，拿下自2002年以来的首场世界杯淘汰赛胜利，也是队史第二场。福拉林·巴洛贡(Folarin</w:t>
      </w:r>
      <w:r>
        <w:t xml:space="preserve"> </w:t>
      </w:r>
      <w:r>
        <w:rPr>
          <w:rFonts w:hint="eastAsia"/>
        </w:rPr>
        <w:t xml:space="preserve">Balogun)在半场前破门，马利克·蒂尔曼(Malik</w:t>
      </w:r>
      <w:r>
        <w:t xml:space="preserve"> </w:t>
      </w:r>
      <w:r>
        <w:rPr>
          <w:rFonts w:hint="eastAsia"/>
        </w:rPr>
        <w:t xml:space="preserve">Tillman)第82分钟以一记任意球锁定胜局。</w:t>
      </w:r>
    </w:p>
    <w:p>
      <w:pPr>
        <w:pStyle w:val="BodyText"/>
      </w:pPr>
      <w:r>
        <w:rPr>
          <w:rFonts w:hint="eastAsia"/>
        </w:rPr>
        <w:t xml:space="preserve">胜利中夹杂着代价。巴洛贡随后领到红牌，将无缘7月6日对阵比利时的16强战——而比利时正是2014年世界杯将美国淘汰出局的对手，这场对决因此平添复仇意味。</w:t>
      </w:r>
    </w:p>
    <w:p>
      <w:pPr>
        <w:pStyle w:val="BodyText"/>
      </w:pPr>
      <w:r>
        <w:rPr>
          <w:rFonts w:hint="eastAsia"/>
        </w:rPr>
        <w:t xml:space="preserve">2026年世界杯由美国、加拿大和墨西哥共同承办。国际足联预计，赛事将为美国GDP带来170亿美元提振，并创造18.5万个就业岗位。</w:t>
      </w:r>
    </w:p>
    <w:p>
      <w:pPr>
        <w:pStyle w:val="BodyText"/>
      </w:pPr>
      <w:r>
        <w:rPr>
          <w:b/>
          <w:bCs/>
        </w:rPr>
        <w:t xml:space="preserve">References</w:t>
      </w:r>
    </w:p>
    <w:p>
      <w:pPr>
        <w:pStyle w:val="BodyText"/>
      </w:pPr>
      <w:r>
        <w:t xml:space="preserve">[43] NBC News. (2026, July 3). U.S. beats Bosnia in World Cup, first knockout win since 2002; Balogun red card. NBC News. https://www.nbcnews.com/sports/soccer/us-world-cup-win-bosnia-balogun-red-card-tillman-belgium-rcna352686</w:t>
      </w:r>
      <w:r>
        <w:t xml:space="preserve"> </w:t>
      </w:r>
      <w:r>
        <w:t xml:space="preserve">[44] ESPN. (2026, July 1). USMNT beats Bosnia-Herzegovina, first World Cup knockout win since ’02. ESPN. https://www.espn.com/soccer/story/_/id/49243502/usa-bosnia-herzegovina-2026-fifa-world-cup-knockout-round-32</w:t>
      </w:r>
      <w:r>
        <w:t xml:space="preserve"> </w:t>
      </w:r>
      <w:r>
        <w:t xml:space="preserve">[45] CBS News. (2026, July 1). U.S. men beat Bosnia and Herzegovina in round of 32 for second-ever World Cup knockout round win. CBS News. https://www.cbsnews.com/news/world-cup-us-bosnia-herzegovina-round-of-32/</w:t>
      </w:r>
    </w:p>
    <w:p>
      <w:r>
        <w:pict>
          <v:rect style="width:0;height:1.5pt" o:hralign="center" o:hrstd="t" o:hr="t"/>
        </w:pict>
      </w:r>
    </w:p>
    <w:p>
      <w:pPr>
        <w:pStyle w:val="FirstParagraph"/>
      </w:pPr>
      <w:r>
        <w:rPr>
          <w:rFonts w:hint="eastAsia"/>
          <w:i/>
          <w:iCs/>
        </w:rPr>
        <w:t xml:space="preserve">注：本分类当日仅检索到</w:t>
      </w:r>
      <w:r>
        <w:rPr>
          <w:i/>
          <w:iCs/>
        </w:rPr>
        <w:t xml:space="preserve"> 1 </w:t>
      </w:r>
      <w:r>
        <w:rPr>
          <w:rFonts w:hint="eastAsia"/>
          <w:i/>
          <w:iCs/>
        </w:rPr>
        <w:t xml:space="preserve">条符合</w:t>
      </w:r>
      <w:r>
        <w:rPr>
          <w:i/>
          <w:iCs/>
        </w:rPr>
        <w:t xml:space="preserve"> T1-T4 </w:t>
      </w:r>
      <w:r>
        <w:rPr>
          <w:rFonts w:hint="eastAsia"/>
          <w:i/>
          <w:iCs/>
        </w:rPr>
        <w:t xml:space="preserve">标准的新闻。</w:t>
      </w:r>
    </w:p>
    <w:bookmarkEnd w:id="29"/>
    <w:bookmarkEnd w:id="30"/>
    <w:bookmarkEnd w:id="3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2026-07-03T12:58:22Z</dcterms:created>
  <dcterms:modified xsi:type="dcterms:W3CDTF">2026-07-03T12:58:22Z</dcterms:modified>
</cp:coreProperties>
</file>

<file path=docProps/custom.xml><?xml version="1.0" encoding="utf-8"?>
<Properties xmlns="http://schemas.openxmlformats.org/officeDocument/2006/custom-properties" xmlns:vt="http://schemas.openxmlformats.org/officeDocument/2006/docPropsVTypes"/>
</file>