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美国每日热点新闻-2026年6月26日"/>
    <w:p>
      <w:pPr>
        <w:pStyle w:val="Heading1"/>
      </w:pPr>
      <w:r>
        <w:rPr>
          <w:rFonts w:hint="eastAsia"/>
        </w:rPr>
        <w:t xml:space="preserve">美国每日热点新闻</w:t>
      </w:r>
      <w:r>
        <w:t xml:space="preserve"> — </w:t>
      </w:r>
      <w:r>
        <w:rPr>
          <w:rFonts w:hint="eastAsia"/>
        </w:rPr>
        <w:t xml:space="preserve">2026年6月26日</w:t>
      </w:r>
    </w:p>
    <w:bookmarkStart w:id="12" w:name="一经济与市场"/>
    <w:p>
      <w:pPr>
        <w:pStyle w:val="Heading2"/>
      </w:pPr>
      <w:r>
        <w:rPr>
          <w:rFonts w:hint="eastAsia"/>
        </w:rPr>
        <w:t xml:space="preserve">一、经济与市场</w:t>
      </w:r>
    </w:p>
    <w:bookmarkStart w:id="9" w:name="密歇根大学6月消费者信心终值上修至49.5仍较去年低近两成"/>
    <w:p>
      <w:pPr>
        <w:pStyle w:val="Heading3"/>
      </w:pPr>
      <w:r>
        <w:rPr>
          <w:rFonts w:hint="eastAsia"/>
        </w:rPr>
        <w:t xml:space="preserve">密歇根大学6月消费者信心终值上修至49.5，仍较去年低近两成</w:t>
      </w:r>
    </w:p>
    <w:p>
      <w:pPr>
        <w:pStyle w:val="FirstParagraph"/>
      </w:pPr>
      <w:r>
        <w:rPr>
          <w:rFonts w:hint="eastAsia"/>
        </w:rPr>
        <w:t xml:space="preserve">密歇根大学6月26日发布的6月消费者信心指数终值上修至49.5，高于6月12日公布的初值48.9，较5月创纪录低点的44.8环比回升9.2%。这是该指数在跌至历史谷底后的首次回弹，密歇根大学消费者调查项目主任将这一温和改善归因于月初汽油价格的回落，并称改善面广泛：“消费者信心因月初汽油价格回落而有所缓解，这种温和的改善是普遍的，跨越了年龄、教育程度和政党。”</w:t>
      </w:r>
    </w:p>
    <w:p>
      <w:pPr>
        <w:pStyle w:val="BodyText"/>
      </w:pPr>
      <w:r>
        <w:rPr>
          <w:rFonts w:hint="eastAsia"/>
        </w:rPr>
        <w:t xml:space="preserve">低收入群体的信心回升尤为明显，与汽油在其支出中占比更高的结构一致。通胀预期同步降温——未来一年通胀预期从5月的4.8%降至4.6%，长期通胀预期从3.9%降至3.4%。</w:t>
      </w:r>
    </w:p>
    <w:p>
      <w:pPr>
        <w:pStyle w:val="BodyText"/>
      </w:pPr>
      <w:r>
        <w:rPr>
          <w:rFonts w:hint="eastAsia"/>
        </w:rPr>
        <w:t xml:space="preserve">但回升幅度有限。终值仍低于市场预期的50.0,且较一年前（2025年6月为60.7）低19.4%。调查报告称,消费者对经济的总体看法“仍相对悲观”,注意力依旧集中在餐桌上的财务压力。</w:t>
      </w:r>
    </w:p>
    <w:p>
      <w:pPr>
        <w:pStyle w:val="BodyText"/>
      </w:pPr>
      <w:r>
        <w:rPr>
          <w:b/>
          <w:bCs/>
        </w:rPr>
        <w:t xml:space="preserve">References</w:t>
      </w:r>
    </w:p>
    <w:p>
      <w:pPr>
        <w:pStyle w:val="BodyText"/>
      </w:pPr>
      <w:r>
        <w:t xml:space="preserve">[1] University of Michigan Surveys of Consumers. (2026, June 26). Surveys of Consumers — Final June 2026. University of Michigan. https://www.sca.isr.umich.edu/</w:t>
      </w:r>
      <w:r>
        <w:t xml:space="preserve"> </w:t>
      </w:r>
      <w:r>
        <w:t xml:space="preserve">[2] CNBC. (2026, June 26). Treasury yields edge lower as energy prices slide. CNBC. https://www.cnbc.com/2026/06/26/treasury-yields-edge-lower-as-energy-prices-slide.html</w:t>
      </w:r>
      <w:r>
        <w:t xml:space="preserve"> </w:t>
      </w:r>
      <w:r>
        <w:t xml:space="preserve">[3] Trading Economics. (2026, June 26). United States Consumer Confidence. Trading Economics. https://tradingeconomics.com/united-states/consumer-confidence</w:t>
      </w:r>
    </w:p>
    <w:p>
      <w:r>
        <w:pict>
          <v:rect style="width:0;height:1.5pt" o:hralign="center" o:hrstd="t" o:hr="t"/>
        </w:pict>
      </w:r>
    </w:p>
    <w:bookmarkEnd w:id="9"/>
    <w:bookmarkStart w:id="10" w:name="美债收益率窄幅波动油价回落与pce数据主导交易"/>
    <w:p>
      <w:pPr>
        <w:pStyle w:val="Heading3"/>
      </w:pPr>
      <w:r>
        <w:rPr>
          <w:rFonts w:hint="eastAsia"/>
        </w:rPr>
        <w:t xml:space="preserve">美债收益率窄幅波动，油价回落与PCE数据主导交易</w:t>
      </w:r>
    </w:p>
    <w:p>
      <w:pPr>
        <w:pStyle w:val="FirstParagraph"/>
      </w:pPr>
      <w:r>
        <w:rPr>
          <w:rFonts w:hint="eastAsia"/>
        </w:rPr>
        <w:t xml:space="preserve">10年期美国国债收益率本周回落至约4.45%,连续第二个交易日下行。尽管伊朗前一日在霍尔木兹海峡袭击了一艘悬挂新加坡国旗的货船,但伊朗与美国整体局势的缓和压低了油价,削弱了市场对通胀压力的担忧。交易员将注意力转向即将公布的PCE通胀数据——美联储最看重的通胀指标。</w:t>
      </w:r>
    </w:p>
    <w:p>
      <w:pPr>
        <w:pStyle w:val="BodyText"/>
      </w:pPr>
      <w:r>
        <w:rPr>
          <w:rFonts w:hint="eastAsia"/>
        </w:rPr>
        <w:t xml:space="preserve">美国经济分析局6月25日发布的5月个人收入与支出数据显示,核心PCE物价指数同比上涨3.4%,整体PCE同比上涨4.1%,环比上涨0.4%。这一通胀水平与美联储上周的鹰派立场相互印证。美联储主席凯文·沃什（Kevin</w:t>
      </w:r>
      <w:r>
        <w:t xml:space="preserve"> </w:t>
      </w:r>
      <w:r>
        <w:rPr>
          <w:rFonts w:hint="eastAsia"/>
        </w:rPr>
        <w:t xml:space="preserve">Warsh）领导的联邦公开市场委员会6月17日一致投票,将基准隔夜借款利率维持在3.5%至3.75%区间,并将2026年通胀预期上调至整体PCE</w:t>
      </w:r>
      <w:r>
        <w:t xml:space="preserve"> </w:t>
      </w:r>
      <w:r>
        <w:rPr>
          <w:rFonts w:hint="eastAsia"/>
        </w:rPr>
        <w:t xml:space="preserve">3.6%、核心PCE</w:t>
      </w:r>
      <w:r>
        <w:t xml:space="preserve"> </w:t>
      </w:r>
      <w:r>
        <w:rPr>
          <w:rFonts w:hint="eastAsia"/>
        </w:rPr>
        <w:t xml:space="preserve">3.3%,远高于3月预期的2.7%。</w:t>
      </w:r>
    </w:p>
    <w:p>
      <w:pPr>
        <w:pStyle w:val="BodyText"/>
      </w:pPr>
      <w:r>
        <w:rPr>
          <w:rFonts w:hint="eastAsia"/>
        </w:rPr>
        <w:t xml:space="preserve">鹰派信号正在重塑利率路径。据CNBC援引市场分析师,交易员目前对9月加息的押注概率升至约68%,一周前还只有29%。当日股市承压,标普500指数下跌0.75%,纳斯达克综合指数下跌1.25%,道琼斯工业平均指数下跌0.44%,科技板块抛售放大了利率敏感型资产的压力。</w:t>
      </w:r>
    </w:p>
    <w:p>
      <w:pPr>
        <w:pStyle w:val="BodyText"/>
      </w:pPr>
      <w:r>
        <w:rPr>
          <w:b/>
          <w:bCs/>
        </w:rPr>
        <w:t xml:space="preserve">References</w:t>
      </w:r>
    </w:p>
    <w:p>
      <w:pPr>
        <w:pStyle w:val="BodyText"/>
      </w:pPr>
      <w:r>
        <w:t xml:space="preserve">[4] CNBC. (2026, June 26). Treasury yields edge lower as energy prices slide. CNBC. https://www.cnbc.com/2026/06/26/treasury-yields-edge-lower-as-energy-prices-slide.html</w:t>
      </w:r>
      <w:r>
        <w:t xml:space="preserve"> </w:t>
      </w:r>
      <w:r>
        <w:t xml:space="preserve">[5] Trading Economics. (2026, June 26). United States Government Bond 10Y. Trading Economics. https://tradingeconomics.com/united-states/government-bond-yield</w:t>
      </w:r>
    </w:p>
    <w:p>
      <w:r>
        <w:pict>
          <v:rect style="width:0;height:1.5pt" o:hralign="center" o:hrstd="t" o:hr="t"/>
        </w:pict>
      </w:r>
    </w:p>
    <w:bookmarkEnd w:id="10"/>
    <w:bookmarkStart w:id="11" w:name="苹果微软上调硬件售价ai内存成本两年涨四倍"/>
    <w:p>
      <w:pPr>
        <w:pStyle w:val="Heading3"/>
      </w:pPr>
      <w:r>
        <w:rPr>
          <w:rFonts w:hint="eastAsia"/>
        </w:rPr>
        <w:t xml:space="preserve">苹果微软上调硬件售价，AI内存成本两年涨四倍</w:t>
      </w:r>
    </w:p>
    <w:p>
      <w:pPr>
        <w:pStyle w:val="FirstParagraph"/>
      </w:pPr>
      <w:r>
        <w:rPr>
          <w:rFonts w:hint="eastAsia"/>
        </w:rPr>
        <w:t xml:space="preserve">苹果6月26日将旗下Mac与iPad全线产品提价至多25%,理由是AI数据中心需求推动内存与存储元件成本飙升。基础款MacBook</w:t>
      </w:r>
      <w:r>
        <w:t xml:space="preserve"> </w:t>
      </w:r>
      <w:r>
        <w:rPr>
          <w:rFonts w:hint="eastAsia"/>
        </w:rPr>
        <w:t xml:space="preserve">Air从1,099美元涨至1,299美元,基础款MacBook</w:t>
      </w:r>
      <w:r>
        <w:t xml:space="preserve"> </w:t>
      </w:r>
      <w:r>
        <w:rPr>
          <w:rFonts w:hint="eastAsia"/>
        </w:rPr>
        <w:t xml:space="preserve">Pro从1,699美元涨至1,999美元,iPad</w:t>
      </w:r>
      <w:r>
        <w:t xml:space="preserve"> </w:t>
      </w:r>
      <w:r>
        <w:rPr>
          <w:rFonts w:hint="eastAsia"/>
        </w:rPr>
        <w:t xml:space="preserve">Air基础价从599美元涨至749美元,Mac</w:t>
      </w:r>
      <w:r>
        <w:t xml:space="preserve"> Studio M3 </w:t>
      </w:r>
      <w:r>
        <w:rPr>
          <w:rFonts w:hint="eastAsia"/>
        </w:rPr>
        <w:t xml:space="preserve">Ultra涨幅最大,从3,999美元跳升至5,299美元。苹果发言人表示:“AI数据中心的快速扩张,对内存与存储造成了非同寻常的需求激增”,并称公司“从未见过元件价格在如此短时间内上涨如此之多”。</w:t>
      </w:r>
    </w:p>
    <w:p>
      <w:pPr>
        <w:pStyle w:val="BodyText"/>
      </w:pPr>
      <w:r>
        <w:rPr>
          <w:rFonts w:hint="eastAsia"/>
        </w:rPr>
        <w:t xml:space="preserve">微软同步宣布Xbox主机自8月1日起涨价,Xbox</w:t>
      </w:r>
      <w:r>
        <w:t xml:space="preserve"> Series </w:t>
      </w:r>
      <w:r>
        <w:rPr>
          <w:rFonts w:hint="eastAsia"/>
        </w:rPr>
        <w:t xml:space="preserve">S升至500美元,Xbox</w:t>
      </w:r>
      <w:r>
        <w:t xml:space="preserve"> Series </w:t>
      </w:r>
      <w:r>
        <w:rPr>
          <w:rFonts w:hint="eastAsia"/>
        </w:rPr>
        <w:t xml:space="preserve">X最高升至800美元,理由是“主机存储与内存价格已上涨逾2.5倍”。问题的根源在于内存芯片——尤其是DRAM与NAND闪存——自2025年以来价格翻了两番,因为厂商将产能优先投向AI服务器所需的高带宽内存（HBM）。</w:t>
      </w:r>
    </w:p>
    <w:p>
      <w:pPr>
        <w:pStyle w:val="BodyText"/>
      </w:pPr>
      <w:r>
        <w:rPr>
          <w:rFonts w:hint="eastAsia"/>
        </w:rPr>
        <w:t xml:space="preserve">涨价消息引爆亚洲科技股抛售。苹果股价下跌逾6%,韩国内存芯片厂商SK海力士与三星电子一度双双下跌逾10%,日本铠侠（Kioxia）暴跌至多14%,带动MSCI亚太信息技术指数下挫6.4%。当日美股标普500指数下跌0.75%,纳斯达克综合指数下跌1.25%。</w:t>
      </w:r>
    </w:p>
    <w:p>
      <w:pPr>
        <w:pStyle w:val="BodyText"/>
      </w:pPr>
      <w:r>
        <w:rPr>
          <w:b/>
          <w:bCs/>
        </w:rPr>
        <w:t xml:space="preserve">References</w:t>
      </w:r>
    </w:p>
    <w:p>
      <w:pPr>
        <w:pStyle w:val="BodyText"/>
      </w:pPr>
      <w:r>
        <w:t xml:space="preserve">[6] Al Jazeera Staff and News Agencies. (2026, June 26). Apple, Microsoft hike prices over surging chip costs. Al Jazeera. https://www.aljazeera.com/economy/2026/6/26/apple-microsoft-hike-prices-over-surging-chip-costs</w:t>
      </w:r>
      <w:r>
        <w:t xml:space="preserve"> </w:t>
      </w:r>
      <w:r>
        <w:t xml:space="preserve">[7] CBS News. (2026, June 26). Apple raises prices on MacBooks and iPads. CBS News. https://www.cbsnews.com/news/apple-price-hikes-macbook-ipad-2026/</w:t>
      </w:r>
      <w:r>
        <w:t xml:space="preserve"> </w:t>
      </w:r>
      <w:r>
        <w:t xml:space="preserve">[8] CBC News. (2026, June 26). Apple hikes iPad, MacBook prices, citing AI memory chip costs. CBC News. https://www.cbc.ca/news/business/apple-price-hike-ipad-macbook-ai-memory-chip-2026-9.7248577</w:t>
      </w:r>
      <w:r>
        <w:t xml:space="preserve"> </w:t>
      </w:r>
      <w:r>
        <w:t xml:space="preserve">[9] Axios. (2026, June 26). Apple, Microsoft raise prices on AI memory costs. Axios. https://www.axios.com/2026/06/26/apple-microsoft-prices-ai</w:t>
      </w:r>
      <w:r>
        <w:t xml:space="preserve"> </w:t>
      </w:r>
      <w:r>
        <w:t xml:space="preserve">[10] Bloomberg. (2026, June 26). Apple price hikes spark Asia tech selloff on memory cost concern. Bloomberg. https://www.bloomberg.com/news/articles/2026-06-26/apple-price-hikes-spark-asia-tech-selloff-on-memory-cost-concern</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国际原子能机构要求全面核查伊朗核计划德黑兰拒绝开放视察"/>
    <w:p>
      <w:pPr>
        <w:pStyle w:val="Heading3"/>
      </w:pPr>
      <w:r>
        <w:rPr>
          <w:rFonts w:hint="eastAsia"/>
        </w:rPr>
        <w:t xml:space="preserve">国际原子能机构要求全面核查伊朗核计划，德黑兰拒绝开放视察</w:t>
      </w:r>
    </w:p>
    <w:p>
      <w:pPr>
        <w:pStyle w:val="FirstParagraph"/>
      </w:pPr>
      <w:r>
        <w:rPr>
          <w:rFonts w:hint="eastAsia"/>
        </w:rPr>
        <w:t xml:space="preserve">国际原子能机构总干事拉斐尔·格罗西（Rafael</w:t>
      </w:r>
      <w:r>
        <w:t xml:space="preserve"> </w:t>
      </w:r>
      <w:r>
        <w:rPr>
          <w:rFonts w:hint="eastAsia"/>
        </w:rPr>
        <w:t xml:space="preserve">Grossi）6月26日在日本召开的记者会上要求建立“一套非常强有力的核查体系”,对伊朗核计划进行全面视察。“这里有点像一场声明之战,”格罗西说,“我们必须在所有地方进行核查。已经达成了协议,而要遵守该协议,原子能机构就必须获得准入并实施视察。”</w:t>
      </w:r>
    </w:p>
    <w:p>
      <w:pPr>
        <w:pStyle w:val="BodyText"/>
      </w:pPr>
      <w:r>
        <w:rPr>
          <w:rFonts w:hint="eastAsia"/>
        </w:rPr>
        <w:t xml:space="preserve">这番表态出现在美伊双方相互矛盾的说法之间。伊朗副外长卡泽姆·加里巴巴迪（Kazem</w:t>
      </w:r>
      <w:r>
        <w:t xml:space="preserve"> </w:t>
      </w:r>
      <w:r>
        <w:rPr>
          <w:rFonts w:hint="eastAsia"/>
        </w:rPr>
        <w:t xml:space="preserve">Gharibabadi）6月25日称,目前“没有计划允许视察员进入”,并将视察与美国终止制裁挂钩,称这属于“最终协议框架内”需要解决的问题。美方则坚称,视察在特朗普总统与伊朗总统马苏德·佩泽什基安（Masoud</w:t>
      </w:r>
      <w:r>
        <w:t xml:space="preserve"> </w:t>
      </w:r>
      <w:r>
        <w:rPr>
          <w:rFonts w:hint="eastAsia"/>
        </w:rPr>
        <w:t xml:space="preserve">Pezeshkian）6月17日远程签署的14点谅解备忘录中已“完全商定”。特朗普驳斥了伊朗的“抗议和不实陈述”。</w:t>
      </w:r>
    </w:p>
    <w:p>
      <w:pPr>
        <w:pStyle w:val="BodyText"/>
      </w:pPr>
      <w:r>
        <w:rPr>
          <w:rFonts w:hint="eastAsia"/>
        </w:rPr>
        <w:t xml:space="preserve">僵局背后是去核查的空白。2025年6月美国与以色列对伊朗核设施发动打击后,伊朗中止了与原子能机构的合作,直至同年9月才恢复有限的视察员准入。机构估计,冲突前伊朗持有440.9公斤丰度高达60%的浓缩铀;伊朗至今未允许进入遭轰炸的设施,其浓缩铀库存仍下落不明。格罗西说,机构内部已就视察的技术性工作展开筹备。</w:t>
      </w:r>
    </w:p>
    <w:p>
      <w:pPr>
        <w:pStyle w:val="BodyText"/>
      </w:pPr>
      <w:r>
        <w:rPr>
          <w:b/>
          <w:bCs/>
        </w:rPr>
        <w:t xml:space="preserve">References</w:t>
      </w:r>
    </w:p>
    <w:p>
      <w:pPr>
        <w:pStyle w:val="BodyText"/>
      </w:pPr>
      <w:r>
        <w:t xml:space="preserve">[11] Al Jazeera Staff and News Agencies. (2026, June 26). IAEA demands strong verification of Iran’s nuclear programme. Al Jazeera. https://www.aljazeera.com/news/2026/6/26/iaea-demands-strong-verification-of-irans-nuclear-programme</w:t>
      </w:r>
      <w:r>
        <w:t xml:space="preserve"> </w:t>
      </w:r>
      <w:r>
        <w:t xml:space="preserve">[12] CNBC. (2026, June 26). US-Iran peace deal hinges on nuclear access. CNBC. https://www.cnbc.com/2026/06/26/us-iran-peace-deal-nuclear-access.html</w:t>
      </w:r>
      <w:r>
        <w:t xml:space="preserve"> </w:t>
      </w:r>
      <w:r>
        <w:t xml:space="preserve">[13] Al Jazeera. (2026, June 23). What the US and Iran agreed and disagreed on the first day of talks. Al Jazeera. https://www.aljazeera.com/news/2026/6/23/what-the-us-and-iran-agreed-and-disagreed-on-first-day-of-talks</w:t>
      </w:r>
    </w:p>
    <w:p>
      <w:r>
        <w:pict>
          <v:rect style="width:0;height:1.5pt" o:hralign="center" o:hrstd="t" o:hr="t"/>
        </w:pict>
      </w:r>
    </w:p>
    <w:bookmarkEnd w:id="13"/>
    <w:bookmarkStart w:id="14" w:name="联邦法官限期7月2日要求司法部公开未删节爱泼斯坦档案"/>
    <w:p>
      <w:pPr>
        <w:pStyle w:val="Heading3"/>
      </w:pPr>
      <w:r>
        <w:rPr>
          <w:rFonts w:hint="eastAsia"/>
        </w:rPr>
        <w:t xml:space="preserve">联邦法官限期7月2日，要求司法部公开未删节爱泼斯坦档案</w:t>
      </w:r>
    </w:p>
    <w:p>
      <w:pPr>
        <w:pStyle w:val="FirstParagraph"/>
      </w:pPr>
      <w:r>
        <w:rPr>
          <w:rFonts w:hint="eastAsia"/>
        </w:rPr>
        <w:t xml:space="preserve">华盛顿特区联邦地区法院法官埃米特·沙利文（Emmet</w:t>
      </w:r>
      <w:r>
        <w:t xml:space="preserve"> </w:t>
      </w:r>
      <w:r>
        <w:rPr>
          <w:rFonts w:hint="eastAsia"/>
        </w:rPr>
        <w:t xml:space="preserve">Sullivan）6月26日裁定,命令美国司法部公开更多未删节的杰弗里·爱泼斯坦相关记录,或在7月2日前公开说明无法照办的理由。法官特别要求司法部去除“至少八封与爱泼斯坦往来电子邮件”上的删节内容——这些邮件涉及一段“折磨视频”以及与年轻女性、包括未成年人的性活动,并要求交出联邦调查局对一名指控特朗普总统侵犯她的女性的访谈记录,同时公布一份详列所有删节项的清单。</w:t>
      </w:r>
    </w:p>
    <w:p>
      <w:pPr>
        <w:pStyle w:val="BodyText"/>
      </w:pPr>
      <w:r>
        <w:rPr>
          <w:rFonts w:hint="eastAsia"/>
        </w:rPr>
        <w:t xml:space="preserve">该裁定源于独立记者、法律评论员凯蒂·方（Katie</w:t>
      </w:r>
      <w:r>
        <w:t xml:space="preserve"> </w:t>
      </w:r>
      <w:r>
        <w:rPr>
          <w:rFonts w:hint="eastAsia"/>
        </w:rPr>
        <w:t xml:space="preserve">Phang）于2026年4月提起的诉讼,她指控司法部对国会通过的联邦《爱泼斯坦档案透明法》构成“一种公然、令人震惊且持续的违法行为”。沙利文支持原告,认定代理司法部长托德·布兰奇（Todd</w:t>
      </w:r>
      <w:r>
        <w:t xml:space="preserve"> </w:t>
      </w:r>
      <w:r>
        <w:rPr>
          <w:rFonts w:hint="eastAsia"/>
        </w:rPr>
        <w:t xml:space="preserve">Blanche）很可能违反了该法。原告律师布伦丹·巴卢（Brendan</w:t>
      </w:r>
      <w:r>
        <w:t xml:space="preserve"> </w:t>
      </w:r>
      <w:r>
        <w:rPr>
          <w:rFonts w:hint="eastAsia"/>
        </w:rPr>
        <w:t xml:space="preserve">Ballou）说:“政府以为它可以无视自己制定的法律、漠视法官的命令,而这一切只是为了保护那些极有权势、极其富有的人。”</w:t>
      </w:r>
    </w:p>
    <w:p>
      <w:pPr>
        <w:pStyle w:val="BodyText"/>
      </w:pPr>
      <w:r>
        <w:rPr>
          <w:rFonts w:hint="eastAsia"/>
        </w:rPr>
        <w:t xml:space="preserve">截至裁定作出时,公开版爱泼斯坦档案中至少部分同案者姓名与敏感访谈材料仍被涂黑。</w:t>
      </w:r>
    </w:p>
    <w:p>
      <w:pPr>
        <w:pStyle w:val="BodyText"/>
      </w:pPr>
      <w:r>
        <w:rPr>
          <w:b/>
          <w:bCs/>
        </w:rPr>
        <w:t xml:space="preserve">References</w:t>
      </w:r>
    </w:p>
    <w:p>
      <w:pPr>
        <w:pStyle w:val="BodyText"/>
      </w:pPr>
      <w:r>
        <w:t xml:space="preserve">[14] Axios. (2026, June 26). Judge orders DOJ to release unredacted Epstein files by July. Axios. https://www.axios.com/2026/06/26/epstein-files-doj-lawsuit-judge-release-unredacted-july-order</w:t>
      </w:r>
      <w:r>
        <w:t xml:space="preserve"> </w:t>
      </w:r>
      <w:r>
        <w:t xml:space="preserve">[15] The Hill. (2026, June 26). DOJ ordered to unredact Epstein files in lawsuit. The Hill. https://thehill.com/regulation/court-battles/5941665-doj-epstein-files-lawsuit/</w:t>
      </w:r>
      <w:r>
        <w:t xml:space="preserve"> </w:t>
      </w:r>
      <w:r>
        <w:t xml:space="preserve">[16] CBS News. (2026, June 26). Judge orders DOJ to unredact more Epstein files or explain why. CBS News. https://www.cbsnews.com/news/judge-orders-doj-unredact-more-epstein-files-or-explain-why-blanche/</w:t>
      </w:r>
      <w:r>
        <w:t xml:space="preserve"> </w:t>
      </w:r>
      <w:r>
        <w:t xml:space="preserve">[17] ABC News. (2026, June 26). Judge orders DOJ to turn over unredacted Epstein files. ABC News. https://abcnews.com/Politics/judge-orders-doj-turn-unredacted-epstein-files/story?id=134228532</w:t>
      </w:r>
      <w:r>
        <w:t xml:space="preserve"> </w:t>
      </w:r>
      <w:r>
        <w:t xml:space="preserve">[18] NOTUS. (2026, June 26). Justice Department violating law, federal judge says in Epstein files case. NOTUS. https://www.notus.org/trump-white-house/justice-department-violate-law-federal-judge-epstein-files</w:t>
      </w:r>
    </w:p>
    <w:p>
      <w:r>
        <w:pict>
          <v:rect style="width:0;height:1.5pt" o:hralign="center" o:hrstd="t" o:hr="t"/>
        </w:pict>
      </w:r>
    </w:p>
    <w:bookmarkEnd w:id="14"/>
    <w:bookmarkStart w:id="15" w:name="委内瑞拉强震逾589人死亡美国调拨1.5亿美元援助并豁免制裁"/>
    <w:p>
      <w:pPr>
        <w:pStyle w:val="Heading3"/>
      </w:pPr>
      <w:r>
        <w:rPr>
          <w:rFonts w:hint="eastAsia"/>
        </w:rPr>
        <w:t xml:space="preserve">委内瑞拉强震逾589人死亡，美国调拨1.5亿美元援助并豁免制裁</w:t>
      </w:r>
    </w:p>
    <w:p>
      <w:pPr>
        <w:pStyle w:val="FirstParagraph"/>
      </w:pPr>
      <w:r>
        <w:rPr>
          <w:rFonts w:hint="eastAsia"/>
        </w:rPr>
        <w:t xml:space="preserve">委内瑞拉代理总统德尔西·罗德里格斯（Delcy</w:t>
      </w:r>
      <w:r>
        <w:t xml:space="preserve"> </w:t>
      </w:r>
      <w:r>
        <w:rPr>
          <w:rFonts w:hint="eastAsia"/>
        </w:rPr>
        <w:t xml:space="preserve">Rodríguez）6月26日确认,6月25日当地时间18时04分袭击委内瑞拉西部圣费利佩附近的两次强震已造成至少589人死亡——较震后24小时内确认的235人大幅攀升——逾4,300人受伤。两次地震震级分别为7.2级和7.5级,约676万委内瑞拉人可能受到影响,其中约200万人在加拉加斯。罗德里格斯宣布全国进入紧急状态,称拉瓜伊拉为“灾区”。“我们要把被困的人救出来,我们正在不知疲倦地工作,”她说。</w:t>
      </w:r>
    </w:p>
    <w:p>
      <w:pPr>
        <w:pStyle w:val="BodyText"/>
      </w:pPr>
      <w:r>
        <w:rPr>
          <w:rFonts w:hint="eastAsia"/>
        </w:rPr>
        <w:t xml:space="preserve">约1,000名救援人员、25支搜救队投入行动,来自西班牙、德国、智利和瑞士的救援队已抵达,土耳其、中国、卡塔尔、巴西、葡萄牙和加拿大承诺提供援助。美国国务院宣布调拨1.5亿美元援助,通过非政府组织发放,其中包括向联合国人道主义事务协调厅一项基金捐助1亿美元。国务卿马尔科·鲁比奥（Marco</w:t>
      </w:r>
      <w:r>
        <w:t xml:space="preserve"> </w:t>
      </w:r>
      <w:r>
        <w:rPr>
          <w:rFonts w:hint="eastAsia"/>
        </w:rPr>
        <w:t xml:space="preserve">Rubio）派遣了灾难援助反应队,以及来自弗吉尼亚州费尔法克斯县和洛杉矶的城市搜救队;美国南方司令部调遣了两栖运输舰“劳德代尔堡”号（USS</w:t>
      </w:r>
      <w:r>
        <w:t xml:space="preserve"> Fort Lauderdale, LPD </w:t>
      </w:r>
      <w:r>
        <w:rPr>
          <w:rFonts w:hint="eastAsia"/>
        </w:rPr>
        <w:t xml:space="preserve">28）和濒海战斗舰“比林斯”号（USS</w:t>
      </w:r>
      <w:r>
        <w:t xml:space="preserve"> Billings, LCS </w:t>
      </w:r>
      <w:r>
        <w:rPr>
          <w:rFonts w:hint="eastAsia"/>
        </w:rPr>
        <w:t xml:space="preserve">15）。</w:t>
      </w:r>
    </w:p>
    <w:p>
      <w:pPr>
        <w:pStyle w:val="BodyText"/>
      </w:pPr>
      <w:r>
        <w:rPr>
          <w:rFonts w:hint="eastAsia"/>
        </w:rPr>
        <w:t xml:space="preserve">为给救援让路,美国财政部海外资产控制办公室6月25日签发委内瑞拉第60号一般许可,授权6月26日至10月23日期间所有与地震救援相关的交易,在现行对委制裁中开辟了一条人道主义通道。</w:t>
      </w:r>
    </w:p>
    <w:p>
      <w:pPr>
        <w:pStyle w:val="BodyText"/>
      </w:pPr>
      <w:r>
        <w:rPr>
          <w:b/>
          <w:bCs/>
        </w:rPr>
        <w:t xml:space="preserve">References</w:t>
      </w:r>
    </w:p>
    <w:p>
      <w:pPr>
        <w:pStyle w:val="BodyText"/>
      </w:pPr>
      <w:r>
        <w:t xml:space="preserve">[19] Euronews. (2026, June 26). Death toll from Venezuela earthquakes rises as search-and-rescue efforts continue. Euronews. https://www.euronews.com/2026/06/26/deal-toll-from-venezuela-earthquakes-rises-to-235-as-state-led-search-and-rescue-efforts-c</w:t>
      </w:r>
      <w:r>
        <w:t xml:space="preserve"> </w:t>
      </w:r>
      <w:r>
        <w:t xml:space="preserve">[20] Al Jazeera. (2026, June 26). Venezuela earthquakes: What happens in the first 72 hours. Al Jazeera. https://www.aljazeera.com/news/2026/6/26/venezuela-earthquakes-what-happens-in-the-first-72-hours</w:t>
      </w:r>
      <w:r>
        <w:t xml:space="preserve"> </w:t>
      </w:r>
      <w:r>
        <w:t xml:space="preserve">[21] CNN. (2026, June 26). Venezuela earthquake live news. CNN. https://www.cnn.com/2026/06/26/world/live-news/venezuela-earthquake-hnk</w:t>
      </w:r>
      <w:r>
        <w:t xml:space="preserve"> </w:t>
      </w:r>
      <w:r>
        <w:t xml:space="preserve">[22] Office of Foreign Assets Control. (2026, June 25). Venezuela General License 60. U.S. Department of the Treasury. https://ofac.treasury.gov/recent-actions/20260625_33</w:t>
      </w:r>
    </w:p>
    <w:p>
      <w:r>
        <w:pict>
          <v:rect style="width:0;height:1.5pt" o:hralign="center" o:hrstd="t" o:hr="t"/>
        </w:pict>
      </w:r>
    </w:p>
    <w:bookmarkEnd w:id="15"/>
    <w:bookmarkEnd w:id="16"/>
    <w:bookmarkStart w:id="20" w:name="三科技与产业"/>
    <w:p>
      <w:pPr>
        <w:pStyle w:val="Heading2"/>
      </w:pPr>
      <w:r>
        <w:rPr>
          <w:rFonts w:hint="eastAsia"/>
        </w:rPr>
        <w:t xml:space="preserve">三、科技与产业</w:t>
      </w:r>
    </w:p>
    <w:bookmarkStart w:id="17" w:name="openai或将ipo推迟至2027年坚守万亿估值软银股价重挫"/>
    <w:p>
      <w:pPr>
        <w:pStyle w:val="Heading3"/>
      </w:pPr>
      <w:r>
        <w:rPr>
          <w:rFonts w:hint="eastAsia"/>
        </w:rPr>
        <w:t xml:space="preserve">OpenAI或将IPO推迟至2027年坚守万亿估值，软银股价重挫</w:t>
      </w:r>
    </w:p>
    <w:p>
      <w:pPr>
        <w:pStyle w:val="FirstParagraph"/>
      </w:pPr>
      <w:r>
        <w:rPr>
          <w:rFonts w:hint="eastAsia"/>
        </w:rPr>
        <w:t xml:space="preserve">软银集团股价6月26日盘中一度暴跌约13%,创2024年8月以来最大跌幅,起因是市场担忧OpenAI可能将美国首次公开募股推迟至2027年,从而延迟这家日本大股东的回报兑现。《纽约时报》援引三名知情人士报道,OpenAI正倾向于将上市推迟至2027年。该公司原本瞄准最早于2026年第三或第四季度上市,并已秘密递交IPO申请。</w:t>
      </w:r>
    </w:p>
    <w:p>
      <w:pPr>
        <w:pStyle w:val="BodyText"/>
      </w:pPr>
      <w:r>
        <w:rPr>
          <w:rFonts w:hint="eastAsia"/>
        </w:rPr>
        <w:t xml:space="preserve">分歧的核心是估值。首席执行官萨姆·奥尔特曼（Sam</w:t>
      </w:r>
      <w:r>
        <w:t xml:space="preserve"> </w:t>
      </w:r>
      <w:r>
        <w:rPr>
          <w:rFonts w:hint="eastAsia"/>
        </w:rPr>
        <w:t xml:space="preserve">Altman）一直要求顾问争取1万亿美元的估值。顾问向他提出两个选项:等到2027年、追求万亿美元估值,或下调预期、尽早上市。奥尔特曼据称告诉顾问,任何下调万亿美元目标的做法都是“不可接受的”。首席财务官萨拉·弗里亚尔（Sarah</w:t>
      </w:r>
      <w:r>
        <w:t xml:space="preserve"> </w:t>
      </w:r>
      <w:r>
        <w:rPr>
          <w:rFonts w:hint="eastAsia"/>
        </w:rPr>
        <w:t xml:space="preserve">Friar）已向部分人士透露,公司现在的目标是2027年上市。</w:t>
      </w:r>
    </w:p>
    <w:p>
      <w:pPr>
        <w:pStyle w:val="BodyText"/>
      </w:pPr>
      <w:r>
        <w:rPr>
          <w:rFonts w:hint="eastAsia"/>
        </w:rPr>
        <w:t xml:space="preserve">重新评估的直接导火索是SpaceX。这家公司6月12日IPO,以2.77万亿美元估值募资逾850亿美元,但其股票SPCX随后三个交易日内从225.64美元的高点跌至147.11美元的盘中低点,跌幅超过20%,冷却了散户对同等规模科技股上市的胃口。对软银而言,赌注尤为巨大——截至2026年3月的财年,其愿景基金录得约460亿美元收益,主要由OpenAI押注驱动,公司对OpenAI的累计投资预计将达约646亿美元,持股约13%。</w:t>
      </w:r>
    </w:p>
    <w:p>
      <w:pPr>
        <w:pStyle w:val="BodyText"/>
      </w:pPr>
      <w:r>
        <w:rPr>
          <w:b/>
          <w:bCs/>
        </w:rPr>
        <w:t xml:space="preserve">References</w:t>
      </w:r>
    </w:p>
    <w:p>
      <w:pPr>
        <w:pStyle w:val="BodyText"/>
      </w:pPr>
      <w:r>
        <w:t xml:space="preserve">[23] Bloomberg News. (2026, June 26). SoftBank’s shares tumble after report of OpenAI’s IPO delay. Bloomberg. https://www.bloomberg.com/news/articles/2026-06-26/softbank-s-shares-tumble-after-report-of-openai-s-ipo-delay</w:t>
      </w:r>
      <w:r>
        <w:t xml:space="preserve"> </w:t>
      </w:r>
      <w:r>
        <w:t xml:space="preserve">[24] Business Today. (2026, June 26). OpenAI may delay IPO to 2027 as Sam Altman holds firm on $1 trillion valuation. Business Today. https://www.businesstoday.in/technology/artificial-intelligence/story/openai-may-delay-ipo-to-2027-as-sam-altman-holds-firm-on-1-trillion-valuation-539340-2026-06-26</w:t>
      </w:r>
      <w:r>
        <w:t xml:space="preserve"> </w:t>
      </w:r>
      <w:r>
        <w:t xml:space="preserve">[25] FX Leaders. (2026, June 26). OpenAI may delay IPO after SpaceX stock drop. FX Leaders. https://www.fxleaders.com/news/2026/06/26/openai-may-delay-ipo-after-spacex-stock-drop/</w:t>
      </w:r>
      <w:r>
        <w:t xml:space="preserve"> </w:t>
      </w:r>
      <w:r>
        <w:t xml:space="preserve">[26] CNBC. (2026, May 13). SoftBank posts $46 billion gain at Vision Fund driven mainly by massive OpenAI bet. CNBC. https://www.cnbc.com/2026/05/13/softbank-earnings-fy-2025-vision-fund-openai-stake.html</w:t>
      </w:r>
    </w:p>
    <w:p>
      <w:r>
        <w:pict>
          <v:rect style="width:0;height:1.5pt" o:hralign="center" o:hrstd="t" o:hr="t"/>
        </w:pict>
      </w:r>
    </w:p>
    <w:bookmarkEnd w:id="17"/>
    <w:bookmarkStart w:id="18" w:name="企业转向成本效率终结烧token时代openai与anthropic承压"/>
    <w:p>
      <w:pPr>
        <w:pStyle w:val="Heading3"/>
      </w:pPr>
      <w:r>
        <w:rPr>
          <w:rFonts w:hint="eastAsia"/>
        </w:rPr>
        <w:t xml:space="preserve">企业转向成本效率终结“烧token”时代，OpenAI与Anthropic承压</w:t>
      </w:r>
    </w:p>
    <w:p>
      <w:pPr>
        <w:pStyle w:val="FirstParagraph"/>
      </w:pPr>
      <w:r>
        <w:rPr>
          <w:rFonts w:hint="eastAsia"/>
        </w:rPr>
        <w:t xml:space="preserve">被称为“烧token”（tokenmaxxing）的时代正在美国企业界退潮——在这一模式下,雇主激励开发者最大化AI的token消耗,而不计可衡量的回报。这对OpenAI和Anthropic构成潜在的营收逆风,这两家前沿AI公司正是这种不计成本花钱心态的主要受益者,其估值已逼近1万亿美元,并都在2026年6月初秘密递交了IPO申请。</w:t>
      </w:r>
    </w:p>
    <w:p>
      <w:pPr>
        <w:pStyle w:val="BodyText"/>
      </w:pPr>
      <w:r>
        <w:rPr>
          <w:rFonts w:hint="eastAsia"/>
        </w:rPr>
        <w:t xml:space="preserve">转向已经开始。AI初创公司Lindy的首席执行官弗洛·克里维洛（Flo</w:t>
      </w:r>
      <w:r>
        <w:t xml:space="preserve"> </w:t>
      </w:r>
      <w:r>
        <w:rPr>
          <w:rFonts w:hint="eastAsia"/>
        </w:rPr>
        <w:t xml:space="preserve">Crivello）告诉CNBC,公司将100%的API流量从Anthropic的Claude模型转移至中国开源权重提供商DeepSeek,此举使公司的成本曲线“砸到了地上”,预计数月内将为公司节省数百万美元——尽管公司在AI上的支出仍将超过薪资。优步6月推出一系列AI支出分级,起步为每名员工每月1,500美元,此前公司在4月披露其全年AI预算在短短四个月内就被耗尽。</w:t>
      </w:r>
    </w:p>
    <w:p>
      <w:pPr>
        <w:pStyle w:val="BodyText"/>
      </w:pPr>
      <w:r>
        <w:rPr>
          <w:rFonts w:hint="eastAsia"/>
        </w:rPr>
        <w:t xml:space="preserve">微软、亚马逊和谷歌都在加码推出低成本、重效率的模型,与OpenAI和Anthropic的竞争升温。咨询机构埃森哲的代理式AI战略负责人贾斯蒂斯·郭（Justice</w:t>
      </w:r>
      <w:r>
        <w:t xml:space="preserve"> </w:t>
      </w:r>
      <w:r>
        <w:rPr>
          <w:rFonts w:hint="eastAsia"/>
        </w:rPr>
        <w:t xml:space="preserve">Kwak）形容,“我们正触及一个临界点,AI正在成为成本结构中的重要部分”。D.A.</w:t>
      </w:r>
      <w:r>
        <w:t xml:space="preserve"> </w:t>
      </w:r>
      <w:r>
        <w:rPr>
          <w:rFonts w:hint="eastAsia"/>
        </w:rPr>
        <w:t xml:space="preserve">Davidson分析师吉尔·卢里亚（Gil</w:t>
      </w:r>
      <w:r>
        <w:t xml:space="preserve"> </w:t>
      </w:r>
      <w:r>
        <w:rPr>
          <w:rFonts w:hint="eastAsia"/>
        </w:rPr>
        <w:t xml:space="preserve">Luria）警告,“它们一些最大的企业客户可能开始限制其失控的token支出”,直接威胁到Anthropic和OpenAI的年化营收增速。业内将这一转变概括为从“烧token”走向“求实效”——目标不再是用更多AI,而是更高效地用AI。</w:t>
      </w:r>
    </w:p>
    <w:p>
      <w:pPr>
        <w:pStyle w:val="BodyText"/>
      </w:pPr>
      <w:r>
        <w:rPr>
          <w:b/>
          <w:bCs/>
        </w:rPr>
        <w:t xml:space="preserve">References</w:t>
      </w:r>
    </w:p>
    <w:p>
      <w:pPr>
        <w:pStyle w:val="BodyText"/>
      </w:pPr>
      <w:r>
        <w:t xml:space="preserve">[27] CNBC. (2026, June 26). OpenAI, Anthropic face new AI spending reality as users shift to efficiency. CNBC. https://www.cnbc.com/2026/06/26/openai-anthropic-new-ai-spending-reality-as-users-shift-to-efficiency.html</w:t>
      </w:r>
      <w:r>
        <w:t xml:space="preserve"> </w:t>
      </w:r>
      <w:r>
        <w:t xml:space="preserve">[28] Let’s Data Science. (2026, June 26). OpenAI and Anthropic face spending-driven growth slowdown. Let’s Data Science. https://letsdatascience.com/news/openai-and-anthropic-face-spending-driven-growth-slowdown-66455060</w:t>
      </w:r>
      <w:r>
        <w:t xml:space="preserve"> </w:t>
      </w:r>
      <w:r>
        <w:t xml:space="preserve">[29] TechCrunch. (2026, June 24). Companies are scrambling to stop employees from maxing out AI budgets with small tasks. TechCrunch. https://techcrunch.com/2026/06/24/companies-are-scrambling-to-stop-employees-from-maxing-out-ai-budgets-with-small-tasks/</w:t>
      </w:r>
    </w:p>
    <w:p>
      <w:r>
        <w:pict>
          <v:rect style="width:0;height:1.5pt" o:hralign="center" o:hrstd="t" o:hr="t"/>
        </w:pict>
      </w:r>
    </w:p>
    <w:bookmarkEnd w:id="18"/>
    <w:bookmarkStart w:id="19" w:name="ai内存芯片短缺推高消费电子价格零售商在假日季前承压"/>
    <w:p>
      <w:pPr>
        <w:pStyle w:val="Heading3"/>
      </w:pPr>
      <w:r>
        <w:rPr>
          <w:rFonts w:hint="eastAsia"/>
        </w:rPr>
        <w:t xml:space="preserve">AI内存芯片短缺推高消费电子价格，零售商在假日季前承压</w:t>
      </w:r>
    </w:p>
    <w:p>
      <w:pPr>
        <w:pStyle w:val="FirstParagraph"/>
      </w:pPr>
      <w:r>
        <w:rPr>
          <w:rFonts w:hint="eastAsia"/>
        </w:rPr>
        <w:t xml:space="preserve">AI对高带宽内存的需求激增,正挤压可供消费设备使用的DRAM和NAND供应,迫使电子零售商在涨价、削减促销折扣、引导消费者转向低容量机型与压缩利润率之间做出抉择——在返校季和假日购物季临近之际,整个行业处境不利。据CNBC</w:t>
      </w:r>
      <w:r>
        <w:t xml:space="preserve"> </w:t>
      </w:r>
      <w:r>
        <w:rPr>
          <w:rFonts w:hint="eastAsia"/>
        </w:rPr>
        <w:t xml:space="preserve">6月26日报道,数据中心在2026年消耗了全球约70%的内存产量,留给智能手机厂商、PC制造商和消费电子企业争抢的,只剩每十片中约三片。</w:t>
      </w:r>
    </w:p>
    <w:p>
      <w:pPr>
        <w:pStyle w:val="BodyText"/>
      </w:pPr>
      <w:r>
        <w:rPr>
          <w:rFonts w:hint="eastAsia"/>
        </w:rPr>
        <w:t xml:space="preserve">价格压力已传导至终端。内存价格自2025年10月以来翻了一倍多,2026年第二季度DRAM合约价环比上涨约64%,NAND合约价环比上涨约60%。市场研究机构IDC预计,与2025年水平相比,消费级PC价格将上涨约17%,智能手机价格将上涨约13%,且价格预计要到2027年底才会正常化。在惠普,内存如今约占组装一台笔记本电脑物料成本的35%,而仅一个季度前还只有约15%至18%。</w:t>
      </w:r>
    </w:p>
    <w:p>
      <w:pPr>
        <w:pStyle w:val="BodyText"/>
      </w:pPr>
      <w:r>
        <w:rPr>
          <w:rFonts w:hint="eastAsia"/>
        </w:rPr>
        <w:t xml:space="preserve">根源在于产能的再分配。美光、三星和SK海力士这三大内存厂商已将产能转向英伟达等AI芯片商,赚取创纪录利润,而把消费电子供应链推入严重短缺。高带宽内存的售价远高于常规DDR5,这驱使厂商持续倾斜产能,TrendForce称当前正进入一轮新的内存超级周期。飙升的内存成本预计将令2026年全球PC出货量减少10.4%,智能手机出货量减少8.4%。苹果已在多个市场上调MacBook和iPad价格,把上涨的内存成本转嫁给消费者。</w:t>
      </w:r>
    </w:p>
    <w:p>
      <w:pPr>
        <w:pStyle w:val="BodyText"/>
      </w:pPr>
      <w:r>
        <w:rPr>
          <w:b/>
          <w:bCs/>
        </w:rPr>
        <w:t xml:space="preserve">References</w:t>
      </w:r>
    </w:p>
    <w:p>
      <w:pPr>
        <w:pStyle w:val="BodyText"/>
      </w:pPr>
      <w:r>
        <w:t xml:space="preserve">[30] CNBC. (2026, June 26). AI memory chip shortage drives up consumer electronics prices. CNBC. https://www.cnbc.com/2026/06/26/ai-memory-chip-shortage-consumer-electronics-prices.html</w:t>
      </w:r>
      <w:r>
        <w:t xml:space="preserve"> </w:t>
      </w:r>
      <w:r>
        <w:t xml:space="preserve">[31] Emekce. (2026, June 26). Memory chip prices surge, raising laptop and phone retail costs. Emekce. https://www.emekce.com/memory-chip-prices-surge-raising-laptop-and-phone-retail-costs/</w:t>
      </w:r>
      <w:r>
        <w:t xml:space="preserve"> </w:t>
      </w:r>
      <w:r>
        <w:t xml:space="preserve">[32] CBC News. (2026, June 26). Apple hikes iPad, MacBook prices, citing AI memory chip costs. CBC News. https://www.cbc.ca/news/business/apple-price-hike-ipad-macbook-ai-memory-chip-2026-9.7248577</w:t>
      </w:r>
      <w:r>
        <w:t xml:space="preserve"> </w:t>
      </w:r>
      <w:r>
        <w:t xml:space="preserve">[33] TrendForce. (2026, June). Memory wall bottleneck: AI compute sparks memory supercycle. TrendForce. https://www.trendforce.com/insights/memory-wall</w:t>
      </w:r>
    </w:p>
    <w:p>
      <w:r>
        <w:pict>
          <v:rect style="width:0;height:1.5pt" o:hralign="center" o:hrstd="t" o:hr="t"/>
        </w:pict>
      </w:r>
    </w:p>
    <w:bookmarkEnd w:id="19"/>
    <w:bookmarkEnd w:id="20"/>
    <w:bookmarkStart w:id="24" w:name="四社会与民生"/>
    <w:p>
      <w:pPr>
        <w:pStyle w:val="Heading2"/>
      </w:pPr>
      <w:r>
        <w:rPr>
          <w:rFonts w:hint="eastAsia"/>
        </w:rPr>
        <w:t xml:space="preserve">四、社会与民生</w:t>
      </w:r>
    </w:p>
    <w:bookmarkStart w:id="21" w:name="前国家公园护林员组抵抗护林员自办被取消的黑人历史展"/>
    <w:p>
      <w:pPr>
        <w:pStyle w:val="Heading3"/>
      </w:pPr>
      <w:r>
        <w:rPr>
          <w:rFonts w:hint="eastAsia"/>
        </w:rPr>
        <w:t xml:space="preserve">前国家公园护林员组“抵抗护林员”，自办被取消的黑人历史展</w:t>
      </w:r>
    </w:p>
    <w:p>
      <w:pPr>
        <w:pStyle w:val="FirstParagraph"/>
      </w:pPr>
      <w:r>
        <w:rPr>
          <w:rFonts w:hint="eastAsia"/>
        </w:rPr>
        <w:t xml:space="preserve">前国家公园护林员伊丽莎白·克尔温（Elizabeth</w:t>
      </w:r>
      <w:r>
        <w:t xml:space="preserve"> </w:t>
      </w:r>
      <w:r>
        <w:rPr>
          <w:rFonts w:hint="eastAsia"/>
        </w:rPr>
        <w:t xml:space="preserve">Kerwin）花了数年时间建起一面“纪念之墙”,铭记数百名与西弗吉尼亚州哈珀斯费里国家历史公园有关的被奴役者,如今这一展览被特朗普政府取消,原定容纳展览的建筑空置着,窗户被钉上木板。这是在美国迎来建国250周年之际,从联邦土地上被抹去的数十个展览之一。</w:t>
      </w:r>
    </w:p>
    <w:p>
      <w:pPr>
        <w:pStyle w:val="BodyText"/>
      </w:pPr>
      <w:r>
        <w:rPr>
          <w:rFonts w:hint="eastAsia"/>
        </w:rPr>
        <w:t xml:space="preserve">作为回应,一批前护林员组成名为“抵抗护林员”（Resistance</w:t>
      </w:r>
      <w:r>
        <w:t xml:space="preserve"> </w:t>
      </w:r>
      <w:r>
        <w:rPr>
          <w:rFonts w:hint="eastAsia"/>
        </w:rPr>
        <w:t xml:space="preserve">Rangers）的团体,协助创办了一个名为“美国433+”的教育联盟——这一名称指向构成美国国家公园系统的433处遗址。他们印制被禁的小册子,计划直接把信息带给公园游客。据“抵抗护林员”成员、纽约州马丁·范布伦国家历史遗址前公园讲解员梅丽莎·达利（Melissa</w:t>
      </w:r>
      <w:r>
        <w:t xml:space="preserve"> </w:t>
      </w:r>
      <w:r>
        <w:rPr>
          <w:rFonts w:hint="eastAsia"/>
        </w:rPr>
        <w:t xml:space="preserve">Dalley）介绍,该团体选择在六月节(6月19日)启动公众教育行动,以此呼应黑人历史以及它被从公共场所移除的速度,并在当天的活动中分发木制“少年抵抗护林员”徽章和被政府停用的工作手册。</w:t>
      </w:r>
    </w:p>
    <w:p>
      <w:pPr>
        <w:pStyle w:val="BodyText"/>
      </w:pPr>
      <w:r>
        <w:rPr>
          <w:rFonts w:hint="eastAsia"/>
        </w:rPr>
        <w:t xml:space="preserve">6月26日,“抵抗护林员”宣布计划在特朗普250周年庆典愿景的一场全国性示威上发起抗议,组织者打算征集签名,签署一份倡导“为所有人争取安全、尊严、生活工资和清洁环境”的“相互依存宣言”。</w:t>
      </w:r>
    </w:p>
    <w:p>
      <w:pPr>
        <w:pStyle w:val="BodyText"/>
      </w:pPr>
      <w:r>
        <w:rPr>
          <w:b/>
          <w:bCs/>
        </w:rPr>
        <w:t xml:space="preserve">References</w:t>
      </w:r>
    </w:p>
    <w:p>
      <w:pPr>
        <w:pStyle w:val="BodyText"/>
      </w:pPr>
      <w:r>
        <w:t xml:space="preserve">[34] NPR. (2026, June 26). Trump axed a Black history exhibit. Former park rangers are teaching it anyway. NPR. https://www.npr.org/2026/06/26/nx-s1-5867415/resistance-rangers-trump-history</w:t>
      </w:r>
      <w:r>
        <w:t xml:space="preserve"> </w:t>
      </w:r>
      <w:r>
        <w:t xml:space="preserve">[35] Houston Public Media. (2026, June 26). Trump axed a Black history exhibit. Former park rangers are teaching it anyway. Houston Public Media. https://www.houstonpublicmedia.org/npr/2026/06/26/nx-s1-5867415/trump-axed-a-black-history-exhibit-former-park-rangers-are-teaching-it-anyway/</w:t>
      </w:r>
    </w:p>
    <w:p>
      <w:r>
        <w:pict>
          <v:rect style="width:0;height:1.5pt" o:hralign="center" o:hrstd="t" o:hr="t"/>
        </w:pict>
      </w:r>
    </w:p>
    <w:bookmarkEnd w:id="21"/>
    <w:bookmarkStart w:id="22" w:name="林肯纪念堂倒影池衬里遭利器割破警方已逮捕七人"/>
    <w:p>
      <w:pPr>
        <w:pStyle w:val="Heading3"/>
      </w:pPr>
      <w:r>
        <w:rPr>
          <w:rFonts w:hint="eastAsia"/>
        </w:rPr>
        <w:t xml:space="preserve">林肯纪念堂倒影池衬里遭利器割破，警方已逮捕七人</w:t>
      </w:r>
    </w:p>
    <w:p>
      <w:pPr>
        <w:pStyle w:val="FirstParagraph"/>
      </w:pPr>
      <w:r>
        <w:rPr>
          <w:rFonts w:hint="eastAsia"/>
        </w:rPr>
        <w:t xml:space="preserve">国家公园管理局6月26日在一份法庭文件中披露,林肯纪念堂倒影池底部的一层衬里被“锋利的刀或剃刀”割破,损坏了作为1,600万美元修缮工程一部分安装的泡沫密封层。美国公园警察6月9日就最初的一起投诉作出响应。管理局指出,“反复出现的、人们撕扯涂层的案例和视频开始流传”,并由此断定:“我们随后明白,这不是孤立事件,而是一种试图破坏倒影池的新趋势。”工作人员还发现,“池边的围栏被强行拆下并扔进池中”。</w:t>
      </w:r>
    </w:p>
    <w:p>
      <w:pPr>
        <w:pStyle w:val="BodyText"/>
      </w:pPr>
      <w:r>
        <w:rPr>
          <w:rFonts w:hint="eastAsia"/>
        </w:rPr>
        <w:t xml:space="preserve">截至6月26日,内政部报告了七起逮捕、七张联邦传票和18份与涉嫌损坏倒影池有关的警方报告。除人为破坏外,该池还遭遇了一场把水变成荧光绿的藻华,前一日特朗普总统在国家广场举办的“伟大美国州博览会”美食厅则发生停电。该池在重新开放前刚刚完成1,600万美元翻修,包括这层泡沫密封衬里和“美国国旗蓝”表面涂层,于2026年6月初重新开放。特朗普在一份公开声明中称这些破坏者“精神错乱”。</w:t>
      </w:r>
    </w:p>
    <w:p>
      <w:pPr>
        <w:pStyle w:val="BodyText"/>
      </w:pPr>
      <w:r>
        <w:rPr>
          <w:b/>
          <w:bCs/>
        </w:rPr>
        <w:t xml:space="preserve">References</w:t>
      </w:r>
    </w:p>
    <w:p>
      <w:pPr>
        <w:pStyle w:val="BodyText"/>
      </w:pPr>
      <w:r>
        <w:t xml:space="preserve">[36] NPR. (2026, June 26). Reflecting Pool liner was cut, National Park Service says. NPR. https://www.npr.org/2026/06/26/g-s1-130351/reflecting-pool-liner-cut-national-park-service-says</w:t>
      </w:r>
      <w:r>
        <w:t xml:space="preserve"> </w:t>
      </w:r>
      <w:r>
        <w:t xml:space="preserve">[37] PBS NewsHour. (2026, June 26). Reflecting Pool liner was cut with a sharp knife or razor, National Park Service says. PBS NewsHour. https://www.pbs.org/newshour/politics/reflecting-pool-liner-was-cut-with-a-sharp-knife-or-razor-national-park-service-says</w:t>
      </w:r>
      <w:r>
        <w:t xml:space="preserve"> </w:t>
      </w:r>
      <w:r>
        <w:t xml:space="preserve">[38] The Hill. (2026, June 26). Arrests made over vandalism at Lincoln Memorial Reflecting Pool. The Hill. https://thehill.com/homenews/administration/5934651-arrests-vandalism-lincoln-memorial-reflecting-pool/</w:t>
      </w:r>
    </w:p>
    <w:p>
      <w:r>
        <w:pict>
          <v:rect style="width:0;height:1.5pt" o:hralign="center" o:hrstd="t" o:hr="t"/>
        </w:pict>
      </w:r>
    </w:p>
    <w:bookmarkEnd w:id="22"/>
    <w:bookmarkStart w:id="23" w:name="前noaa员工创办climate.us重建被关停的美国气候数据网站"/>
    <w:p>
      <w:pPr>
        <w:pStyle w:val="Heading3"/>
      </w:pPr>
      <w:r>
        <w:rPr>
          <w:rFonts w:hint="eastAsia"/>
        </w:rPr>
        <w:t xml:space="preserve">前NOAA员工创办Climate.us，重建被关停的美国气候数据网站</w:t>
      </w:r>
    </w:p>
    <w:p>
      <w:pPr>
        <w:pStyle w:val="FirstParagraph"/>
      </w:pPr>
      <w:r>
        <w:rPr>
          <w:rFonts w:hint="eastAsia"/>
        </w:rPr>
        <w:t xml:space="preserve">美国国家海洋和大气管理局（NOAA）的前雇员推出了一个名为Climate.us的非营利网站,填补特朗普政府2025年作为政府效率部（DOGE）削减举措的一部分关停Climate.gov后留下的空白。Climate.gov前项目主任丽贝卡·林赛（Rebecca</w:t>
      </w:r>
      <w:r>
        <w:t xml:space="preserve"> </w:t>
      </w:r>
      <w:r>
        <w:rPr>
          <w:rFonts w:hint="eastAsia"/>
        </w:rPr>
        <w:t xml:space="preserve">Lindsey）如今领导Climate.us项目,自2025年8月起与另外两名前NOAA同事一起重建该网站。林赛说,虽然底层的政府气候数据在联邦服务器上技术上仍可获取,但以目前分散的状态对公众而言“很难找到”。</w:t>
      </w:r>
    </w:p>
    <w:p>
      <w:pPr>
        <w:pStyle w:val="BodyText"/>
      </w:pPr>
      <w:r>
        <w:rPr>
          <w:rFonts w:hint="eastAsia"/>
        </w:rPr>
        <w:t xml:space="preserve">团队众筹了约28万美元用于技术开发,并获得一笔匿名资助以维持运营至2027年2月。新网站设有一个包含15张以上关键气候变化图表的气候仪表盘、一个15年的气候新闻与报道存档、专家博客、可视化状态报告、地图、数据路径,以及气候素养与课堂教材,重建了Climate.gov在2021年时一度吸引近百万月访问量的内容。约80名科学家自愿加入网站的科学委员会并担任学科专家。林赛表示,编辑方针将保持“无党派,但聚焦于科学”。</w:t>
      </w:r>
    </w:p>
    <w:p>
      <w:pPr>
        <w:pStyle w:val="BodyText"/>
      </w:pPr>
      <w:r>
        <w:rPr>
          <w:rFonts w:hint="eastAsia"/>
        </w:rPr>
        <w:t xml:space="preserve">德州理工大学气候科学家凯瑟琳·海霍（Katharine</w:t>
      </w:r>
      <w:r>
        <w:t xml:space="preserve"> </w:t>
      </w:r>
      <w:r>
        <w:rPr>
          <w:rFonts w:hint="eastAsia"/>
        </w:rPr>
        <w:t xml:space="preserve">Hayhoe）赞扬这一努力,称它帮助“人们把全球尺度上正在发生的事,与它如何影响自身联系起来”。环境数据与治理倡议组织的格雷琴·格尔克（Gretchen</w:t>
      </w:r>
      <w:r>
        <w:t xml:space="preserve"> </w:t>
      </w:r>
      <w:r>
        <w:rPr>
          <w:rFonts w:hint="eastAsia"/>
        </w:rPr>
        <w:t xml:space="preserve">Gehrke）则将Climate.us形容为本届政府治下专业能力走出政府的“一个成功案例”。</w:t>
      </w:r>
    </w:p>
    <w:p>
      <w:pPr>
        <w:pStyle w:val="BodyText"/>
      </w:pPr>
      <w:r>
        <w:rPr>
          <w:b/>
          <w:bCs/>
        </w:rPr>
        <w:t xml:space="preserve">References</w:t>
      </w:r>
    </w:p>
    <w:p>
      <w:pPr>
        <w:pStyle w:val="BodyText"/>
      </w:pPr>
      <w:r>
        <w:t xml:space="preserve">[39] NPR. (2026, June 26). Ex-NOAA employees re-create a valuable climate data site shut down by Trump. NPR. https://www.npr.org/2026/06/26/nx-s1-5869615/climate-noaa-data-trump-doge</w:t>
      </w:r>
      <w:r>
        <w:t xml:space="preserve"> </w:t>
      </w:r>
      <w:r>
        <w:t xml:space="preserve">[40] KPBS Public Media. (2026, June 26). Ex-NOAA employees re-create a valuable climate data site shut down by Trump. KPBS. https://www.kpbs.org/news/politics/2026/06/26/ex-noaa-employees-re-create-a-valuable-climate-data-site-shut-down-by-trump</w:t>
      </w:r>
      <w:r>
        <w:t xml:space="preserve"> </w:t>
      </w:r>
      <w:r>
        <w:t xml:space="preserve">[41] WFAE. (2026, June 26). Ex-NOAA employees re-create a valuable climate data site shut down by Trump. WFAE. https://www.wfae.org/united-states-world/2026-06-26/ex-noaa-employees-re-create-a-valuable-climate-data-site-shut-down-by-trump</w:t>
      </w:r>
    </w:p>
    <w:p>
      <w:r>
        <w:pict>
          <v:rect style="width:0;height:1.5pt" o:hralign="center" o:hrstd="t" o:hr="t"/>
        </w:pict>
      </w:r>
    </w:p>
    <w:bookmarkEnd w:id="23"/>
    <w:bookmarkEnd w:id="24"/>
    <w:bookmarkStart w:id="28" w:name="五企业ipo与并购"/>
    <w:p>
      <w:pPr>
        <w:pStyle w:val="Heading2"/>
      </w:pPr>
      <w:r>
        <w:rPr>
          <w:rFonts w:hint="eastAsia"/>
        </w:rPr>
        <w:t xml:space="preserve">五、企业IPO与并购</w:t>
      </w:r>
    </w:p>
    <w:bookmarkStart w:id="25" w:name="elroy-air将通过8亿美元spac合并登陆纳斯达克"/>
    <w:p>
      <w:pPr>
        <w:pStyle w:val="Heading3"/>
      </w:pPr>
      <w:r>
        <w:t xml:space="preserve">Elroy </w:t>
      </w:r>
      <w:r>
        <w:rPr>
          <w:rFonts w:hint="eastAsia"/>
        </w:rPr>
        <w:t xml:space="preserve">Air将通过8亿美元SPAC合并登陆纳斯达克</w:t>
      </w:r>
    </w:p>
    <w:p>
      <w:pPr>
        <w:pStyle w:val="FirstParagraph"/>
      </w:pPr>
      <w:r>
        <w:rPr>
          <w:rFonts w:hint="eastAsia"/>
        </w:rPr>
        <w:t xml:space="preserve">自主货运飞行器制造商Elroy</w:t>
      </w:r>
      <w:r>
        <w:t xml:space="preserve"> </w:t>
      </w:r>
      <w:r>
        <w:rPr>
          <w:rFonts w:hint="eastAsia"/>
        </w:rPr>
        <w:t xml:space="preserve">Air与特殊目的收购公司Columbus</w:t>
      </w:r>
      <w:r>
        <w:t xml:space="preserve"> Circle Capital Corp </w:t>
      </w:r>
      <w:r>
        <w:rPr>
          <w:rFonts w:hint="eastAsia"/>
        </w:rPr>
        <w:t xml:space="preserve">II（纳斯达克代码:CMII）6月26日宣布达成最终业务合并协议,Elroy</w:t>
      </w:r>
      <w:r>
        <w:t xml:space="preserve"> </w:t>
      </w:r>
      <w:r>
        <w:rPr>
          <w:rFonts w:hint="eastAsia"/>
        </w:rPr>
        <w:t xml:space="preserve">Air将借此成为上市公司。交易对Elroy</w:t>
      </w:r>
      <w:r>
        <w:t xml:space="preserve"> </w:t>
      </w:r>
      <w:r>
        <w:rPr>
          <w:rFonts w:hint="eastAsia"/>
        </w:rPr>
        <w:t xml:space="preserve">Air的投前股权估值为8亿美元,交易后企业价值约10亿美元,包括逾1.65亿美元已承诺的PIPE资金（另有最多2.3亿美元）以及签署业务合并协议时已承诺的6,500万美元。合并后公司将在纳斯达克以代码ELRY交易,CMII将更名为Inflection</w:t>
      </w:r>
      <w:r>
        <w:t xml:space="preserve"> Point Acquisition Corp VII。</w:t>
      </w:r>
    </w:p>
    <w:p>
      <w:pPr>
        <w:pStyle w:val="BodyText"/>
      </w:pPr>
      <w:r>
        <w:rPr>
          <w:rFonts w:hint="eastAsia"/>
        </w:rPr>
        <w:t xml:space="preserve">交易预计于2026年第四季度完成,有待CMII股东批准和监管核准。Elroy</w:t>
      </w:r>
      <w:r>
        <w:t xml:space="preserve"> </w:t>
      </w:r>
      <w:r>
        <w:rPr>
          <w:rFonts w:hint="eastAsia"/>
        </w:rPr>
        <w:t xml:space="preserve">Air首席执行官安德鲁·克莱尔（Andrew</w:t>
      </w:r>
      <w:r>
        <w:t xml:space="preserve"> </w:t>
      </w:r>
      <w:r>
        <w:rPr>
          <w:rFonts w:hint="eastAsia"/>
        </w:rPr>
        <w:t xml:space="preserve">Clare）博士表示:“自主飞行是下一场伟大的物流革命——Elroy</w:t>
      </w:r>
      <w:r>
        <w:t xml:space="preserve"> </w:t>
      </w:r>
      <w:r>
        <w:rPr>
          <w:rFonts w:hint="eastAsia"/>
        </w:rPr>
        <w:t xml:space="preserve">Air有意引领它。”CMII/Inflection</w:t>
      </w:r>
      <w:r>
        <w:t xml:space="preserve"> </w:t>
      </w:r>
      <w:r>
        <w:rPr>
          <w:rFonts w:hint="eastAsia"/>
        </w:rPr>
        <w:t xml:space="preserve">Point首席投资官迈克尔·布利策（Michael</w:t>
      </w:r>
      <w:r>
        <w:t xml:space="preserve"> </w:t>
      </w:r>
      <w:r>
        <w:rPr>
          <w:rFonts w:hint="eastAsia"/>
        </w:rPr>
        <w:t xml:space="preserve">Blitzer）补充道:“Elroy</w:t>
      </w:r>
      <w:r>
        <w:t xml:space="preserve"> </w:t>
      </w:r>
      <w:r>
        <w:rPr>
          <w:rFonts w:hint="eastAsia"/>
        </w:rPr>
        <w:t xml:space="preserve">Air正处在两大长期趋势的交汇点上:国防技术的现代化与全球供应链的自动化。”</w:t>
      </w:r>
    </w:p>
    <w:p>
      <w:pPr>
        <w:pStyle w:val="BodyText"/>
      </w:pPr>
      <w:r>
        <w:rPr>
          <w:rFonts w:hint="eastAsia"/>
        </w:rPr>
        <w:t xml:space="preserve">公司称其需求储备超过1,400架飞行器,潜在营收机会逾50亿美元,拥有6年以上活跃的美国国防项目,并与Kratos</w:t>
      </w:r>
      <w:r>
        <w:t xml:space="preserve"> Defense &amp; Security </w:t>
      </w:r>
      <w:r>
        <w:rPr>
          <w:rFonts w:hint="eastAsia"/>
        </w:rPr>
        <w:t xml:space="preserve">Solutions建立了制造合作关系。Elroy</w:t>
      </w:r>
      <w:r>
        <w:t xml:space="preserve"> </w:t>
      </w:r>
      <w:r>
        <w:rPr>
          <w:rFonts w:hint="eastAsia"/>
        </w:rPr>
        <w:t xml:space="preserve">Air为中段物流和国防应用制造自主货运飞行器。</w:t>
      </w:r>
    </w:p>
    <w:p>
      <w:pPr>
        <w:pStyle w:val="BodyText"/>
      </w:pPr>
      <w:r>
        <w:rPr>
          <w:b/>
          <w:bCs/>
        </w:rPr>
        <w:t xml:space="preserve">References</w:t>
      </w:r>
    </w:p>
    <w:p>
      <w:pPr>
        <w:pStyle w:val="BodyText"/>
      </w:pPr>
      <w:r>
        <w:t xml:space="preserve">[42] Columbus Circle Capital Corp II. (2026, June 26). Elroy Air to become a publicly traded company via business combination — investor presentation. U.S. Securities and Exchange Commission. https://www.sec.gov/Archives/edgar/data/0002088805/000121390026072373/ea029605301ex99-2.htm</w:t>
      </w:r>
      <w:r>
        <w:t xml:space="preserve"> </w:t>
      </w:r>
      <w:r>
        <w:t xml:space="preserve">[43] Stockhouse. (2026, June 26). Elroy Air to become publicly traded company via business combination. Stockhouse. https://stockhouse.com/news/press-releases/2026/06/26/elroy-air-to-become-publicly-traded-company-via-business-combination-with</w:t>
      </w:r>
      <w:r>
        <w:t xml:space="preserve"> </w:t>
      </w:r>
      <w:r>
        <w:t xml:space="preserve">[44] Reuters. (2026, June 26). Drone startup Elroy Air nearing $800 million SPAC deal, Bloomberg News reports. Reuters. https://www.tradingview.com/news/reuters.com,2026:newsml_L4N42Y0AO:0-drone-startup-elroy-air-nearing-800-million-spac-deal-bloomberg-news-reports/</w:t>
      </w:r>
    </w:p>
    <w:p>
      <w:r>
        <w:pict>
          <v:rect style="width:0;height:1.5pt" o:hralign="center" o:hrstd="t" o:hr="t"/>
        </w:pict>
      </w:r>
    </w:p>
    <w:bookmarkEnd w:id="25"/>
    <w:bookmarkStart w:id="26" w:name="安森美70亿美元全股票收购synaptics创公司史上最大并购"/>
    <w:p>
      <w:pPr>
        <w:pStyle w:val="Heading3"/>
      </w:pPr>
      <w:r>
        <w:rPr>
          <w:rFonts w:hint="eastAsia"/>
        </w:rPr>
        <w:t xml:space="preserve">安森美70亿美元全股票收购Synaptics，创公司史上最大并购</w:t>
      </w:r>
    </w:p>
    <w:p>
      <w:pPr>
        <w:pStyle w:val="FirstParagraph"/>
      </w:pPr>
      <w:r>
        <w:rPr>
          <w:rFonts w:hint="eastAsia"/>
        </w:rPr>
        <w:t xml:space="preserve">安森美半导体（onsemi）6月25日与Synaptics签署最终的重组协议与计划,将以全股票交易收购Synaptics,总企业价值约70亿美元,为安森美史上最大并购。Synaptics每股将换取1.350股安森美普通股,这一固定换股比例较两家公司股票10日成交量加权平均收盘价隐含约19%的溢价;Synaptics股东预计将持有合并后公司约12%的完全摊薄股份。该交易已获两家公司董事会一致批准。</w:t>
      </w:r>
    </w:p>
    <w:p>
      <w:pPr>
        <w:pStyle w:val="BodyText"/>
      </w:pPr>
      <w:r>
        <w:rPr>
          <w:rFonts w:hint="eastAsia"/>
        </w:rPr>
        <w:t xml:space="preserve">交易预计于2027年中完成,有待Synaptics股东批准和监管核准,在此之前两家公司继续独立运营。安森美表示,此次收购将把其总潜在市场到2030年扩大300亿美元至2,430亿美元,并预计在交易完成后18个月内对非GAAP每股收益产生增厚作用,预期年度协同效应达2亿美元。</w:t>
      </w:r>
    </w:p>
    <w:p>
      <w:pPr>
        <w:pStyle w:val="BodyText"/>
      </w:pPr>
      <w:r>
        <w:rPr>
          <w:rFonts w:hint="eastAsia"/>
        </w:rPr>
        <w:t xml:space="preserve">战略意图在于把以汽车和工业系统芯片见长的安森美,与以人机界面和连接技术著称的芯片与软件公司Synaptics结合,通过引入Synaptics的边缘计算平台、无线连接产品组合和人机界面业务,加速安森美向“物理AI”的推进。</w:t>
      </w:r>
    </w:p>
    <w:p>
      <w:pPr>
        <w:pStyle w:val="BodyText"/>
      </w:pPr>
      <w:r>
        <w:rPr>
          <w:b/>
          <w:bCs/>
        </w:rPr>
        <w:t xml:space="preserve">References</w:t>
      </w:r>
    </w:p>
    <w:p>
      <w:pPr>
        <w:pStyle w:val="BodyText"/>
      </w:pPr>
      <w:r>
        <w:t xml:space="preserve">[45] Reuters. (2026, June 26). Onsemi to buy Synaptics in $7 billion all-stock deal. Yahoo Finance. https://uk.finance.yahoo.com/news/onsemi-buy-synaptics-7-billion-103844164.html</w:t>
      </w:r>
      <w:r>
        <w:t xml:space="preserve"> </w:t>
      </w:r>
      <w:r>
        <w:t xml:space="preserve">[46] Synaptics Incorporated. (2026, June 25). Form 8-K. U.S. Securities and Exchange Commission. https://www.sec.gov/Archives/edgar/data/0000817720/000114036126026434/ef20076748_8k.htm</w:t>
      </w:r>
      <w:r>
        <w:t xml:space="preserve"> </w:t>
      </w:r>
      <w:r>
        <w:t xml:space="preserve">[47] ON Semiconductor Corporation. (2026, June 25). Form 8-K, Agreement and Plan of Reorganization. U.S. Securities and Exchange Commission. https://www.sec.gov/Archives/edgar/data/0001097864/000114036126026395/ef20076747_ex2-1.htm</w:t>
      </w:r>
      <w:r>
        <w:t xml:space="preserve"> </w:t>
      </w:r>
      <w:r>
        <w:t xml:space="preserve">[48] Electronics Weekly. (2026, June 26). Onsemi buys Synaptics. Electronics Weekly. https://www.electronicsweekly.com/news/business/onsemi-buys-synaptics-2026-06/</w:t>
      </w:r>
    </w:p>
    <w:p>
      <w:r>
        <w:pict>
          <v:rect style="width:0;height:1.5pt" o:hralign="center" o:hrstd="t" o:hr="t"/>
        </w:pict>
      </w:r>
    </w:p>
    <w:bookmarkEnd w:id="26"/>
    <w:bookmarkStart w:id="27" w:name="futurewave-acquisition递交7500万美元ipo招股书"/>
    <w:p>
      <w:pPr>
        <w:pStyle w:val="Heading3"/>
      </w:pPr>
      <w:r>
        <w:t xml:space="preserve">Futurewave </w:t>
      </w:r>
      <w:r>
        <w:rPr>
          <w:rFonts w:hint="eastAsia"/>
        </w:rPr>
        <w:t xml:space="preserve">Acquisition递交7500万美元IPO招股书</w:t>
      </w:r>
    </w:p>
    <w:p>
      <w:pPr>
        <w:pStyle w:val="FirstParagraph"/>
      </w:pPr>
      <w:r>
        <w:t xml:space="preserve">Futurewave Acquisition </w:t>
      </w:r>
      <w:r>
        <w:rPr>
          <w:rFonts w:hint="eastAsia"/>
        </w:rPr>
        <w:t xml:space="preserve">Corp于6月26日递交一份424B4</w:t>
      </w:r>
      <w:r>
        <w:t xml:space="preserve"> </w:t>
      </w:r>
      <w:r>
        <w:rPr>
          <w:rFonts w:hint="eastAsia"/>
        </w:rPr>
        <w:t xml:space="preserve">IPO招股书,拟发行7,500万美元的单位。该公司是一家特殊目的收购公司（SPAC）,瞄准在科技、媒体或电信领域完成一项业务合并,目前尚未公开锁定收购标的。发行条款与单位结构的细节已在招股书中披露。</w:t>
      </w:r>
    </w:p>
    <w:p>
      <w:pPr>
        <w:pStyle w:val="BodyText"/>
      </w:pPr>
      <w:r>
        <w:rPr>
          <w:b/>
          <w:bCs/>
        </w:rPr>
        <w:t xml:space="preserve">References</w:t>
      </w:r>
    </w:p>
    <w:p>
      <w:pPr>
        <w:pStyle w:val="BodyText"/>
      </w:pPr>
      <w:r>
        <w:t xml:space="preserve">[49] Futurewave Acquisition Corp. (2026, June 26). Form 8-K / 424B4 prospectus. U.S. Securities and Exchange Commission. https://www.sec.gov/Archives/edgar/data/0002131853/000121390026068397/ea0294611-8k_futurecorp1.htm</w:t>
      </w:r>
    </w:p>
    <w:p>
      <w:r>
        <w:pict>
          <v:rect style="width:0;height:1.5pt" o:hralign="center" o:hrstd="t" o:hr="t"/>
        </w:pict>
      </w:r>
    </w:p>
    <w:bookmarkEnd w:id="27"/>
    <w:bookmarkEnd w:id="28"/>
    <w:bookmarkStart w:id="31" w:name="六其他重要事件"/>
    <w:p>
      <w:pPr>
        <w:pStyle w:val="Heading2"/>
      </w:pPr>
      <w:r>
        <w:rPr>
          <w:rFonts w:hint="eastAsia"/>
        </w:rPr>
        <w:t xml:space="preserve">六、其他重要事件</w:t>
      </w:r>
    </w:p>
    <w:bookmarkStart w:id="29" w:name="特朗普伟大美国州博览会在国家广场开幕庆建国250周年"/>
    <w:p>
      <w:pPr>
        <w:pStyle w:val="Heading3"/>
      </w:pPr>
      <w:r>
        <w:rPr>
          <w:rFonts w:hint="eastAsia"/>
        </w:rPr>
        <w:t xml:space="preserve">特朗普“伟大美国州博览会”在国家广场开幕，庆建国250周年</w:t>
      </w:r>
    </w:p>
    <w:p>
      <w:pPr>
        <w:pStyle w:val="FirstParagraph"/>
      </w:pPr>
      <w:r>
        <w:rPr>
          <w:rFonts w:hint="eastAsia"/>
        </w:rPr>
        <w:t xml:space="preserve">特朗普总统6月25日在华盛顿国家广场拉开“伟大美国州博览会”的帷幕,作为美国建国250周年庆典的一部分。这场为期16天、由Freedom</w:t>
      </w:r>
      <w:r>
        <w:t xml:space="preserve"> </w:t>
      </w:r>
      <w:r>
        <w:rPr>
          <w:rFonts w:hint="eastAsia"/>
        </w:rPr>
        <w:t xml:space="preserve">250组织的免费活动从6月25日持续至7月10日,占据国家广场4街至14街之间的地段,设有巨型摩天轮、牛仔竞技表演、焰火,以及来自全部56个州和美国领地的展览。“今夜,当我们站在独立第250年的门槛上,我激动地宣布,美国回来了,”特朗普对一群支持者说。</w:t>
      </w:r>
    </w:p>
    <w:p>
      <w:pPr>
        <w:pStyle w:val="BodyText"/>
      </w:pPr>
      <w:r>
        <w:rPr>
          <w:rFonts w:hint="eastAsia"/>
        </w:rPr>
        <w:t xml:space="preserve">筹备并不顺利。原定演出的音乐人逾半数在开幕前退出,部分人称他们认为该活动带有明显党派色彩。特朗普的发言相比典型的竞选式演说显得克制,《国会山报》形容他“照本宣科”。6月26日开幕次日,美食厅发生停电,导致甜点摊贩的冰淇淋融化;倒影池此前因藻华变成荧光绿,又添一桩视觉风波。</w:t>
      </w:r>
    </w:p>
    <w:p>
      <w:pPr>
        <w:pStyle w:val="BodyText"/>
      </w:pPr>
      <w:r>
        <w:rPr>
          <w:rFonts w:hint="eastAsia"/>
        </w:rPr>
        <w:t xml:space="preserve">活动还设有通过农业部组织的“让美国再次健康”（MAHA）食品板块,农业部长布鲁克·罗林斯（Brooke</w:t>
      </w:r>
      <w:r>
        <w:t xml:space="preserve"> </w:t>
      </w:r>
      <w:r>
        <w:rPr>
          <w:rFonts w:hint="eastAsia"/>
        </w:rPr>
        <w:t xml:space="preserve">Rollins）与大使莫妮卡·克劳利（Monica</w:t>
      </w:r>
      <w:r>
        <w:t xml:space="preserve"> </w:t>
      </w:r>
      <w:r>
        <w:rPr>
          <w:rFonts w:hint="eastAsia"/>
        </w:rPr>
        <w:t xml:space="preserve">Crowley)同多代务农家庭一道,代表美国农业与食品生产。</w:t>
      </w:r>
    </w:p>
    <w:p>
      <w:pPr>
        <w:pStyle w:val="BodyText"/>
      </w:pPr>
      <w:r>
        <w:rPr>
          <w:b/>
          <w:bCs/>
        </w:rPr>
        <w:t xml:space="preserve">References</w:t>
      </w:r>
    </w:p>
    <w:p>
      <w:pPr>
        <w:pStyle w:val="BodyText"/>
      </w:pPr>
      <w:r>
        <w:t xml:space="preserve">[50] NBC News. (2026, June 26). Trump’s Great American State Fair opens with musicians pulling out. NBC News. https://www.nbcnews.com/politics/donald-trump/trump-great-american-state-fair-musicians-rcna351579</w:t>
      </w:r>
      <w:r>
        <w:t xml:space="preserve"> </w:t>
      </w:r>
      <w:r>
        <w:t xml:space="preserve">[51] U.S. News &amp; World Report. (2026, June 25). Trump’s Great American State Fair kicks off despite canceled performances, algae blooms and political setbacks. U.S. News &amp; World Report. https://www.usnews.com/news/national-news/articles/2026-06-25/trumps-great-american-state-fair-kicks-off-despite-canceled-performances-algae-blooms-and-political-setbacks</w:t>
      </w:r>
      <w:r>
        <w:t xml:space="preserve"> </w:t>
      </w:r>
      <w:r>
        <w:t xml:space="preserve">[52] The Hill. (2026, June 25). President Trump kicks off Great American State Fair, sticks to script with speech. The Hill. https://thehill.com/homenews/administration/5939686-president-trump-kicks-off-great-american-state-fair-sticks-to-script-with-speech/</w:t>
      </w:r>
      <w:r>
        <w:t xml:space="preserve"> </w:t>
      </w:r>
      <w:r>
        <w:t xml:space="preserve">[53] CNN. (2026, June 25). What we know about the Great American State Fair for Trump’s 250th. CNN. https://www.cnn.com/2026/06/25/politics/what-we-know-great-american-state-fair-trump-250</w:t>
      </w:r>
    </w:p>
    <w:p>
      <w:r>
        <w:pict>
          <v:rect style="width:0;height:1.5pt" o:hralign="center" o:hrstd="t" o:hr="t"/>
        </w:pict>
      </w:r>
    </w:p>
    <w:bookmarkEnd w:id="29"/>
    <w:bookmarkStart w:id="30" w:name="国家地理探索博物馆华盛顿开馆3亿美元园区改造收官"/>
    <w:p>
      <w:pPr>
        <w:pStyle w:val="Heading3"/>
      </w:pPr>
      <w:r>
        <w:rPr>
          <w:rFonts w:hint="eastAsia"/>
        </w:rPr>
        <w:t xml:space="preserve">国家地理探索博物馆华盛顿开馆，3亿美元园区改造收官</w:t>
      </w:r>
    </w:p>
    <w:p>
      <w:pPr>
        <w:pStyle w:val="FirstParagraph"/>
      </w:pPr>
      <w:r>
        <w:rPr>
          <w:rFonts w:hint="eastAsia"/>
        </w:rPr>
        <w:t xml:space="preserve">国家地理探索博物馆6月26日向公众开放,坐落于华盛顿市中心M街西北1600号国家地理学会重新设计的园区,标志着这家1888年创立的机构耗时四年、投入逾3亿美元的改造收官。博物馆提供超过10万平方英尺的公共空间,是此前面积的六倍,陈列超过650件“探索者物品”,并以学会历史上逾1.5万名国家地理探索者的工作为蓝本设置互动展览。</w:t>
      </w:r>
    </w:p>
    <w:p>
      <w:pPr>
        <w:pStyle w:val="BodyText"/>
      </w:pPr>
      <w:r>
        <w:rPr>
          <w:rFonts w:hint="eastAsia"/>
        </w:rPr>
        <w:t xml:space="preserve">上午9点的开馆以剪彩仪式拉开序幕,电影导演、深海探险家詹姆斯·卡梅隆（James</w:t>
      </w:r>
      <w:r>
        <w:t xml:space="preserve"> </w:t>
      </w:r>
      <w:r>
        <w:rPr>
          <w:rFonts w:hint="eastAsia"/>
        </w:rPr>
        <w:t xml:space="preserve">Cameron）等知名人士到场。他参观展品后说:“探索的美妙之处在于,你回来后得把故事讲出来。”国家地理学会首席执行官吉尔·蒂芬塔勒（Jill</w:t>
      </w:r>
      <w:r>
        <w:t xml:space="preserve"> </w:t>
      </w:r>
      <w:r>
        <w:rPr>
          <w:rFonts w:hint="eastAsia"/>
        </w:rPr>
        <w:t xml:space="preserve">Tiefenthaler）表示,这座博物馆是“我们的故事传统与当今体验式技术相遇的地方,邀请每个人步入国家地理探索者的世界”。</w:t>
      </w:r>
    </w:p>
    <w:p>
      <w:pPr>
        <w:pStyle w:val="BodyText"/>
      </w:pPr>
      <w:r>
        <w:rPr>
          <w:rFonts w:hint="eastAsia"/>
        </w:rPr>
        <w:t xml:space="preserve">馆内常设展包括“影像方舟:地球上的动物”、劳力士探索者着陆区、档案馆,以及一座近400座的剧场;一个英语/西班牙语双语的国际美食厅和一处屋顶活动空间也是建筑群的一部分。成人门票起价29.99美元,开幕周末门票据报道近乎售罄。学会同时在华盛顿都会区八个地点启动“黄色边框”户外自拍框活动,持续至2026年7月5日。</w:t>
      </w:r>
    </w:p>
    <w:p>
      <w:pPr>
        <w:pStyle w:val="BodyText"/>
      </w:pPr>
      <w:r>
        <w:rPr>
          <w:b/>
          <w:bCs/>
        </w:rPr>
        <w:t xml:space="preserve">References</w:t>
      </w:r>
    </w:p>
    <w:p>
      <w:pPr>
        <w:pStyle w:val="BodyText"/>
      </w:pPr>
      <w:r>
        <w:t xml:space="preserve">[54] Barnes, S., &amp; McFly, T. (2026, June 26). National Geographic Museum celebrates reopening with selfie pop-ups around DC. NBC Washington. https://www.nbcwashington.com/news/local/national-geographic-museum-celebrates-reopening-with-selfie-pop-ups-around-dc/4121532/</w:t>
      </w:r>
      <w:r>
        <w:t xml:space="preserve"> </w:t>
      </w:r>
      <w:r>
        <w:t xml:space="preserve">[55] National Geographic Society. (2026, June 26). Museum of Exploration opening date announcement. National Geographic Society. https://news.nationalgeographic.org/museum-of-exploration-opening-date-announcement/</w:t>
      </w:r>
      <w:r>
        <w:t xml:space="preserve"> </w:t>
      </w:r>
      <w:r>
        <w:t xml:space="preserve">[56] ABC13 Houston. (2026, June 26). National Geographic opens Museum of Exploration in Washington. ABC13 Houston. https://abc13.com/amp/post/national-geographic-opens-museum-exploration-washington/19312505/</w:t>
      </w:r>
      <w:r>
        <w:t xml:space="preserve"> </w:t>
      </w:r>
      <w:r>
        <w:t xml:space="preserve">[57] DC News Now. (2026, June 26). National Geographic Museum of Exploration to open June 26. DC News Now. https://www.dcnewsnow.com/news/local-news/washington-dc/national-geographic-museum-of-exploration-to-open-june-26/</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30"/>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2026-06-26T15:34:16Z</dcterms:created>
  <dcterms:modified xsi:type="dcterms:W3CDTF">2026-06-26T15:34:16Z</dcterms:modified>
</cp:coreProperties>
</file>

<file path=docProps/custom.xml><?xml version="1.0" encoding="utf-8"?>
<Properties xmlns="http://schemas.openxmlformats.org/officeDocument/2006/custom-properties" xmlns:vt="http://schemas.openxmlformats.org/officeDocument/2006/docPropsVTypes"/>
</file>