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韩国每日热点新闻-2026年7月6日"/>
    <w:p>
      <w:pPr>
        <w:pStyle w:val="Heading1"/>
      </w:pPr>
      <w:r>
        <w:rPr>
          <w:rFonts w:hint="eastAsia"/>
        </w:rPr>
        <w:t xml:space="preserve">韩国每日热点新闻</w:t>
      </w:r>
      <w:r>
        <w:t xml:space="preserve"> — </w:t>
      </w:r>
      <w:r>
        <w:rPr>
          <w:rFonts w:hint="eastAsia"/>
        </w:rPr>
        <w:t xml:space="preserve">2026年7月6日</w:t>
      </w:r>
    </w:p>
    <w:bookmarkStart w:id="13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韩国启动24小时韩元现汇交易副总理称为韩元国际化起点"/>
    <w:p>
      <w:pPr>
        <w:pStyle w:val="Heading3"/>
      </w:pPr>
      <w:r>
        <w:rPr>
          <w:rFonts w:hint="eastAsia"/>
        </w:rPr>
        <w:t xml:space="preserve">韩国启动24小时韩元现汇交易，副总理称为韩元国际化起点</w:t>
      </w:r>
    </w:p>
    <w:p>
      <w:pPr>
        <w:pStyle w:val="FirstParagraph"/>
      </w:pPr>
      <w:r>
        <w:rPr>
          <w:rFonts w:hint="eastAsia"/>
        </w:rPr>
        <w:t xml:space="preserve">首尔时间7月6日周一清晨6点，韩国境内韩元兑美元现汇市场首次进入24小时运转，交易时间由此前的工作日9点至次日凌晨2点，延长为周一6点至周六6点全天候不间断。当天上午，副总理兼企划财政部长官具润哲（Koo</w:t>
      </w:r>
      <w:r>
        <w:t xml:space="preserve"> </w:t>
      </w:r>
      <w:r>
        <w:rPr>
          <w:rFonts w:hint="eastAsia"/>
        </w:rPr>
        <w:t xml:space="preserve">Yun-cheol）走访位于首尔中区的韩亚银行（Hana</w:t>
      </w:r>
      <w:r>
        <w:t xml:space="preserve"> </w:t>
      </w:r>
      <w:r>
        <w:rPr>
          <w:rFonts w:hint="eastAsia"/>
        </w:rPr>
        <w:t xml:space="preserve">Bank）外汇交易室，将这一改革称作“韩元走向全球的起点”。韩国央行副总裁权敏洙（Kwon</w:t>
      </w:r>
      <w:r>
        <w:t xml:space="preserve"> </w:t>
      </w:r>
      <w:r>
        <w:rPr>
          <w:rFonts w:hint="eastAsia"/>
        </w:rPr>
        <w:t xml:space="preserve">Min-soo）表示，此举旨在“拓宽并加深外汇市场的广度和深度”。政府计划2027年1月再上线可全天候转账的离岸韩元结算系统。</w:t>
      </w:r>
    </w:p>
    <w:p>
      <w:pPr>
        <w:pStyle w:val="BodyText"/>
      </w:pPr>
      <w:r>
        <w:rPr>
          <w:rFonts w:hint="eastAsia"/>
        </w:rPr>
        <w:t xml:space="preserve">改革落地的背景并不轻松。7月6日上午韩元兑美元约在1,530一线，年内已贬值约6%，是亚洲表现最差的货币之一，已连续34个交易日跌破1,500关口，为2009年全球金融危机以来最弱水平。外国投资者今年累计净卖出逾156万亿韩元（约1,020亿美元）的韩国股票，持续的资本外流正是韩元承压的主因之一；韩元近日一度触及1,561.5的危机后新低，政府随即召开央行与金融监管部门的紧急会议，加强对离岸外汇衍生品的监管。</w:t>
      </w:r>
    </w:p>
    <w:p>
      <w:pPr>
        <w:pStyle w:val="BodyText"/>
      </w:pPr>
      <w:r>
        <w:rPr>
          <w:rFonts w:hint="eastAsia"/>
        </w:rPr>
        <w:t xml:space="preserve">延长交易时间既是机遇也是风险。韩亚银行分析师徐正勋（Seo</w:t>
      </w:r>
      <w:r>
        <w:t xml:space="preserve"> </w:t>
      </w:r>
      <w:r>
        <w:rPr>
          <w:rFonts w:hint="eastAsia"/>
        </w:rPr>
        <w:t xml:space="preserve">Jeong-hoon）认为，24小时运转后，“寻求韩元流动性以投资韩国股票的外国散户可以无缝进入市场”。韩华投资证券分析师崔奎浩（Choi</w:t>
      </w:r>
      <w:r>
        <w:t xml:space="preserve"> </w:t>
      </w:r>
      <w:r>
        <w:rPr>
          <w:rFonts w:hint="eastAsia"/>
        </w:rPr>
        <w:t xml:space="preserve">Kyu-ho）则警告，“对冲击的实时暴露和夜间稀薄的流动性，将要求完全不同层级的风险管理能力”。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News Team. (2026, July 6). Finance minister calls 24-hour forex market starting point for won’s global leap. Korea JoongAng Daily. https://www.koreajoongangdaily.com/business/finance-minister-calls-24hour-forex-market-starting-point-for-wons-global-leap/12756321</w:t>
      </w:r>
      <w:r>
        <w:t xml:space="preserve"> </w:t>
      </w:r>
      <w:r>
        <w:t xml:space="preserve">[2] Bloomberg. (2026, July 1). Korea won slides toward weakest level since global financial crisis. Bloomberg. https://www.bloomberg.com/news/articles/2026-07-01/won-slides-toward-weakest-since-2009-as-global-funds-sell-stocks</w:t>
      </w:r>
    </w:p>
    <w:p>
      <w:r>
        <w:pict>
          <v:rect style="width:0;height:1.5pt" o:hralign="center" o:hrstd="t" o:hr="t"/>
        </w:pict>
      </w:r>
    </w:p>
    <w:bookmarkEnd w:id="9"/>
    <w:bookmarkStart w:id="10" w:name="李在明选定光州军用机场为半导体集群三星与sk海力士承诺投资5225亿美元"/>
    <w:p>
      <w:pPr>
        <w:pStyle w:val="Heading3"/>
      </w:pPr>
      <w:r>
        <w:rPr>
          <w:rFonts w:hint="eastAsia"/>
        </w:rPr>
        <w:t xml:space="preserve">李在明选定光州军用机场为半导体集群，三星与SK海力士承诺投资5225亿美元</w:t>
      </w:r>
    </w:p>
    <w:p>
      <w:pPr>
        <w:pStyle w:val="FirstParagraph"/>
      </w:pPr>
      <w:r>
        <w:rPr>
          <w:rFonts w:hint="eastAsia"/>
        </w:rPr>
        <w:t xml:space="preserve">韩国总统李在明（Lee</w:t>
      </w:r>
      <w:r>
        <w:t xml:space="preserve"> Jae </w:t>
      </w:r>
      <w:r>
        <w:rPr>
          <w:rFonts w:hint="eastAsia"/>
        </w:rPr>
        <w:t xml:space="preserve">Myung）7月6日周一主持官民联合视察会议，敲定将光州军用机场作为国家主导半导体集群的选址——这是位于光山区西南部、面积达830万平方米的平整地块。三星电子与SK海力士承诺，将在湖南（Honam）集群内合计投入800万亿韩元（约5,225亿美元），建设四座新芯片工厂；湖南地区的总投资规模达896万亿韩元。三星电子设备解决方案部门总裁金龙官（Kim</w:t>
      </w:r>
      <w:r>
        <w:t xml:space="preserve"> </w:t>
      </w:r>
      <w:r>
        <w:rPr>
          <w:rFonts w:hint="eastAsia"/>
        </w:rPr>
        <w:t xml:space="preserve">Yong-kwan）与SK海力士首席执行官郭鲁正（Kwak</w:t>
      </w:r>
      <w:r>
        <w:t xml:space="preserve"> </w:t>
      </w:r>
      <w:r>
        <w:rPr>
          <w:rFonts w:hint="eastAsia"/>
        </w:rPr>
        <w:t xml:space="preserve">Noh-jung）均出席会议。</w:t>
      </w:r>
    </w:p>
    <w:p>
      <w:pPr>
        <w:pStyle w:val="BodyText"/>
      </w:pPr>
      <w:r>
        <w:rPr>
          <w:rFonts w:hint="eastAsia"/>
        </w:rPr>
        <w:t xml:space="preserve">这一南部布局与韩国既有的、位于首尔以南的半导体基地拉开距离。政策室长金容范（Kim</w:t>
      </w:r>
      <w:r>
        <w:t xml:space="preserve"> </w:t>
      </w:r>
      <w:r>
        <w:rPr>
          <w:rFonts w:hint="eastAsia"/>
        </w:rPr>
        <w:t xml:space="preserve">Yong-beom）阐述政府角色的转变时称，“国家不再只是市场监管者”，而应成为“铺设电网、开发工业用地、组织供应链的生产平台”。当李在明谈及龙仁（Yongin）集群六年的建设周期时，他直言“以我的标准，这并不算快”——SK集团已将龙仁存储基地的量产节点从2045年提前至2033年，政府也计划将龙仁国家产业园区的开发周期缩短七年。</w:t>
      </w:r>
    </w:p>
    <w:p>
      <w:pPr>
        <w:pStyle w:val="BodyText"/>
      </w:pPr>
      <w:r>
        <w:rPr>
          <w:rFonts w:hint="eastAsia"/>
        </w:rPr>
        <w:t xml:space="preserve">该集群是韩国6月底公布的宏大芯片蓝图的一环，目标是在五年内将存储产能翻倍。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[3] Jung, M. (2026, July 6). Lee picks Gwangju military airport site for semiconductor cluster. Korea Herald. https://www.koreaherald.com/article/10799617</w:t>
      </w:r>
      <w:r>
        <w:t xml:space="preserve"> </w:t>
      </w:r>
      <w:r>
        <w:t xml:space="preserve">[4] Seoul Economic Daily. (2026, June 30). Korea plans 800 trillion won chip cluster in southwest region. Seoul Economic Daily. https://en.sedaily.com/finance/2026/06/30/korea-plans-800-trillion-won-chip-cluster-in-southwest</w:t>
      </w:r>
    </w:p>
    <w:p>
      <w:r>
        <w:pict>
          <v:rect style="width:0;height:1.5pt" o:hralign="center" o:hrstd="t" o:hr="t"/>
        </w:pict>
      </w:r>
    </w:p>
    <w:bookmarkEnd w:id="10"/>
    <w:bookmarkStart w:id="11" w:name="三星二季度业绩临近kospi大涨且imf料上调增长预期"/>
    <w:p>
      <w:pPr>
        <w:pStyle w:val="Heading3"/>
      </w:pPr>
      <w:r>
        <w:rPr>
          <w:rFonts w:hint="eastAsia"/>
        </w:rPr>
        <w:t xml:space="preserve">三星二季度业绩临近，KOSPI大涨且IMF料上调增长预期</w:t>
      </w:r>
    </w:p>
    <w:p>
      <w:pPr>
        <w:pStyle w:val="FirstParagraph"/>
      </w:pPr>
      <w:r>
        <w:rPr>
          <w:rFonts w:hint="eastAsia"/>
        </w:rPr>
        <w:t xml:space="preserve">三星电子预计7月7日周二公布二季度初步业绩，市场普遍预期营业利润约90万亿韩元，各券商估值从iM证券的80万亿韩元到韩亚证券的92万亿韩元不等。支撑业绩的是存储价格的暴涨：二季度DRAM均价同比上涨约44%，NAND闪存同比飙升53%。NH投资证券分析师罗正焕（Na</w:t>
      </w:r>
      <w:r>
        <w:t xml:space="preserve"> </w:t>
      </w:r>
      <w:r>
        <w:rPr>
          <w:rFonts w:hint="eastAsia"/>
        </w:rPr>
        <w:t xml:space="preserve">Jeong-hwan）称，“三星电子的初步业绩可能为KOSPI定下基调”。</w:t>
      </w:r>
    </w:p>
    <w:p>
      <w:pPr>
        <w:pStyle w:val="BodyText"/>
      </w:pPr>
      <w:r>
        <w:rPr>
          <w:rFonts w:hint="eastAsia"/>
        </w:rPr>
        <w:t xml:space="preserve">市场已提前反应。7月6日KOSPI开盘跳涨86.11点、涨幅1.06%，报8,174.45点，领涨的正是三星电子（+4.2%）与SK海力士（+1.53%）。宏观数据同样亮眼——韩国出口在2026年6月首次单月突破1,000亿美元，其中半导体出口同比激增199.5%、创下448.2亿美元的纪录。</w:t>
      </w:r>
    </w:p>
    <w:p>
      <w:pPr>
        <w:pStyle w:val="BodyText"/>
      </w:pPr>
      <w:r>
        <w:rPr>
          <w:rFonts w:hint="eastAsia"/>
        </w:rPr>
        <w:t xml:space="preserve">国际货币基金组织预计将在7月《世界经济展望》中把韩国2026年GDP增速预期从此前的1.9%上调至“高2%至低3%”区间。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Kang, D. (2026, July 6). Samsung earnings due this week as IMF growth forecast looms. Seoul Economic Daily. https://en.sedaily.com/finance/2026/07/06/samsung-earnings-due-this-week-as-imf-growth-forecast-looms</w:t>
      </w:r>
      <w:r>
        <w:t xml:space="preserve"> </w:t>
      </w:r>
      <w:r>
        <w:t xml:space="preserve">[6] Korea Herald. (2026, July 6). Kospi soars as chip rally lifts Samsung, SK hynix. Korea Herald. https://www.koreaherald.com/article/10799594</w:t>
      </w:r>
      <w:r>
        <w:t xml:space="preserve"> </w:t>
      </w:r>
      <w:r>
        <w:t xml:space="preserve">[7] Korea JoongAng Daily. (2026, July 6). Kospi opens over 1% higher on tech gains. Korea JoongAng Daily. https://www.koreajoongangdaily.com/business/kospi-opens-over-1-higher-on-tech-gains/12756306</w:t>
      </w:r>
    </w:p>
    <w:p>
      <w:r>
        <w:pict>
          <v:rect style="width:0;height:1.5pt" o:hralign="center" o:hrstd="t" o:hr="t"/>
        </w:pict>
      </w:r>
    </w:p>
    <w:bookmarkEnd w:id="11"/>
    <w:bookmarkStart w:id="12" w:name="韩国推动服务业ai监管改革聚焦智能代理商务"/>
    <w:p>
      <w:pPr>
        <w:pStyle w:val="Heading3"/>
      </w:pPr>
      <w:r>
        <w:rPr>
          <w:rFonts w:hint="eastAsia"/>
        </w:rPr>
        <w:t xml:space="preserve">韩国推动服务业AI监管改革，聚焦智能代理商务</w:t>
      </w:r>
    </w:p>
    <w:p>
      <w:pPr>
        <w:pStyle w:val="FirstParagraph"/>
      </w:pPr>
      <w:r>
        <w:rPr>
          <w:rFonts w:hint="eastAsia"/>
        </w:rPr>
        <w:t xml:space="preserve">企划财政部长官具润哲（Koo</w:t>
      </w:r>
      <w:r>
        <w:t xml:space="preserve"> </w:t>
      </w:r>
      <w:r>
        <w:rPr>
          <w:rFonts w:hint="eastAsia"/>
        </w:rPr>
        <w:t xml:space="preserve">Yun-cheol）7月6日周一主持政府会议，宣布对占GDP达60%的服务业启动以人工智能为核心的监管改革，划定三个优先改革领域。改革的一大重点是所谓“智能代理商务”（agentic</w:t>
      </w:r>
      <w:r>
        <w:t xml:space="preserve"> </w:t>
      </w:r>
      <w:r>
        <w:rPr>
          <w:rFonts w:hint="eastAsia"/>
        </w:rPr>
        <w:t xml:space="preserve">commerce）——让AI代理替消费者完成整个购物流程。</w:t>
      </w:r>
    </w:p>
    <w:p>
      <w:pPr>
        <w:pStyle w:val="BodyText"/>
      </w:pPr>
      <w:r>
        <w:rPr>
          <w:rFonts w:hint="eastAsia"/>
        </w:rPr>
        <w:t xml:space="preserve">“为帮助韩国企业在全球市场中占据领先，政府将迅速拿出措施，允许AI代理在整个购物流程中接受测试，”具润哲说。他判断，“当前，服务业正面临由AI驱动的重大转型”。此番表态呼应了韩国政府近期以AI为主线重塑产业政策的整体方向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Yonhap. (2026, July 6). Korea vows AI-driven regulatory overhaul for service sector. Korea Herald. https://www.koreaherald.com/article/10798954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4" w:name="前国务总理金民锡宣布竞选执政党共同民主党党首"/>
    <w:p>
      <w:pPr>
        <w:pStyle w:val="Heading3"/>
      </w:pPr>
      <w:r>
        <w:rPr>
          <w:rFonts w:hint="eastAsia"/>
        </w:rPr>
        <w:t xml:space="preserve">前国务总理金民锡宣布竞选执政党共同民主党党首</w:t>
      </w:r>
    </w:p>
    <w:p>
      <w:pPr>
        <w:pStyle w:val="FirstParagraph"/>
      </w:pPr>
      <w:r>
        <w:rPr>
          <w:rFonts w:hint="eastAsia"/>
        </w:rPr>
        <w:t xml:space="preserve">前国务总理金民锡（Kim</w:t>
      </w:r>
      <w:r>
        <w:t xml:space="preserve"> </w:t>
      </w:r>
      <w:r>
        <w:rPr>
          <w:rFonts w:hint="eastAsia"/>
        </w:rPr>
        <w:t xml:space="preserve">Min-seok）7月6日周一在光州宣布，参选执政党共同民主党（DPK）党首。这位四届国会议员自2025年7月起出任李在明政府首任总理，至2026年6月辞职。“怀着对李在明政府成功坚定不移的责任感，我宣布参选共同民主党党首，”金民锡说。</w:t>
      </w:r>
    </w:p>
    <w:p>
      <w:pPr>
        <w:pStyle w:val="BodyText"/>
      </w:pPr>
      <w:r>
        <w:rPr>
          <w:rFonts w:hint="eastAsia"/>
        </w:rPr>
        <w:t xml:space="preserve">党首之争已趋白热化。金民锡不点名批评竞争对手郑清来（Jung</w:t>
      </w:r>
      <w:r>
        <w:t xml:space="preserve"> </w:t>
      </w:r>
      <w:r>
        <w:rPr>
          <w:rFonts w:hint="eastAsia"/>
        </w:rPr>
        <w:t xml:space="preserve">Chung-rae），称“（郑的）自利政治已使党陷入混乱”；另一位六届议员宋永吉（Song</w:t>
      </w:r>
      <w:r>
        <w:t xml:space="preserve"> </w:t>
      </w:r>
      <w:r>
        <w:rPr>
          <w:rFonts w:hint="eastAsia"/>
        </w:rPr>
        <w:t xml:space="preserve">Young-gil）预计将于本周内宣布参选。共同民主党将于8月17日召开全国代表大会选出新党首。这场竞逐发生在执政党气势正盛之际——在6月3日的地方选举中，共同民主党赢得了16个都市市长及道知事席位中的12个。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Yonhap. (2026, July 6). Ex-PM announces bid for ruling party leadership. Korea Times. https://www.koreatimes.co.kr/southkorea/politics/20260706/ex-pm-announces-bid-for-ruling-party-leadership</w:t>
      </w:r>
      <w:r>
        <w:t xml:space="preserve"> </w:t>
      </w:r>
      <w:r>
        <w:t xml:space="preserve">[10] Korea Herald. (2026, July 6). Former PM Kim Min-seok enters ruling party leadership race. Korea Herald. https://www.koreaherald.com/article/10799646</w:t>
      </w:r>
    </w:p>
    <w:p>
      <w:r>
        <w:pict>
          <v:rect style="width:0;height:1.5pt" o:hralign="center" o:hrstd="t" o:hr="t"/>
        </w:pict>
      </w:r>
    </w:p>
    <w:bookmarkEnd w:id="14"/>
    <w:bookmarkStart w:id="15" w:name="国会开启七月临时会国民力量党抵制警方调查李在明遇威胁案"/>
    <w:p>
      <w:pPr>
        <w:pStyle w:val="Heading3"/>
      </w:pPr>
      <w:r>
        <w:rPr>
          <w:rFonts w:hint="eastAsia"/>
        </w:rPr>
        <w:t xml:space="preserve">国会开启七月临时会，国民力量党抵制，警方调查李在明遇威胁案</w:t>
      </w:r>
    </w:p>
    <w:p>
      <w:pPr>
        <w:pStyle w:val="FirstParagraph"/>
      </w:pPr>
      <w:r>
        <w:rPr>
          <w:rFonts w:hint="eastAsia"/>
        </w:rPr>
        <w:t xml:space="preserve">首尔惠化警察署7月6日周一就五起针对总统李在明（Lee</w:t>
      </w:r>
      <w:r>
        <w:t xml:space="preserve"> Jae </w:t>
      </w:r>
      <w:r>
        <w:rPr>
          <w:rFonts w:hint="eastAsia"/>
        </w:rPr>
        <w:t xml:space="preserve">Myung）的网络死亡威胁展开调查。同一天，国会开启七月临时会，最大在野党国民力量党（PPP）却宣布抵制议程。抵制的导火索是共同民主党6月30日单方面选出11个常任委员会委员长。</w:t>
      </w:r>
    </w:p>
    <w:p>
      <w:pPr>
        <w:pStyle w:val="BodyText"/>
      </w:pPr>
      <w:r>
        <w:rPr>
          <w:rFonts w:hint="eastAsia"/>
        </w:rPr>
        <w:t xml:space="preserve">两党就此激烈交锋。国民力量党院内代表郑点植（Rep.</w:t>
      </w:r>
      <w:r>
        <w:t xml:space="preserve"> Jeong </w:t>
      </w:r>
      <w:r>
        <w:rPr>
          <w:rFonts w:hint="eastAsia"/>
        </w:rPr>
        <w:t xml:space="preserve">Jeom-sig）指责执政党意图“通过一项有争议的特别检察官法案，撤销对李在明总统的指控”；共同民主党院内代表韩秉道（Rep.</w:t>
      </w:r>
      <w:r>
        <w:t xml:space="preserve"> Han </w:t>
      </w:r>
      <w:r>
        <w:rPr>
          <w:rFonts w:hint="eastAsia"/>
        </w:rPr>
        <w:t xml:space="preserve">Byung-do）则回击称，“国民力量党终于宣布抵制民生福祉”。</w:t>
      </w:r>
    </w:p>
    <w:p>
      <w:pPr>
        <w:pStyle w:val="BodyText"/>
      </w:pPr>
      <w:r>
        <w:rPr>
          <w:rFonts w:hint="eastAsia"/>
        </w:rPr>
        <w:t xml:space="preserve">本周政坛还有一颗待引爆的雷——最高法院将于7月9日就前总统尹锡悦（Yoon</w:t>
      </w:r>
      <w:r>
        <w:t xml:space="preserve"> Suk </w:t>
      </w:r>
      <w:r>
        <w:rPr>
          <w:rFonts w:hint="eastAsia"/>
        </w:rPr>
        <w:t xml:space="preserve">Yeol）的妨碍司法公正指控作出裁决。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Yonhap. (2026, July 6). Police investigating online death threat against President Lee. Korea Times. https://www.koreatimes.co.kr/southkorea/law-crime/20260706/police-investigating-online-death-threat-against-president-lee</w:t>
      </w:r>
      <w:r>
        <w:t xml:space="preserve"> </w:t>
      </w:r>
      <w:r>
        <w:t xml:space="preserve">[12] Korea Herald. (2026, July 6). National Assembly opens July session amid partisan standoff. Korea Herald. https://www.koreaherald.com/article/10797640</w:t>
      </w:r>
    </w:p>
    <w:p>
      <w:r>
        <w:pict>
          <v:rect style="width:0;height:1.5pt" o:hralign="center" o:hrstd="t" o:hr="t"/>
        </w:pict>
      </w:r>
    </w:p>
    <w:bookmarkEnd w:id="15"/>
    <w:bookmarkStart w:id="16" w:name="世界杯小组出局后足协主席郑梦奎辞职主帅洪明甫已请辞"/>
    <w:p>
      <w:pPr>
        <w:pStyle w:val="Heading3"/>
      </w:pPr>
      <w:r>
        <w:rPr>
          <w:rFonts w:hint="eastAsia"/>
        </w:rPr>
        <w:t xml:space="preserve">世界杯小组出局后足协主席郑梦奎辞职，主帅洪明甫已请辞</w:t>
      </w:r>
    </w:p>
    <w:p>
      <w:pPr>
        <w:pStyle w:val="FirstParagraph"/>
      </w:pPr>
      <w:r>
        <w:rPr>
          <w:rFonts w:hint="eastAsia"/>
        </w:rPr>
        <w:t xml:space="preserve">大韩足球协会（KFA）主席郑梦奎（Chung</w:t>
      </w:r>
      <w:r>
        <w:t xml:space="preserve"> </w:t>
      </w:r>
      <w:r>
        <w:rPr>
          <w:rFonts w:hint="eastAsia"/>
        </w:rPr>
        <w:t xml:space="preserve">Mong-gyu）7月6日周一辞职，为韩国队在2026年北美世界杯上的溃败担责——球队小组赛一胜两负，位列A组第三，未能出线。主帅洪明甫（Hong</w:t>
      </w:r>
      <w:r>
        <w:t xml:space="preserve"> </w:t>
      </w:r>
      <w:r>
        <w:rPr>
          <w:rFonts w:hint="eastAsia"/>
        </w:rPr>
        <w:t xml:space="preserve">Myung-bo）已在周日先行辞职，他在声明中说，“我谨向所有热爱韩国足球的人致以诚挚的歉意”。</w:t>
      </w:r>
    </w:p>
    <w:p>
      <w:pPr>
        <w:pStyle w:val="BodyText"/>
      </w:pPr>
      <w:r>
        <w:rPr>
          <w:rFonts w:hint="eastAsia"/>
        </w:rPr>
        <w:t xml:space="preserve">引爆舆论的是洪明甫的一次豪赌。在对阵南非的生死战中，他将队长孙兴慜（Son</w:t>
      </w:r>
      <w:r>
        <w:t xml:space="preserve"> </w:t>
      </w:r>
      <w:r>
        <w:rPr>
          <w:rFonts w:hint="eastAsia"/>
        </w:rPr>
        <w:t xml:space="preserve">Heung-min）摁在替补席上——这是韩国队自2010年以来首次在世界杯比赛中不派孙兴慜首发，结果球队0比1告负，滑落至小组第三。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[13] Yonhap. (2026, July 6). Chung Mong-gyu resigns as nat’l football chief. Korea Times. https://www.koreatimes.co.kr/sports/20260706/chung-mong-gyu-resigns-as-natl-football-chief</w:t>
      </w:r>
      <w:r>
        <w:t xml:space="preserve"> </w:t>
      </w:r>
      <w:r>
        <w:t xml:space="preserve">[14] Korea JoongAng Daily. (2026, July 6). Taeguk Warriors’ Hong steps down after World Cup exit. Korea JoongAng Daily. https://www.koreajoongangdaily.com/kjd-special/canine-criminals-taeguk-warriors-hong-steps-down/12756470</w:t>
      </w:r>
      <w:r>
        <w:t xml:space="preserve"> </w:t>
      </w:r>
      <w:r>
        <w:t xml:space="preserve">[15] ESPN. (2026, July 3). South Korea’s shock Son Heung-min gamble backfires spectacularly. ESPN. https://www.espn.com/soccer/story/_/id/49171930/south-koreas-shock-son-heung-min-gamble-backfires-spectacularly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8" w:name="kt公司宣布三年投资18万亿韩元转型为ax平台企业"/>
    <w:p>
      <w:pPr>
        <w:pStyle w:val="Heading3"/>
      </w:pPr>
      <w:r>
        <w:rPr>
          <w:rFonts w:hint="eastAsia"/>
        </w:rPr>
        <w:t xml:space="preserve">KT公司宣布三年投资18万亿韩元，转型为AX平台企业</w:t>
      </w:r>
    </w:p>
    <w:p>
      <w:pPr>
        <w:pStyle w:val="FirstParagraph"/>
      </w:pPr>
      <w:r>
        <w:rPr>
          <w:rFonts w:hint="eastAsia"/>
        </w:rPr>
        <w:t xml:space="preserve">KT公司（KT</w:t>
      </w:r>
      <w:r>
        <w:t xml:space="preserve"> </w:t>
      </w:r>
      <w:r>
        <w:rPr>
          <w:rFonts w:hint="eastAsia"/>
        </w:rPr>
        <w:t xml:space="preserve">Corp.）宣布未来三年投入18万亿韩元（约118亿美元），推动向人工智能平台企业转型。今年3月上任的首席执行官朴允永（Park</w:t>
      </w:r>
      <w:r>
        <w:t xml:space="preserve"> </w:t>
      </w:r>
      <w:r>
        <w:rPr>
          <w:rFonts w:hint="eastAsia"/>
        </w:rPr>
        <w:t xml:space="preserve">Yoon-young）主导了这一计划。KT在声明中称，“我们将在电信运营核心业务稳健增长的基础上，助力韩国成为引领AI转型（AX）的国家”。</w:t>
      </w:r>
    </w:p>
    <w:p>
      <w:pPr>
        <w:pStyle w:val="BodyText"/>
      </w:pPr>
      <w:r>
        <w:rPr>
          <w:rFonts w:hint="eastAsia"/>
        </w:rPr>
        <w:t xml:space="preserve">投资去向清晰：12万亿韩元投向网络安全、IT及下一代网络基础设施（6G、卫星）；5万亿韩元用于建设目标产能达1吉瓦的AI数据中心；1万亿韩元投入目标传输能力超过90太比特/秒的海底光缆设施。这笔投资将KT置于韩国电信运营商竞逐AI基础设施的第一梯队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Yonhap. (2026, July 6). KT Corp. unveils 18 trillion won AI investment plan. Korea Herald. https://www.koreaherald.com/article/10799262</w:t>
      </w:r>
      <w:r>
        <w:t xml:space="preserve"> </w:t>
      </w:r>
      <w:r>
        <w:t xml:space="preserve">[17] Korea Times. (2026, July 6). New KT CEO vows $12 bil. investment for transition to AI platform company. Korea Times. https://www.koreatimes.co.kr/business/tech-science/20260706/new-kt-ceo-vows-12-bil-investment-for-transition-to-ai-platform-company</w:t>
      </w:r>
    </w:p>
    <w:p>
      <w:r>
        <w:pict>
          <v:rect style="width:0;height:1.5pt" o:hralign="center" o:hrstd="t" o:hr="t"/>
        </w:pict>
      </w:r>
    </w:p>
    <w:bookmarkEnd w:id="18"/>
    <w:bookmarkStart w:id="19" w:name="韩国1500万亿韩元ai芯片计划遭市场质疑政治动机"/>
    <w:p>
      <w:pPr>
        <w:pStyle w:val="Heading3"/>
      </w:pPr>
      <w:r>
        <w:rPr>
          <w:rFonts w:hint="eastAsia"/>
        </w:rPr>
        <w:t xml:space="preserve">韩国1,500万亿韩元AI芯片计划遭市场质疑政治动机</w:t>
      </w:r>
    </w:p>
    <w:p>
      <w:pPr>
        <w:pStyle w:val="FirstParagraph"/>
      </w:pPr>
      <w:r>
        <w:rPr>
          <w:rFonts w:hint="eastAsia"/>
        </w:rPr>
        <w:t xml:space="preserve">李在明政府公布了一项规模达1,500万亿韩元（约9,750亿美元）的中长期AI投资计划，目标是到2035年建成总容量超过10吉瓦的数据中心，并由三星与SK海力士分建四座新存储工厂，选址在西南部的全南—光州地区。计划的底气来自韩国在存储领域的统治地位——该国供应着全球约80%的高带宽存储（HBM）芯片。</w:t>
      </w:r>
    </w:p>
    <w:p>
      <w:pPr>
        <w:pStyle w:val="BodyText"/>
      </w:pPr>
      <w:r>
        <w:rPr>
          <w:rFonts w:hint="eastAsia"/>
        </w:rPr>
        <w:t xml:space="preserve">然而市场对这项天量计划抱有疑虑，质疑其中夹杂政治动机。质疑者担心，如此规模的投资承诺是否可持续、是否与政府政治周期绑定过深，而非纯粹由市场需求驱动。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[18] Yoo, C. (2026, July 6). Korea’s trillion-dollar AI chip push meets market scepticism. Korea Herald. https://www.koreaherald.com/article/10798501</w:t>
      </w:r>
    </w:p>
    <w:p>
      <w:r>
        <w:pict>
          <v:rect style="width:0;height:1.5pt" o:hralign="center" o:hrstd="t" o:hr="t"/>
        </w:pict>
      </w:r>
    </w:p>
    <w:bookmarkEnd w:id="19"/>
    <w:bookmarkStart w:id="20" w:name="韩国收紧手机实名认证以打击电信诈骗"/>
    <w:p>
      <w:pPr>
        <w:pStyle w:val="Heading3"/>
      </w:pPr>
      <w:r>
        <w:rPr>
          <w:rFonts w:hint="eastAsia"/>
        </w:rPr>
        <w:t xml:space="preserve">韩国收紧手机实名认证以打击电信诈骗</w:t>
      </w:r>
    </w:p>
    <w:p>
      <w:pPr>
        <w:pStyle w:val="FirstParagraph"/>
      </w:pPr>
      <w:r>
        <w:rPr>
          <w:rFonts w:hint="eastAsia"/>
        </w:rPr>
        <w:t xml:space="preserve">韩国主要移动运营商及虚拟运营商（MVNO）7月6日周一起实施更严格的入网身份认证，核心手段是刷脸——用户在办理新号码前须通过面部识别或其他若干替代身份核验方式。措施直指“借名开卡”的一次性诈骗电话：警方去年记录了约2万部非法开通的手机，语音诈骗每年造成约1.3万亿韩元（约8.48亿美元）损失。</w:t>
      </w:r>
    </w:p>
    <w:p>
      <w:pPr>
        <w:pStyle w:val="BodyText"/>
      </w:pPr>
      <w:r>
        <w:rPr>
          <w:rFonts w:hint="eastAsia"/>
        </w:rPr>
        <w:t xml:space="preserve">改革由科学技术信息通信部（Ministry</w:t>
      </w:r>
      <w:r>
        <w:t xml:space="preserve"> of Science and </w:t>
      </w:r>
      <w:r>
        <w:rPr>
          <w:rFonts w:hint="eastAsia"/>
        </w:rPr>
        <w:t xml:space="preserve">ICT）主导。面对个人隐私担忧，该部强调，“面部数据在核验后立即删除，原始图像不予保存”。针对外国人的护照核验预计将于2027年推出。这套“刷脸办卡”机制被视为全球范围内针对SIM卡欺诈的先行尝试。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[19] Jie, Y. (2026, July 6). New phone sign-ups face tougher ID checks. Korea Herald. https://www.koreaherald.com/article/10799589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2" w:name="跟踪杀人案暴露警方失职警察厅拟设妇女儿童安全局"/>
    <w:p>
      <w:pPr>
        <w:pStyle w:val="Heading3"/>
      </w:pPr>
      <w:r>
        <w:rPr>
          <w:rFonts w:hint="eastAsia"/>
        </w:rPr>
        <w:t xml:space="preserve">跟踪杀人案暴露警方失职，警察厅拟设妇女儿童安全局</w:t>
      </w:r>
    </w:p>
    <w:p>
      <w:pPr>
        <w:pStyle w:val="FirstParagraph"/>
      </w:pPr>
      <w:r>
        <w:rPr>
          <w:rFonts w:hint="eastAsia"/>
        </w:rPr>
        <w:t xml:space="preserve">韩国警察厅（National</w:t>
      </w:r>
      <w:r>
        <w:t xml:space="preserve"> Police </w:t>
      </w:r>
      <w:r>
        <w:rPr>
          <w:rFonts w:hint="eastAsia"/>
        </w:rPr>
        <w:t xml:space="preserve">Agency）7月6日周一宣布，计划设立专责妇女及未成年人安全的新局，在获得国会预算批准后，最快可于2027年上半年挂牌。设立动因是2026年3月发生在京畿道南杨州的一起跟踪杀人案——凶手金勋（Kim</w:t>
      </w:r>
      <w:r>
        <w:t xml:space="preserve"> </w:t>
      </w:r>
      <w:r>
        <w:rPr>
          <w:rFonts w:hint="eastAsia"/>
        </w:rPr>
        <w:t xml:space="preserve">Hoon）当时已因此前的性犯罪佩戴电子脚镣，仍杀害了受害者。</w:t>
      </w:r>
    </w:p>
    <w:p>
      <w:pPr>
        <w:pStyle w:val="BodyText"/>
      </w:pPr>
      <w:r>
        <w:rPr>
          <w:rFonts w:hint="eastAsia"/>
        </w:rPr>
        <w:t xml:space="preserve">案件暴露了系统性漏洞：脚镣由法务部保护观察部门管理，受害者佩戴的智能手表则由警方管理，两套设备互不联通；且金勋的脚镣关联的是旧案，与跟踪案相关的行踪并未被独立监控，警方与法务部之间的信息也未共享。事发后，警方与法务部已就佩戴电子脚镣的性犯罪、杀人、绑架、抢劫或跟踪罪犯启动实时信息共享，紧急情况下同时派出警员与保护观察官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[20] Park, H. (2026, July 6). Police to launch safety bureau for women, minors after stalking response failures. Korea Herald. https://www.koreaherald.com/article/10799327</w:t>
      </w:r>
      <w:r>
        <w:t xml:space="preserve"> </w:t>
      </w:r>
      <w:r>
        <w:t xml:space="preserve">[21] Seoul Economic Daily. (2026, July 5). Korea links justice, police data to curb stalking murders. Seoul Economic Daily. https://en.sedaily.com/society/2026/07/05/korea-links-justice-police-data-to-curb-stalking-murders</w:t>
      </w:r>
    </w:p>
    <w:p>
      <w:r>
        <w:pict>
          <v:rect style="width:0;height:1.5pt" o:hralign="center" o:hrstd="t" o:hr="t"/>
        </w:pict>
      </w:r>
    </w:p>
    <w:bookmarkEnd w:id="22"/>
    <w:bookmarkStart w:id="23" w:name="光州一名警督因销毁女高中生遇害案证据被捕"/>
    <w:p>
      <w:pPr>
        <w:pStyle w:val="Heading3"/>
      </w:pPr>
      <w:r>
        <w:rPr>
          <w:rFonts w:hint="eastAsia"/>
        </w:rPr>
        <w:t xml:space="preserve">光州一名警督因销毁女高中生遇害案证据被捕</w:t>
      </w:r>
    </w:p>
    <w:p>
      <w:pPr>
        <w:pStyle w:val="FirstParagraph"/>
      </w:pPr>
      <w:r>
        <w:rPr>
          <w:rFonts w:hint="eastAsia"/>
        </w:rPr>
        <w:t xml:space="preserve">光州光山警察署一名警督7月6日周一因涉嫌销毁证据被捕，案件牵涉5月5日一名女高中生遇害案。该案凶手为23岁的张允基（Jang</w:t>
      </w:r>
      <w:r>
        <w:t xml:space="preserve"> </w:t>
      </w:r>
      <w:r>
        <w:rPr>
          <w:rFonts w:hint="eastAsia"/>
        </w:rPr>
        <w:t xml:space="preserve">Yun-gi），案发地在光州。光州地方警察厅（Gwangju</w:t>
      </w:r>
      <w:r>
        <w:t xml:space="preserve"> Metropolitan Police </w:t>
      </w:r>
      <w:r>
        <w:rPr>
          <w:rFonts w:hint="eastAsia"/>
        </w:rPr>
        <w:t xml:space="preserve">Agency）已成立一支22人专案组彻查此事。</w:t>
      </w:r>
    </w:p>
    <w:p>
      <w:pPr>
        <w:pStyle w:val="BodyText"/>
      </w:pPr>
      <w:r>
        <w:rPr>
          <w:rFonts w:hint="eastAsia"/>
        </w:rPr>
        <w:t xml:space="preserve">这起警内销毁证据的丑闻，令本已引发公众愤怒的女生遇害案雪上加霜。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[22] News Team. (2026, July 6). Police official arrested for alleged evidence tampering tied to Gwangju murder case. Korea JoongAng Daily. https://www.koreajoongangdaily.com/korea/police-official-arrested-for-alleged-evidence-tampering-tied-to-gwangju-murder-case/12756410</w:t>
      </w:r>
    </w:p>
    <w:p>
      <w:r>
        <w:pict>
          <v:rect style="width:0;height:1.5pt" o:hralign="center" o:hrstd="t" o:hr="t"/>
        </w:pict>
      </w:r>
    </w:p>
    <w:bookmarkEnd w:id="23"/>
    <w:bookmarkStart w:id="24" w:name="培材高中棒球队赴光州道歉因赛场口号亵渎1980年光州事件"/>
    <w:p>
      <w:pPr>
        <w:pStyle w:val="Heading3"/>
      </w:pPr>
      <w:r>
        <w:rPr>
          <w:rFonts w:hint="eastAsia"/>
        </w:rPr>
        <w:t xml:space="preserve">培材高中棒球队赴光州道歉，因赛场口号亵渎1980年光州事件</w:t>
      </w:r>
    </w:p>
    <w:p>
      <w:pPr>
        <w:pStyle w:val="FirstParagraph"/>
      </w:pPr>
      <w:r>
        <w:rPr>
          <w:rFonts w:hint="eastAsia"/>
        </w:rPr>
        <w:t xml:space="preserve">由培材高中（Paichai</w:t>
      </w:r>
      <w:r>
        <w:t xml:space="preserve"> High </w:t>
      </w:r>
      <w:r>
        <w:rPr>
          <w:rFonts w:hint="eastAsia"/>
        </w:rPr>
        <w:t xml:space="preserve">School）86人组成的代表团——其中包括36名棒球队员——7月6日周一前往光州第一高中（Gwangju</w:t>
      </w:r>
      <w:r>
        <w:t xml:space="preserve"> Jeil High </w:t>
      </w:r>
      <w:r>
        <w:rPr>
          <w:rFonts w:hint="eastAsia"/>
        </w:rPr>
        <w:t xml:space="preserve">School）道歉，起因是6月29日一场全国棒球锦标赛上，队员高呼亵渎1980年5月18日光州民主化运动的口号。那场运动中，军方曾动用坦克镇压平民。</w:t>
      </w:r>
    </w:p>
    <w:p>
      <w:pPr>
        <w:pStyle w:val="BodyText"/>
      </w:pPr>
      <w:r>
        <w:rPr>
          <w:rFonts w:hint="eastAsia"/>
        </w:rPr>
        <w:t xml:space="preserve">代表团队长在道歉时说，“我们向光州第一高中的球员和家长，以及深受伤害的光州市民，致以诚挚的歉意”。大韩棒球软球协会（Korea</w:t>
      </w:r>
      <w:r>
        <w:t xml:space="preserve"> Baseball Softball </w:t>
      </w:r>
      <w:r>
        <w:rPr>
          <w:rFonts w:hint="eastAsia"/>
        </w:rPr>
        <w:t xml:space="preserve">Association）已禁止培材队参加全国锦标赛六个月。当天，代表团还前往国立5·18民主墓地（May</w:t>
      </w:r>
      <w:r>
        <w:t xml:space="preserve"> 18th National </w:t>
      </w:r>
      <w:r>
        <w:rPr>
          <w:rFonts w:hint="eastAsia"/>
        </w:rPr>
        <w:t xml:space="preserve">Cemetery）致哀。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[23] Yi, W. (2026, July 6). Seoul high school athletes to visit Gwangju to apologize for disparaging chants. Korea Times. https://www.koreatimes.co.kr/southkorea/society/20260706/seoul-high-school-athletes-to-visit-gwangju-to-apologize-for-disparaging-chants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26" w:name="sk海力士启动280亿美元纳斯达克adr招股为全球第二大股票发行"/>
    <w:p>
      <w:pPr>
        <w:pStyle w:val="Heading3"/>
      </w:pPr>
      <w:r>
        <w:rPr>
          <w:rFonts w:hint="eastAsia"/>
        </w:rPr>
        <w:t xml:space="preserve">SK海力士启动280亿美元纳斯达克ADR招股，为全球第二大股票发行</w:t>
      </w:r>
    </w:p>
    <w:p>
      <w:pPr>
        <w:pStyle w:val="FirstParagraph"/>
      </w:pPr>
      <w:r>
        <w:rPr>
          <w:rFonts w:hint="eastAsia"/>
        </w:rPr>
        <w:t xml:space="preserve">SK海力士7月6日周一启动约280亿美元的纳斯达克美国存托凭证（ADR）招股簿记，此前其在美国证券交易委员会（SEC）的注册声明已于7月6日生效。公司发行1,779万股新股，约占已发行股本的2.5%，每十份ADR对应一股普通股，最终定价定于7月9日周四，7月10日周五以代码SKHY挂牌交易。承销团由高盛（Goldman</w:t>
      </w:r>
      <w:r>
        <w:t xml:space="preserve"> </w:t>
      </w:r>
      <w:r>
        <w:rPr>
          <w:rFonts w:hint="eastAsia"/>
        </w:rPr>
        <w:t xml:space="preserve">Sachs）、摩根大通（JPMorgan</w:t>
      </w:r>
      <w:r>
        <w:t xml:space="preserve"> </w:t>
      </w:r>
      <w:r>
        <w:rPr>
          <w:rFonts w:hint="eastAsia"/>
        </w:rPr>
        <w:t xml:space="preserve">Chase）、花旗集团（Citigroup）和美国银行（Bank</w:t>
      </w:r>
      <w:r>
        <w:t xml:space="preserve"> of </w:t>
      </w:r>
      <w:r>
        <w:rPr>
          <w:rFonts w:hint="eastAsia"/>
        </w:rPr>
        <w:t xml:space="preserve">America）领衔。</w:t>
      </w:r>
    </w:p>
    <w:p>
      <w:pPr>
        <w:pStyle w:val="BodyText"/>
      </w:pPr>
      <w:r>
        <w:rPr>
          <w:rFonts w:hint="eastAsia"/>
        </w:rPr>
        <w:t xml:space="preserve">按280亿至290亿美元计，这将是全球有记录以来第二大规模的股票发行，仅次于上月SpaceX的857亿美元IPO，并超过沙特阿美2019年256亿美元的上市纪录。支撑这一估值的是SK海力士的AI敞口——公司股价年内已飙升约273%，拿下英伟达（Nvidia）HBM4订单的约70%，HSBC甚至对其市净率给出20%溢价。SK海力士是英伟达最主要的HBM供应商，本次募资旨在为其龙仁集群和先进封装设施输血，以缓解持续的HBM供应短缺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[24] Reuters. (2026, July 6). South Korea’s SK hynix to launch $28 billion US listing to ride global AI wave. Investing.com. https://www.investing.com/news/stock-market-news/south-koreas-sk-hynix-to-launch-28-billion-us-listing-to-ride-global-ai-wave-4775503</w:t>
      </w:r>
      <w:r>
        <w:t xml:space="preserve"> </w:t>
      </w:r>
      <w:r>
        <w:t xml:space="preserve">[25] Korea Herald. (2026, July 6). Kospi soars as chip rally lifts Samsung, SK hynix. Korea Herald. https://www.koreaherald.com/article/10799594</w:t>
      </w:r>
      <w:r>
        <w:t xml:space="preserve"> </w:t>
      </w:r>
      <w:r>
        <w:t xml:space="preserve">[26] Kang, D. (2026, July 6). Samsung earnings due this week as IMF growth forecast looms. Seoul Economic Daily. https://en.sedaily.com/finance/2026/07/06/samsung-earnings-due-this-week-as-imf-growth-forecast-looms</w:t>
      </w:r>
      <w:r>
        <w:t xml:space="preserve"> </w:t>
      </w:r>
      <w:r>
        <w:t xml:space="preserve">[27] BusinessToday. (2026, July 6). South Korea’s SK hynix set to raise US$28 billion from US listing, filing shows. BusinessToday. https://www.businesstoday.com.my/2026/07/06/south-koreas-sk-hynix-set-to-raise-us28-billion-from-us-listing-filing-shows/</w:t>
      </w:r>
    </w:p>
    <w:p>
      <w:r>
        <w:pict>
          <v:rect style="width:0;height:1.5pt" o:hralign="center" o:hrstd="t" o:hr="t"/>
        </w:pict>
      </w:r>
    </w:p>
    <w:bookmarkEnd w:id="26"/>
    <w:bookmarkStart w:id="27" w:name="金融委公布子公司上市治理草案剑指韩国折价"/>
    <w:p>
      <w:pPr>
        <w:pStyle w:val="Heading3"/>
      </w:pPr>
      <w:r>
        <w:rPr>
          <w:rFonts w:hint="eastAsia"/>
        </w:rPr>
        <w:t xml:space="preserve">金融委公布子公司上市治理草案，剑指“韩国折价”</w:t>
      </w:r>
    </w:p>
    <w:p>
      <w:pPr>
        <w:pStyle w:val="FirstParagraph"/>
      </w:pPr>
      <w:r>
        <w:rPr>
          <w:rFonts w:hint="eastAsia"/>
        </w:rPr>
        <w:t xml:space="preserve">韩国金融服务委员会（FSC）与韩国交易所（Korea</w:t>
      </w:r>
      <w:r>
        <w:t xml:space="preserve"> </w:t>
      </w:r>
      <w:r>
        <w:rPr>
          <w:rFonts w:hint="eastAsia"/>
        </w:rPr>
        <w:t xml:space="preserve">Exchange）7月6日周一公布母子公司分拆上市的治理指引草案。草案要求，由至少三名成员组成的独立特别委员会须对相关上市进行审查，违规者最高面临10亿韩元罚款；销售额、营业利润及总资产均不足母公司10%的子公司可获豁免。预计HD现代机器人（HD</w:t>
      </w:r>
      <w:r>
        <w:t xml:space="preserve"> Hyundai </w:t>
      </w:r>
      <w:r>
        <w:rPr>
          <w:rFonts w:hint="eastAsia"/>
        </w:rPr>
        <w:t xml:space="preserve">Robotics）、波士顿动力（Boston</w:t>
      </w:r>
      <w:r>
        <w:t xml:space="preserve"> </w:t>
      </w:r>
      <w:r>
        <w:rPr>
          <w:rFonts w:hint="eastAsia"/>
        </w:rPr>
        <w:t xml:space="preserve">Dynamics）、Kakao</w:t>
      </w:r>
      <w:r>
        <w:t xml:space="preserve"> </w:t>
      </w:r>
      <w:r>
        <w:rPr>
          <w:rFonts w:hint="eastAsia"/>
        </w:rPr>
        <w:t xml:space="preserve">Mobility等公司将受此影响。</w:t>
      </w:r>
    </w:p>
    <w:p>
      <w:pPr>
        <w:pStyle w:val="BodyText"/>
      </w:pPr>
      <w:r>
        <w:rPr>
          <w:rFonts w:hint="eastAsia"/>
        </w:rPr>
        <w:t xml:space="preserve">草案直指长期困扰韩国股市的“韩国折价”。数据显示，韩国上市子公司市值占该国总市值的11.2%，远高于美国的0.05%、日本的4.0%、中国的2.4%和台湾地区的2.7%——母公司借分拆稀释小股东利益，正是折价的病灶之一。今年3月，韩国已出台罕见举措，原则上禁止上市公司分拆子公司二次上市，此举一度令上市数量骤降：一季度仅11家新公司挂牌，不足去年同期25家的一半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[28] Choi, Y. (2026, July 6). Korea raises shareholder hurdle for parent-backed subsidiary IPOs. Korea Herald. https://www.koreaherald.com/article/10799680</w:t>
      </w:r>
      <w:r>
        <w:t xml:space="preserve"> </w:t>
      </w:r>
      <w:r>
        <w:t xml:space="preserve">[29] Seoul Economic Daily. (2026, March 16). Korea bans dual listings, forcing conglomerates to seek exceptions. Seoul Economic Daily. https://en.sedaily.com/news/2026/03/16/korea-bans-dual-listings-forcing-conglomerates-to-seek</w:t>
      </w:r>
    </w:p>
    <w:p>
      <w:r>
        <w:pict>
          <v:rect style="width:0;height:1.5pt" o:hralign="center" o:hrstd="t" o:hr="t"/>
        </w:pict>
      </w:r>
    </w:p>
    <w:bookmarkEnd w:id="27"/>
    <w:bookmarkStart w:id="28" w:name="韩华海洋股价涨10加拿大将宣布潜艇项目优选投标方"/>
    <w:p>
      <w:pPr>
        <w:pStyle w:val="Heading3"/>
      </w:pPr>
      <w:r>
        <w:rPr>
          <w:rFonts w:hint="eastAsia"/>
        </w:rPr>
        <w:t xml:space="preserve">韩华海洋股价涨10%，加拿大将宣布潜艇项目优选投标方</w:t>
      </w:r>
    </w:p>
    <w:p>
      <w:pPr>
        <w:pStyle w:val="FirstParagraph"/>
      </w:pPr>
      <w:r>
        <w:rPr>
          <w:rFonts w:hint="eastAsia"/>
        </w:rPr>
        <w:t xml:space="preserve">韩华海洋（Hanwha</w:t>
      </w:r>
      <w:r>
        <w:t xml:space="preserve"> </w:t>
      </w:r>
      <w:r>
        <w:rPr>
          <w:rFonts w:hint="eastAsia"/>
        </w:rPr>
        <w:t xml:space="preserve">Ocean）股价7月6日周一早盘大涨约10%，因外界预期加拿大总理马克·卡尼（Mark</w:t>
      </w:r>
      <w:r>
        <w:t xml:space="preserve"> </w:t>
      </w:r>
      <w:r>
        <w:rPr>
          <w:rFonts w:hint="eastAsia"/>
        </w:rPr>
        <w:t xml:space="preserve">Carney）将于当天下午在哈利法克斯（Halifax）宣布该国潜艇项目的优选投标方，卡尼随后将于7月7日启程赴安卡拉（Ankara）出席北约峰会。这一项目涉及最多12艘柴电潜艇，用以替换加拿大老化的维多利亚级潜艇，总成本约60万亿韩元（392亿至422亿美元，即600亿加元）。</w:t>
      </w:r>
    </w:p>
    <w:p>
      <w:pPr>
        <w:pStyle w:val="BodyText"/>
      </w:pPr>
      <w:r>
        <w:rPr>
          <w:rFonts w:hint="eastAsia"/>
        </w:rPr>
        <w:t xml:space="preserve">竞逐者仅剩韩华海洋与德国蒂森克虏伯海事系统（ThyssenKrupp</w:t>
      </w:r>
      <w:r>
        <w:t xml:space="preserve"> Marine </w:t>
      </w:r>
      <w:r>
        <w:rPr>
          <w:rFonts w:hint="eastAsia"/>
        </w:rPr>
        <w:t xml:space="preserve">Systems，TKMS）两家，加拿大已明确合同将花落一家、不会分割。为拿下订单，韩华海洋承诺在加拿大投入超过700亿加元贸易与投资，贡献963亿加元GDP，并在2044年前每年创造约2.5万个就业岗位。分析人士指出，若选择韩华海洋，将凸显加拿大对印太战略的承诺；若选择TKMS，则强调传统北约同盟的凝聚力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[30] Park, J. (2026, July 6). Hanwha Ocean shares surge as Canada set to name submarine preferred bidder. BusinessKorea. https://www.businesskorea.co.kr/news/articleView.html?idxno=272520</w:t>
      </w:r>
      <w:r>
        <w:t xml:space="preserve"> </w:t>
      </w:r>
      <w:r>
        <w:t xml:space="preserve">[31] Bahk, E. (2026, July 6). At RIMPAC, Korea’s newest warships signal navy’s growing role. Korea Times. https://www.koreatimes.co.kr/southkorea/defense/20260706/at-rimpac-koreas-newest-warships-signal-navys-growing-role</w:t>
      </w:r>
      <w:r>
        <w:t xml:space="preserve"> </w:t>
      </w:r>
      <w:r>
        <w:t xml:space="preserve">[32] UPI. (2026, July 5). South Korea’s Hanwha, TKMS near Canada sub decision. UPI. https://www.upi.com/Top_News/World-News/2026/07/05/canada-major-submarine-program-hanwha-ocean-tkms/6751783302074/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30" w:name="韩国最新战舰亮相环太军演海军太平洋角色扩张"/>
    <w:p>
      <w:pPr>
        <w:pStyle w:val="Heading3"/>
      </w:pPr>
      <w:r>
        <w:rPr>
          <w:rFonts w:hint="eastAsia"/>
        </w:rPr>
        <w:t xml:space="preserve">韩国最新战舰亮相环太军演，海军太平洋角色扩张</w:t>
      </w:r>
    </w:p>
    <w:p>
      <w:pPr>
        <w:pStyle w:val="FirstParagraph"/>
      </w:pPr>
      <w:r>
        <w:rPr>
          <w:rFonts w:hint="eastAsia"/>
        </w:rPr>
        <w:t xml:space="preserve">在2026年环太平洋军事演习（RIMPAC）上，韩国派出8,200吨的宙斯盾驱逐舰“正祖大王”号（ROKS</w:t>
      </w:r>
      <w:r>
        <w:t xml:space="preserve"> Jeongjo the </w:t>
      </w:r>
      <w:r>
        <w:rPr>
          <w:rFonts w:hint="eastAsia"/>
        </w:rPr>
        <w:t xml:space="preserve">Great）与3,000吨潜艇“安昌浩”号（ROKS</w:t>
      </w:r>
      <w:r>
        <w:t xml:space="preserve"> Dosan Ahn </w:t>
      </w:r>
      <w:r>
        <w:rPr>
          <w:rFonts w:hint="eastAsia"/>
        </w:rPr>
        <w:t xml:space="preserve">Chang-ho）——后者是该级别首艘国产潜艇，可依托不依赖空气推进系统潜航约20天。更具历史意味的是，海军少将金仁浩（Kim</w:t>
      </w:r>
      <w:r>
        <w:t xml:space="preserve"> </w:t>
      </w:r>
      <w:r>
        <w:rPr>
          <w:rFonts w:hint="eastAsia"/>
        </w:rPr>
        <w:t xml:space="preserve">In-ho）成为首位统领联合海上力量组成部队（Combined</w:t>
      </w:r>
      <w:r>
        <w:t xml:space="preserve"> Force Maritime </w:t>
      </w:r>
      <w:r>
        <w:rPr>
          <w:rFonts w:hint="eastAsia"/>
        </w:rPr>
        <w:t xml:space="preserve">Component）的亚洲指挥官。</w:t>
      </w:r>
    </w:p>
    <w:p>
      <w:pPr>
        <w:pStyle w:val="BodyText"/>
      </w:pPr>
      <w:r>
        <w:rPr>
          <w:rFonts w:hint="eastAsia"/>
        </w:rPr>
        <w:t xml:space="preserve">这是韩国自参演以来首次担纲整体指挥，也使韩国海军成为全球第四个、亚洲第一个担此角色的国家。金仁浩说，联军间“的关系是通过多年的规划会议建立起来的”。潜艇“安昌浩”号舰长赵完熙（Cho</w:t>
      </w:r>
      <w:r>
        <w:t xml:space="preserve"> </w:t>
      </w:r>
      <w:r>
        <w:rPr>
          <w:rFonts w:hint="eastAsia"/>
        </w:rPr>
        <w:t xml:space="preserve">Wan-hee）称，这是“强化我们多国联合作战能力的宝贵机会”。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[33] Bahk, E. (2026, July 6). At RIMPAC, Korea’s newest warships signal navy’s growing role. Korea Times. https://www.koreatimes.co.kr/southkorea/defense/20260706/at-rimpac-koreas-newest-warships-signal-navys-growing-role</w:t>
      </w:r>
      <w:r>
        <w:t xml:space="preserve"> </w:t>
      </w:r>
      <w:r>
        <w:t xml:space="preserve">[34] Seoul Economic Daily. (2026, June 1). South Korean Navy joins RIMPAC, commands multinational forces. Seoul Economic Daily. https://en.sedaily.com/politics/2026/06/01/south-korean-navy-joins-rimpac-commands-multinational-forces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2026-07-06T08:53:11Z</dcterms:created>
  <dcterms:modified xsi:type="dcterms:W3CDTF">2026-07-06T08:53:11Z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