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E66" w:rsidRDefault="009A3C42">
      <w:pPr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ТЗ сайта </w:t>
      </w:r>
      <w:proofErr w:type="spellStart"/>
      <w:r>
        <w:rPr>
          <w:b/>
          <w:bCs/>
          <w:sz w:val="28"/>
          <w:szCs w:val="28"/>
          <w:lang w:val="en-US"/>
        </w:rPr>
        <w:t>Provizio</w:t>
      </w:r>
      <w:proofErr w:type="spellEnd"/>
    </w:p>
    <w:p w:rsidR="00DF7E66" w:rsidRPr="005C4648" w:rsidRDefault="00DF7E66">
      <w:pPr>
        <w:rPr>
          <w:rFonts w:hint="eastAsia"/>
        </w:rPr>
      </w:pPr>
    </w:p>
    <w:p w:rsidR="00DF7E66" w:rsidRDefault="009A3C42">
      <w:pPr>
        <w:rPr>
          <w:rFonts w:hint="eastAsia"/>
          <w:sz w:val="26"/>
          <w:szCs w:val="26"/>
        </w:rPr>
      </w:pPr>
      <w:r>
        <w:rPr>
          <w:sz w:val="26"/>
          <w:szCs w:val="26"/>
        </w:rPr>
        <w:t xml:space="preserve">Цветовая гамма (голубой, </w:t>
      </w:r>
      <w:proofErr w:type="gramStart"/>
      <w:r>
        <w:rPr>
          <w:sz w:val="26"/>
          <w:szCs w:val="26"/>
        </w:rPr>
        <w:t>черный</w:t>
      </w:r>
      <w:proofErr w:type="gramEnd"/>
      <w:r>
        <w:rPr>
          <w:sz w:val="26"/>
          <w:szCs w:val="26"/>
        </w:rPr>
        <w:t>, белый — как в презентации).</w:t>
      </w:r>
    </w:p>
    <w:p w:rsidR="00DF7E66" w:rsidRDefault="009A3C42">
      <w:pPr>
        <w:rPr>
          <w:rFonts w:hint="eastAsia"/>
          <w:sz w:val="26"/>
          <w:szCs w:val="26"/>
        </w:rPr>
      </w:pPr>
      <w:r>
        <w:rPr>
          <w:sz w:val="26"/>
          <w:szCs w:val="26"/>
        </w:rPr>
        <w:t>Лого в шапке слева.</w:t>
      </w:r>
    </w:p>
    <w:p w:rsidR="00DF7E66" w:rsidRPr="005C4648" w:rsidRDefault="009A3C42">
      <w:pPr>
        <w:rPr>
          <w:rFonts w:hint="eastAsia"/>
          <w:sz w:val="26"/>
          <w:szCs w:val="26"/>
          <w:lang w:val="en-US"/>
        </w:rPr>
      </w:pPr>
      <w:r>
        <w:rPr>
          <w:sz w:val="26"/>
          <w:szCs w:val="26"/>
        </w:rPr>
        <w:t>Основной баннер — фото с бабулей. Поверх</w:t>
      </w:r>
      <w:r w:rsidRPr="005C464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фото</w:t>
      </w:r>
      <w:r w:rsidRPr="005C464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текст</w:t>
      </w:r>
      <w:r w:rsidRPr="005C4648">
        <w:rPr>
          <w:sz w:val="26"/>
          <w:szCs w:val="26"/>
          <w:lang w:val="en-US"/>
        </w:rPr>
        <w:t xml:space="preserve"> </w:t>
      </w:r>
      <w:r>
        <w:rPr>
          <w:b/>
          <w:bCs/>
          <w:sz w:val="26"/>
          <w:szCs w:val="26"/>
          <w:lang w:val="en-US"/>
        </w:rPr>
        <w:t>Digitizing sight care</w:t>
      </w:r>
    </w:p>
    <w:p w:rsidR="00DF7E66" w:rsidRDefault="00DF7E66">
      <w:pPr>
        <w:rPr>
          <w:rFonts w:hint="eastAsia"/>
          <w:lang w:val="en-US"/>
        </w:rPr>
      </w:pPr>
    </w:p>
    <w:p w:rsidR="00DF7E66" w:rsidRPr="005C4648" w:rsidRDefault="009A3C42">
      <w:pPr>
        <w:rPr>
          <w:rFonts w:hint="eastAsia"/>
          <w:sz w:val="26"/>
          <w:szCs w:val="26"/>
          <w:lang w:val="en-US"/>
        </w:rPr>
      </w:pPr>
      <w:r>
        <w:rPr>
          <w:sz w:val="26"/>
          <w:szCs w:val="26"/>
        </w:rPr>
        <w:t>Разделы</w:t>
      </w:r>
      <w:r w:rsidRPr="005C464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сайта</w:t>
      </w:r>
      <w:r w:rsidRPr="005C4648">
        <w:rPr>
          <w:sz w:val="26"/>
          <w:szCs w:val="26"/>
          <w:lang w:val="en-US"/>
        </w:rPr>
        <w:t xml:space="preserve"> (</w:t>
      </w:r>
      <w:r>
        <w:rPr>
          <w:sz w:val="26"/>
          <w:szCs w:val="26"/>
        </w:rPr>
        <w:t>они</w:t>
      </w:r>
      <w:r w:rsidRPr="005C464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же</w:t>
      </w:r>
      <w:r w:rsidRPr="005C464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кнопки</w:t>
      </w:r>
      <w:r w:rsidRPr="005C464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в</w:t>
      </w:r>
      <w:r w:rsidRPr="005C464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шапке</w:t>
      </w:r>
      <w:r w:rsidRPr="005C464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сайта</w:t>
      </w:r>
      <w:r w:rsidRPr="005C4648">
        <w:rPr>
          <w:sz w:val="26"/>
          <w:szCs w:val="26"/>
          <w:lang w:val="en-US"/>
        </w:rPr>
        <w:t xml:space="preserve">) — </w:t>
      </w:r>
      <w:r>
        <w:rPr>
          <w:b/>
          <w:bCs/>
          <w:sz w:val="26"/>
          <w:szCs w:val="26"/>
          <w:lang w:val="en-US"/>
        </w:rPr>
        <w:t>Home, Solution, About us, Our team, Contact us</w:t>
      </w:r>
    </w:p>
    <w:p w:rsidR="00DF7E66" w:rsidRDefault="00DF7E66">
      <w:pPr>
        <w:rPr>
          <w:rFonts w:hint="eastAsia"/>
          <w:lang w:val="en-US"/>
        </w:rPr>
      </w:pPr>
    </w:p>
    <w:p w:rsidR="00DF7E66" w:rsidRDefault="009A3C42">
      <w:pPr>
        <w:rPr>
          <w:rFonts w:hint="eastAsia"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>Home</w:t>
      </w:r>
      <w:r w:rsidRPr="005C4648">
        <w:rPr>
          <w:b/>
          <w:bCs/>
          <w:sz w:val="26"/>
          <w:szCs w:val="26"/>
        </w:rPr>
        <w:t xml:space="preserve"> –</w:t>
      </w:r>
      <w:r w:rsidRPr="005C4648">
        <w:rPr>
          <w:sz w:val="26"/>
          <w:szCs w:val="26"/>
        </w:rPr>
        <w:t xml:space="preserve"> нажатие переводит в шапку сайта</w:t>
      </w:r>
    </w:p>
    <w:p w:rsidR="00DF7E66" w:rsidRDefault="00DF7E66">
      <w:pPr>
        <w:rPr>
          <w:rFonts w:hint="eastAsia"/>
          <w:b/>
          <w:bCs/>
        </w:rPr>
      </w:pPr>
    </w:p>
    <w:p w:rsidR="00DF7E66" w:rsidRPr="005C4648" w:rsidRDefault="009A3C42">
      <w:pPr>
        <w:rPr>
          <w:rFonts w:hint="eastAsia"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About us</w:t>
      </w:r>
      <w:r>
        <w:rPr>
          <w:sz w:val="26"/>
          <w:szCs w:val="26"/>
          <w:lang w:val="en-US"/>
        </w:rPr>
        <w:t xml:space="preserve"> - </w:t>
      </w:r>
    </w:p>
    <w:p w:rsidR="00DF7E66" w:rsidRDefault="009A3C42">
      <w:pPr>
        <w:pStyle w:val="Standard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Who we are</w:t>
      </w:r>
    </w:p>
    <w:p w:rsidR="00DF7E66" w:rsidRDefault="00DF7E66">
      <w:pPr>
        <w:pStyle w:val="Standard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:rsidR="00DF7E66" w:rsidRDefault="009A3C42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 and foremost, true fans of</w:t>
      </w:r>
      <w:r w:rsidR="005C4648">
        <w:rPr>
          <w:rFonts w:ascii="Times New Roman" w:hAnsi="Times New Roman" w:cs="Times New Roman"/>
          <w:sz w:val="28"/>
          <w:szCs w:val="28"/>
          <w:lang w:val="en-US"/>
        </w:rPr>
        <w:t xml:space="preserve"> the Internet of Things! We tru</w:t>
      </w:r>
      <w:r>
        <w:rPr>
          <w:rFonts w:ascii="Times New Roman" w:hAnsi="Times New Roman" w:cs="Times New Roman"/>
          <w:sz w:val="28"/>
          <w:szCs w:val="28"/>
          <w:lang w:val="en-US"/>
        </w:rPr>
        <w:t>ly believe that in the nearest fut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ure every consumer and medical device will be connected to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smartphone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That’s wh</w:t>
      </w:r>
      <w:r w:rsidR="005C4648">
        <w:rPr>
          <w:rFonts w:ascii="Times New Roman" w:hAnsi="Times New Roman" w:cs="Times New Roman"/>
          <w:sz w:val="28"/>
          <w:szCs w:val="28"/>
          <w:lang w:val="en-US"/>
        </w:rPr>
        <w:t>y we decided to dedicate ourselve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 to the world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of </w:t>
      </w:r>
      <w:r w:rsidR="005C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hasten that day. Our team consists of superstar engineers obsessed with Bluetooth technology which we have explored 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nside out. </w:t>
      </w:r>
    </w:p>
    <w:p w:rsidR="00DF7E66" w:rsidRDefault="00DF7E66">
      <w:pPr>
        <w:pStyle w:val="Standard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:rsidR="00DF7E66" w:rsidRDefault="009A3C42">
      <w:pPr>
        <w:pStyle w:val="Standard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What we do</w:t>
      </w:r>
    </w:p>
    <w:p w:rsidR="00DF7E66" w:rsidRDefault="00DF7E66">
      <w:pPr>
        <w:pStyle w:val="Standard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:rsidR="00DF7E66" w:rsidRPr="005C4648" w:rsidRDefault="009A3C42">
      <w:pPr>
        <w:rPr>
          <w:rFonts w:hint="eastAsia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Develop sophisticated medical devices from scratch. Create mobile apps and firmware </w:t>
      </w:r>
      <w:r w:rsidR="005C4648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that control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 wearable and embedded devices with the help of Bluetooth and Bluetooth LE. </w:t>
      </w:r>
      <w:r w:rsidR="008368F9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Transform medical sector by personalizing healthcare diagnostics and treatment.</w:t>
      </w:r>
    </w:p>
    <w:p w:rsidR="00DF7E66" w:rsidRDefault="00DF7E66">
      <w:pPr>
        <w:pStyle w:val="Standard"/>
        <w:rPr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Pr="005C4648" w:rsidRDefault="005C4648">
      <w:pPr>
        <w:rPr>
          <w:b/>
          <w:bCs/>
          <w:lang w:val="en-US"/>
        </w:rPr>
      </w:pPr>
      <w:r>
        <w:rPr>
          <w:b/>
          <w:bCs/>
          <w:lang w:val="en-US"/>
        </w:rPr>
        <w:t>Home</w:t>
      </w:r>
    </w:p>
    <w:p w:rsidR="00DF7E66" w:rsidRDefault="00DF7E66">
      <w:pPr>
        <w:rPr>
          <w:b/>
          <w:bCs/>
        </w:rPr>
      </w:pPr>
    </w:p>
    <w:p w:rsidR="005C4648" w:rsidRDefault="005C4648">
      <w:pPr>
        <w:rPr>
          <w:b/>
          <w:bCs/>
        </w:rPr>
      </w:pPr>
      <w:r>
        <w:rPr>
          <w:b/>
          <w:bCs/>
          <w:noProof/>
          <w:lang w:eastAsia="ru-RU" w:bidi="ar-SA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posOffset>318135</wp:posOffset>
            </wp:positionH>
            <wp:positionV relativeFrom="paragraph">
              <wp:posOffset>129540</wp:posOffset>
            </wp:positionV>
            <wp:extent cx="5133975" cy="3333750"/>
            <wp:effectExtent l="19050" t="0" r="9525" b="0"/>
            <wp:wrapSquare wrapText="largest"/>
            <wp:docPr id="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9311" t="15800" r="19109" b="13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648" w:rsidRDefault="005C4648">
      <w:pPr>
        <w:rPr>
          <w:b/>
          <w:bCs/>
        </w:rPr>
      </w:pPr>
      <w:r>
        <w:rPr>
          <w:rFonts w:hint="eastAsia"/>
          <w:sz w:val="26"/>
          <w:szCs w:val="26"/>
        </w:rPr>
        <w:pict>
          <v:shapetype id="shapetype_202" o:spid="_x0000_m1027" coordsize="21600,21600" o:spt="202" path="m,l,21600r21600,l21600,xe">
            <v:stroke joinstyle="miter"/>
            <v:path gradientshapeok="t" o:connecttype="rect"/>
          </v:shapetype>
          <v:shape id="Фигура1" o:spid="_x0000_s1026" type="#shapetype_202" style="position:absolute;margin-left:-248.15pt;margin-top:9.15pt;width:245.15pt;height:48.75pt;z-index:251662336" filled="f" stroked="f" strokecolor="black">
            <v:fill o:detectmouseclick="t"/>
            <v:stroke joinstyle="round" endcap="flat"/>
            <v:textbox>
              <w:txbxContent>
                <w:p w:rsidR="00DF7E66" w:rsidRDefault="009A3C42">
                  <w:pPr>
                    <w:overflowPunct w:val="0"/>
                    <w:rPr>
                      <w:rFonts w:hint="eastAsia"/>
                    </w:rPr>
                  </w:pPr>
                  <w:r>
                    <w:rPr>
                      <w:rFonts w:ascii="Lucida Sans Unicode" w:hAnsi="Lucida Sans Unicode"/>
                      <w:b/>
                      <w:bCs/>
                      <w:sz w:val="40"/>
                      <w:szCs w:val="40"/>
                      <w:lang w:val="en-US"/>
                    </w:rPr>
                    <w:t xml:space="preserve">Digitizing sight </w:t>
                  </w:r>
                  <w:r>
                    <w:rPr>
                      <w:rFonts w:ascii="Lucida Sans Unicode" w:hAnsi="Lucida Sans Unicode"/>
                      <w:b/>
                      <w:bCs/>
                      <w:sz w:val="40"/>
                      <w:szCs w:val="40"/>
                      <w:lang w:val="en-US"/>
                    </w:rPr>
                    <w:t>care</w:t>
                  </w:r>
                </w:p>
              </w:txbxContent>
            </v:textbox>
            <w10:wrap type="square"/>
          </v:shape>
        </w:pict>
      </w:r>
    </w:p>
    <w:p w:rsidR="005C4648" w:rsidRDefault="005C4648">
      <w:pPr>
        <w:rPr>
          <w:b/>
          <w:bCs/>
        </w:rPr>
      </w:pPr>
    </w:p>
    <w:p w:rsidR="005C4648" w:rsidRDefault="005C4648">
      <w:pPr>
        <w:rPr>
          <w:b/>
          <w:bCs/>
        </w:rPr>
      </w:pPr>
    </w:p>
    <w:p w:rsidR="005C4648" w:rsidRDefault="005C4648">
      <w:pPr>
        <w:rPr>
          <w:b/>
          <w:bCs/>
        </w:rPr>
      </w:pPr>
    </w:p>
    <w:p w:rsidR="005C4648" w:rsidRPr="005C4648" w:rsidRDefault="005C4648">
      <w:pPr>
        <w:rPr>
          <w:b/>
          <w:bCs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Default="00DF7E66">
      <w:pPr>
        <w:rPr>
          <w:rFonts w:hint="eastAsia"/>
          <w:b/>
          <w:bCs/>
          <w:lang w:val="en-US"/>
        </w:rPr>
      </w:pPr>
    </w:p>
    <w:p w:rsidR="00DF7E66" w:rsidRPr="005C4648" w:rsidRDefault="00DF7E66">
      <w:pPr>
        <w:rPr>
          <w:rFonts w:hint="eastAsia"/>
          <w:b/>
          <w:bCs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  <w:r>
        <w:rPr>
          <w:rFonts w:hint="eastAsia"/>
          <w:sz w:val="26"/>
          <w:szCs w:val="26"/>
        </w:rPr>
        <w:pict/>
      </w: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9A3C42">
      <w:pPr>
        <w:rPr>
          <w:rFonts w:hint="eastAsia"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Solution </w:t>
      </w:r>
      <w:r>
        <w:rPr>
          <w:sz w:val="26"/>
          <w:szCs w:val="26"/>
          <w:lang w:val="en-US"/>
        </w:rPr>
        <w:t xml:space="preserve">- </w:t>
      </w:r>
    </w:p>
    <w:p w:rsidR="00DF7E66" w:rsidRDefault="00DF7E66">
      <w:pPr>
        <w:rPr>
          <w:rFonts w:hint="eastAsia"/>
          <w:lang w:val="en-US"/>
        </w:rPr>
      </w:pPr>
    </w:p>
    <w:p w:rsidR="00DF7E66" w:rsidRPr="005C4648" w:rsidRDefault="009A3C42">
      <w:pPr>
        <w:rPr>
          <w:rFonts w:hint="eastAsia"/>
          <w:sz w:val="26"/>
          <w:szCs w:val="26"/>
          <w:lang w:val="en-US"/>
        </w:rPr>
      </w:pPr>
      <w:r>
        <w:rPr>
          <w:noProof/>
          <w:lang w:eastAsia="ru-RU" w:bidi="ar-SA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posOffset>97790</wp:posOffset>
            </wp:positionH>
            <wp:positionV relativeFrom="paragraph">
              <wp:posOffset>635</wp:posOffset>
            </wp:positionV>
            <wp:extent cx="4324985" cy="2477770"/>
            <wp:effectExtent l="0" t="0" r="0" b="0"/>
            <wp:wrapSquare wrapText="largest"/>
            <wp:docPr id="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5819" t="15284" r="13506" b="12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en-US"/>
        </w:rPr>
        <w:t>PROVIZIO is a wireless intraocular pressure measurement system for glaucoma patients home monitoring.</w:t>
      </w:r>
    </w:p>
    <w:p w:rsidR="00DF7E66" w:rsidRDefault="00DF7E66">
      <w:pPr>
        <w:rPr>
          <w:rFonts w:hint="eastAsia"/>
          <w:lang w:val="en-US"/>
        </w:rPr>
      </w:pPr>
    </w:p>
    <w:p w:rsidR="00DF7E66" w:rsidRDefault="00DF7E66">
      <w:pPr>
        <w:rPr>
          <w:rFonts w:hint="eastAsia"/>
          <w:lang w:val="en-US"/>
        </w:rPr>
      </w:pPr>
    </w:p>
    <w:p w:rsidR="00DF7E66" w:rsidRDefault="00DF7E66">
      <w:pPr>
        <w:rPr>
          <w:rFonts w:hint="eastAsia"/>
          <w:lang w:val="en-US"/>
        </w:rPr>
      </w:pPr>
    </w:p>
    <w:p w:rsidR="00DF7E66" w:rsidRDefault="00DF7E66">
      <w:pPr>
        <w:rPr>
          <w:rFonts w:hint="eastAsia"/>
          <w:lang w:val="en-US"/>
        </w:rPr>
      </w:pPr>
    </w:p>
    <w:p w:rsidR="00DF7E66" w:rsidRDefault="00DF7E66">
      <w:pPr>
        <w:rPr>
          <w:rFonts w:hint="eastAsia"/>
          <w:lang w:val="en-US"/>
        </w:rPr>
      </w:pPr>
    </w:p>
    <w:p w:rsidR="00DF7E66" w:rsidRDefault="00DF7E66">
      <w:pPr>
        <w:rPr>
          <w:rFonts w:hint="eastAsia"/>
          <w:lang w:val="en-US"/>
        </w:rPr>
      </w:pPr>
    </w:p>
    <w:p w:rsidR="00DF7E66" w:rsidRDefault="00DF7E66">
      <w:pPr>
        <w:rPr>
          <w:rFonts w:hint="eastAsia"/>
          <w:lang w:val="en-US"/>
        </w:rPr>
      </w:pPr>
    </w:p>
    <w:p w:rsidR="00DF7E66" w:rsidRDefault="00DF7E66">
      <w:pPr>
        <w:rPr>
          <w:rFonts w:hint="eastAsia"/>
          <w:lang w:val="en-US"/>
        </w:rPr>
      </w:pPr>
    </w:p>
    <w:p w:rsidR="00DF7E66" w:rsidRDefault="00DF7E66">
      <w:pPr>
        <w:rPr>
          <w:rFonts w:hint="eastAsia"/>
          <w:lang w:val="en-US"/>
        </w:rPr>
      </w:pPr>
    </w:p>
    <w:p w:rsidR="00DF7E66" w:rsidRPr="005C4648" w:rsidRDefault="009A3C42">
      <w:pPr>
        <w:rPr>
          <w:rFonts w:hint="eastAsia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An average glaucoma patient makes visits to his doctor every 6 months. Between the visits patient has no idea about his daily intraocular pressure numbers, they can increase and lead to a serious vision field loss in just couple of weeks or even days. </w:t>
      </w:r>
    </w:p>
    <w:p w:rsidR="00DF7E66" w:rsidRDefault="009A3C42">
      <w:pPr>
        <w:rPr>
          <w:sz w:val="26"/>
          <w:szCs w:val="26"/>
          <w:lang w:val="en-US"/>
        </w:rPr>
      </w:pPr>
      <w:r w:rsidRPr="005C4648">
        <w:rPr>
          <w:sz w:val="26"/>
          <w:szCs w:val="26"/>
          <w:lang w:val="en-US"/>
        </w:rPr>
        <w:t xml:space="preserve">It </w:t>
      </w:r>
      <w:r w:rsidRPr="005C4648">
        <w:rPr>
          <w:sz w:val="26"/>
          <w:szCs w:val="26"/>
          <w:lang w:val="en-US"/>
        </w:rPr>
        <w:t>is of high importance to be able to monitor glaucoma patients every day, keeping their pressure under control and changing their therapy quickly when needed.</w:t>
      </w:r>
    </w:p>
    <w:p w:rsidR="00C406C3" w:rsidRDefault="00C406C3">
      <w:pPr>
        <w:rPr>
          <w:sz w:val="26"/>
          <w:szCs w:val="26"/>
          <w:lang w:val="en-US"/>
        </w:rPr>
      </w:pPr>
    </w:p>
    <w:p w:rsidR="00C406C3" w:rsidRDefault="00C406C3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>
            <wp:extent cx="6120130" cy="4126865"/>
            <wp:effectExtent l="19050" t="0" r="0" b="0"/>
            <wp:docPr id="2" name="Рисунок 1" descr="simon-wijers-skZplfLeDww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on-wijers-skZplfLeDww-unsplash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C3" w:rsidRDefault="00C406C3">
      <w:pPr>
        <w:rPr>
          <w:sz w:val="26"/>
          <w:szCs w:val="26"/>
          <w:lang w:val="en-US"/>
        </w:rPr>
      </w:pPr>
    </w:p>
    <w:p w:rsidR="00C406C3" w:rsidRDefault="00C406C3">
      <w:pPr>
        <w:rPr>
          <w:sz w:val="26"/>
          <w:szCs w:val="26"/>
          <w:lang w:val="en-US"/>
        </w:rPr>
      </w:pPr>
    </w:p>
    <w:p w:rsidR="00C406C3" w:rsidRDefault="00C406C3">
      <w:pPr>
        <w:rPr>
          <w:sz w:val="26"/>
          <w:szCs w:val="26"/>
          <w:lang w:val="en-US"/>
        </w:rPr>
      </w:pPr>
    </w:p>
    <w:p w:rsidR="00C406C3" w:rsidRPr="005C4648" w:rsidRDefault="00C406C3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9A3C42">
      <w:pPr>
        <w:rPr>
          <w:rFonts w:hint="eastAsia"/>
          <w:sz w:val="26"/>
          <w:szCs w:val="26"/>
          <w:lang w:val="en-US"/>
        </w:rPr>
      </w:pPr>
      <w:r>
        <w:rPr>
          <w:noProof/>
          <w:sz w:val="26"/>
          <w:szCs w:val="26"/>
          <w:lang w:eastAsia="ru-RU" w:bidi="ar-SA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4170" cy="1490980"/>
            <wp:effectExtent l="0" t="0" r="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063" t="37629" r="15932" b="36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66" w:rsidRPr="005C4648" w:rsidRDefault="009A3C42">
      <w:pPr>
        <w:rPr>
          <w:rFonts w:hint="eastAsia"/>
          <w:sz w:val="26"/>
          <w:szCs w:val="26"/>
          <w:lang w:val="en-US"/>
        </w:rPr>
      </w:pPr>
      <w:r>
        <w:rPr>
          <w:noProof/>
          <w:sz w:val="26"/>
          <w:szCs w:val="26"/>
          <w:lang w:eastAsia="ru-RU" w:bidi="ar-SA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0865" cy="307975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08" t="16395" r="13193" b="1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Default="00DF7E66">
      <w:pPr>
        <w:rPr>
          <w:sz w:val="26"/>
          <w:szCs w:val="26"/>
          <w:lang w:val="en-US"/>
        </w:rPr>
      </w:pPr>
    </w:p>
    <w:p w:rsidR="005C4648" w:rsidRDefault="005C4648">
      <w:pPr>
        <w:rPr>
          <w:sz w:val="26"/>
          <w:szCs w:val="26"/>
          <w:lang w:val="en-US"/>
        </w:rPr>
      </w:pPr>
    </w:p>
    <w:p w:rsidR="005C4648" w:rsidRDefault="005C4648">
      <w:pPr>
        <w:rPr>
          <w:sz w:val="26"/>
          <w:szCs w:val="26"/>
          <w:lang w:val="en-US"/>
        </w:rPr>
      </w:pPr>
    </w:p>
    <w:p w:rsidR="005C4648" w:rsidRDefault="005C4648">
      <w:pPr>
        <w:rPr>
          <w:sz w:val="26"/>
          <w:szCs w:val="26"/>
          <w:lang w:val="en-US"/>
        </w:rPr>
      </w:pPr>
    </w:p>
    <w:p w:rsidR="005C4648" w:rsidRDefault="005C4648">
      <w:pPr>
        <w:rPr>
          <w:sz w:val="26"/>
          <w:szCs w:val="26"/>
          <w:lang w:val="en-US"/>
        </w:rPr>
      </w:pPr>
    </w:p>
    <w:p w:rsidR="005C4648" w:rsidRDefault="005C4648">
      <w:pPr>
        <w:rPr>
          <w:sz w:val="26"/>
          <w:szCs w:val="26"/>
          <w:lang w:val="en-US"/>
        </w:rPr>
      </w:pPr>
    </w:p>
    <w:p w:rsidR="005C4648" w:rsidRDefault="005C4648">
      <w:pPr>
        <w:rPr>
          <w:sz w:val="26"/>
          <w:szCs w:val="26"/>
          <w:lang w:val="en-US"/>
        </w:rPr>
      </w:pPr>
    </w:p>
    <w:p w:rsidR="005C4648" w:rsidRDefault="005C4648">
      <w:pPr>
        <w:rPr>
          <w:sz w:val="26"/>
          <w:szCs w:val="26"/>
          <w:lang w:val="en-US"/>
        </w:rPr>
      </w:pPr>
    </w:p>
    <w:p w:rsidR="005C4648" w:rsidRDefault="00C406C3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eastAsia="ru-RU" w:bidi="ar-SA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posOffset>-6271895</wp:posOffset>
            </wp:positionH>
            <wp:positionV relativeFrom="paragraph">
              <wp:posOffset>1666875</wp:posOffset>
            </wp:positionV>
            <wp:extent cx="6791325" cy="2962275"/>
            <wp:effectExtent l="19050" t="0" r="9525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072" t="24566" r="16498" b="23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648" w:rsidRDefault="005C4648">
      <w:pPr>
        <w:rPr>
          <w:sz w:val="26"/>
          <w:szCs w:val="26"/>
          <w:lang w:val="en-US"/>
        </w:rPr>
      </w:pPr>
    </w:p>
    <w:p w:rsidR="005C4648" w:rsidRDefault="005C4648">
      <w:pPr>
        <w:rPr>
          <w:sz w:val="26"/>
          <w:szCs w:val="26"/>
          <w:lang w:val="en-US"/>
        </w:rPr>
      </w:pPr>
    </w:p>
    <w:p w:rsidR="005C4648" w:rsidRPr="005C4648" w:rsidRDefault="005C4648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9A3C42">
      <w:pPr>
        <w:rPr>
          <w:rFonts w:hint="eastAsia"/>
          <w:sz w:val="26"/>
          <w:szCs w:val="26"/>
          <w:lang w:val="en-US"/>
        </w:rPr>
      </w:pPr>
      <w:r>
        <w:rPr>
          <w:noProof/>
          <w:sz w:val="26"/>
          <w:szCs w:val="26"/>
          <w:lang w:eastAsia="ru-RU" w:bidi="ar-SA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9370" cy="352869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819" t="20332" r="16124" b="12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  <w:lang w:eastAsia="ru-RU" w:bidi="ar-S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3385820</wp:posOffset>
            </wp:positionV>
            <wp:extent cx="6120130" cy="2583815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1290" b="13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Pr="005C4648" w:rsidRDefault="00DF7E66">
      <w:pPr>
        <w:rPr>
          <w:rFonts w:hint="eastAsia"/>
          <w:sz w:val="26"/>
          <w:szCs w:val="26"/>
          <w:lang w:val="en-US"/>
        </w:rPr>
      </w:pPr>
    </w:p>
    <w:p w:rsidR="00DF7E66" w:rsidRDefault="009A3C42">
      <w:pPr>
        <w:jc w:val="both"/>
        <w:rPr>
          <w:rFonts w:hint="eastAsia"/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-636905</wp:posOffset>
            </wp:positionH>
            <wp:positionV relativeFrom="paragraph">
              <wp:posOffset>652145</wp:posOffset>
            </wp:positionV>
            <wp:extent cx="7363460" cy="4003675"/>
            <wp:effectExtent l="0" t="0" r="0" b="0"/>
            <wp:wrapSquare wrapText="largest"/>
            <wp:docPr id="9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976" t="15918" r="11328" b="7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346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7E66" w:rsidSect="00DF7E66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imSun;宋体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characterSpacingControl w:val="doNotCompress"/>
  <w:compat>
    <w:useFELayout/>
  </w:compat>
  <w:rsids>
    <w:rsidRoot w:val="00DF7E66"/>
    <w:rsid w:val="005C4648"/>
    <w:rsid w:val="008368F9"/>
    <w:rsid w:val="009A3C42"/>
    <w:rsid w:val="00C406C3"/>
    <w:rsid w:val="00DF7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Arial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E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rsid w:val="00DF7E66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rsid w:val="00DF7E66"/>
    <w:pPr>
      <w:spacing w:after="140" w:line="288" w:lineRule="auto"/>
    </w:pPr>
  </w:style>
  <w:style w:type="paragraph" w:styleId="a5">
    <w:name w:val="List"/>
    <w:basedOn w:val="a4"/>
    <w:rsid w:val="00DF7E66"/>
  </w:style>
  <w:style w:type="paragraph" w:customStyle="1" w:styleId="Caption">
    <w:name w:val="Caption"/>
    <w:basedOn w:val="a"/>
    <w:qFormat/>
    <w:rsid w:val="00DF7E66"/>
    <w:pPr>
      <w:suppressLineNumbers/>
      <w:spacing w:before="120" w:after="120"/>
    </w:pPr>
    <w:rPr>
      <w:i/>
      <w:iCs/>
    </w:rPr>
  </w:style>
  <w:style w:type="paragraph" w:styleId="a6">
    <w:name w:val="index heading"/>
    <w:basedOn w:val="a"/>
    <w:qFormat/>
    <w:rsid w:val="00DF7E66"/>
    <w:pPr>
      <w:suppressLineNumbers/>
    </w:pPr>
  </w:style>
  <w:style w:type="paragraph" w:customStyle="1" w:styleId="Standard">
    <w:name w:val="Standard"/>
    <w:qFormat/>
    <w:rsid w:val="00DF7E66"/>
    <w:pPr>
      <w:suppressAutoHyphens/>
      <w:textAlignment w:val="baseline"/>
    </w:pPr>
    <w:rPr>
      <w:rFonts w:ascii="Liberation Serif;Times New Roma" w:eastAsia="SimSun;宋体" w:hAnsi="Liberation Serif;Times New Roma"/>
    </w:rPr>
  </w:style>
  <w:style w:type="paragraph" w:styleId="a7">
    <w:name w:val="Balloon Text"/>
    <w:basedOn w:val="a"/>
    <w:link w:val="a8"/>
    <w:uiPriority w:val="99"/>
    <w:semiHidden/>
    <w:unhideWhenUsed/>
    <w:rsid w:val="00C406C3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C406C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User</cp:lastModifiedBy>
  <cp:revision>6</cp:revision>
  <dcterms:created xsi:type="dcterms:W3CDTF">2020-02-03T10:21:00Z</dcterms:created>
  <dcterms:modified xsi:type="dcterms:W3CDTF">2020-02-03T14:20:00Z</dcterms:modified>
  <dc:language>ru-RU</dc:language>
</cp:coreProperties>
</file>