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EA52" w14:textId="0C2AC15D" w:rsidR="005A1494" w:rsidRPr="00F06ADD" w:rsidRDefault="00637A6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06ADD">
        <w:rPr>
          <w:rFonts w:ascii="Arial" w:hAnsi="Arial" w:cs="Arial"/>
          <w:b/>
          <w:bCs/>
          <w:sz w:val="36"/>
          <w:szCs w:val="36"/>
          <w:u w:val="single"/>
        </w:rPr>
        <w:t>Task 1</w:t>
      </w:r>
    </w:p>
    <w:p w14:paraId="120E9A59" w14:textId="108B448C" w:rsidR="00637A6E" w:rsidRDefault="00637A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AD,</w:t>
      </w:r>
    </w:p>
    <w:p w14:paraId="45F58300" w14:textId="50151E5E" w:rsidR="00637A6E" w:rsidRPr="00637A6E" w:rsidRDefault="00637A6E">
      <w:pPr>
        <w:rPr>
          <w:rFonts w:ascii="Arial" w:hAnsi="Arial" w:cs="Arial"/>
          <w:sz w:val="28"/>
          <w:szCs w:val="28"/>
          <w:u w:val="single"/>
        </w:rPr>
      </w:pPr>
      <w:r w:rsidRPr="00637A6E">
        <w:rPr>
          <w:rFonts w:ascii="Arial" w:hAnsi="Arial" w:cs="Arial"/>
          <w:sz w:val="28"/>
          <w:szCs w:val="28"/>
          <w:u w:val="single"/>
        </w:rPr>
        <w:t xml:space="preserve">Subject: </w:t>
      </w:r>
      <w:r w:rsidRPr="00637A6E">
        <w:rPr>
          <w:rFonts w:ascii="Arial" w:hAnsi="Arial" w:cs="Arial"/>
          <w:sz w:val="28"/>
          <w:szCs w:val="28"/>
          <w:u w:val="single"/>
        </w:rPr>
        <w:t>Predicting Subscription Churn Risk</w:t>
      </w:r>
      <w:r>
        <w:rPr>
          <w:rFonts w:ascii="Arial" w:hAnsi="Arial" w:cs="Arial"/>
          <w:sz w:val="28"/>
          <w:szCs w:val="28"/>
          <w:u w:val="single"/>
        </w:rPr>
        <w:t>.</w:t>
      </w:r>
    </w:p>
    <w:p w14:paraId="5732E03D" w14:textId="5743EC2C" w:rsidR="00637A6E" w:rsidRPr="00637A6E" w:rsidRDefault="00637A6E">
      <w:pPr>
        <w:rPr>
          <w:rFonts w:ascii="Arial" w:hAnsi="Arial" w:cs="Arial"/>
          <w:sz w:val="28"/>
          <w:szCs w:val="28"/>
        </w:rPr>
      </w:pPr>
      <w:r w:rsidRPr="00637A6E">
        <w:rPr>
          <w:rFonts w:ascii="Arial" w:hAnsi="Arial" w:cs="Arial"/>
          <w:sz w:val="28"/>
          <w:szCs w:val="28"/>
        </w:rPr>
        <w:t>The objective of this project is to identify potential customers who are at risk of churning their subscriptions. By analy</w:t>
      </w:r>
      <w:r>
        <w:rPr>
          <w:rFonts w:ascii="Arial" w:hAnsi="Arial" w:cs="Arial"/>
          <w:sz w:val="28"/>
          <w:szCs w:val="28"/>
        </w:rPr>
        <w:t>s</w:t>
      </w:r>
      <w:r w:rsidRPr="00637A6E">
        <w:rPr>
          <w:rFonts w:ascii="Arial" w:hAnsi="Arial" w:cs="Arial"/>
          <w:sz w:val="28"/>
          <w:szCs w:val="28"/>
        </w:rPr>
        <w:t>ing historical data and relevant customer features, we aim to build a predictive model that can accurately predict the likelihood of churn for current customers</w:t>
      </w:r>
      <w:r>
        <w:rPr>
          <w:rFonts w:ascii="Arial" w:hAnsi="Arial" w:cs="Arial"/>
          <w:sz w:val="28"/>
          <w:szCs w:val="28"/>
        </w:rPr>
        <w:t>.</w:t>
      </w:r>
    </w:p>
    <w:p w14:paraId="1EAE2452" w14:textId="717E5AD4" w:rsidR="00637A6E" w:rsidRDefault="00637A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mentioned earlier, we would like the client to provide us with the below mentioned data:</w:t>
      </w:r>
    </w:p>
    <w:p w14:paraId="2AD8AA1C" w14:textId="3DE6D806" w:rsidR="00637A6E" w:rsidRDefault="0085775C" w:rsidP="0085775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Customer:</w:t>
      </w:r>
    </w:p>
    <w:p w14:paraId="2ADC1720" w14:textId="38CC4C2B" w:rsidR="0085775C" w:rsidRDefault="0085775C" w:rsidP="0085775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Customer demographics – age,</w:t>
      </w:r>
      <w:r w:rsidR="008440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gender,</w:t>
      </w:r>
      <w:r w:rsidR="008440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industry</w:t>
      </w:r>
      <w:r w:rsidR="008440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(for SME).</w:t>
      </w:r>
    </w:p>
    <w:p w14:paraId="21051103" w14:textId="60690AB3" w:rsidR="0085775C" w:rsidRDefault="0085775C" w:rsidP="0085775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Account details - type,</w:t>
      </w:r>
      <w:r w:rsidR="008440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tenure</w:t>
      </w:r>
      <w:r w:rsidR="00844034">
        <w:rPr>
          <w:rFonts w:ascii="Arial" w:hAnsi="Arial" w:cs="Arial"/>
          <w:sz w:val="28"/>
          <w:szCs w:val="28"/>
        </w:rPr>
        <w:t>, etc.</w:t>
      </w:r>
    </w:p>
    <w:p w14:paraId="4ED22A45" w14:textId="77777777" w:rsidR="00844034" w:rsidRDefault="00844034" w:rsidP="008440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Usage Information:</w:t>
      </w:r>
    </w:p>
    <w:p w14:paraId="1E263A46" w14:textId="0206EEA4" w:rsidR="00844034" w:rsidRDefault="00844034" w:rsidP="0084403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Energy Consumption Data </w:t>
      </w:r>
    </w:p>
    <w:p w14:paraId="1F50D703" w14:textId="6C8716C8" w:rsidR="00637A6E" w:rsidRDefault="00844034" w:rsidP="0084403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Bill Payment Behaviour</w:t>
      </w:r>
    </w:p>
    <w:p w14:paraId="367ACC8A" w14:textId="00B97EA8" w:rsidR="00844034" w:rsidRDefault="00844034" w:rsidP="0084403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Customer Service Requests – type, tenure.</w:t>
      </w:r>
    </w:p>
    <w:p w14:paraId="1C008416" w14:textId="3B908DC3" w:rsidR="00844034" w:rsidRDefault="00844034" w:rsidP="008440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Pricing Plans of Company and Historical Data</w:t>
      </w:r>
    </w:p>
    <w:p w14:paraId="68E995EA" w14:textId="6149D8ED" w:rsidR="00844034" w:rsidRDefault="00844034" w:rsidP="008440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Churn Data:</w:t>
      </w:r>
    </w:p>
    <w:p w14:paraId="3B089295" w14:textId="5B222A98" w:rsidR="00844034" w:rsidRDefault="00844034" w:rsidP="0084403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Churn Indicator</w:t>
      </w:r>
    </w:p>
    <w:p w14:paraId="43096987" w14:textId="69E3A147" w:rsidR="00844034" w:rsidRDefault="00844034" w:rsidP="0084403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Churn Flag</w:t>
      </w:r>
    </w:p>
    <w:p w14:paraId="26585BF2" w14:textId="4DD0DBD8" w:rsidR="006173B1" w:rsidRDefault="006173B1" w:rsidP="006173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we’ve client’s data we would test our hypothesis through these models:</w:t>
      </w:r>
    </w:p>
    <w:p w14:paraId="640D4A81" w14:textId="63640E1C" w:rsidR="006173B1" w:rsidRDefault="006173B1" w:rsidP="006173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Logistic Regression</w:t>
      </w:r>
    </w:p>
    <w:p w14:paraId="57637FC7" w14:textId="788C3564" w:rsidR="006173B1" w:rsidRDefault="006173B1" w:rsidP="006173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Random Forest Classifier</w:t>
      </w:r>
    </w:p>
    <w:p w14:paraId="505A772F" w14:textId="24222F58" w:rsidR="006173B1" w:rsidRDefault="006173B1" w:rsidP="006173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XGBoost</w:t>
      </w:r>
      <w:proofErr w:type="spellEnd"/>
      <w:r>
        <w:rPr>
          <w:rFonts w:ascii="Arial" w:hAnsi="Arial" w:cs="Arial"/>
          <w:sz w:val="28"/>
          <w:szCs w:val="28"/>
        </w:rPr>
        <w:t xml:space="preserve"> Classifier</w:t>
      </w:r>
    </w:p>
    <w:p w14:paraId="554DCF25" w14:textId="48297DA3" w:rsidR="006173B1" w:rsidRDefault="006173B1" w:rsidP="006173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Support Vector Machine</w:t>
      </w:r>
    </w:p>
    <w:p w14:paraId="0D5616E2" w14:textId="09BF33C1" w:rsidR="006173B1" w:rsidRDefault="006173B1" w:rsidP="006173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Naïve Bayes Classification</w:t>
      </w:r>
    </w:p>
    <w:p w14:paraId="7B44FC9B" w14:textId="2D056ACC" w:rsidR="006173B1" w:rsidRPr="006173B1" w:rsidRDefault="006173B1" w:rsidP="006173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Artificial Neural Network</w:t>
      </w:r>
    </w:p>
    <w:p w14:paraId="422AAF7F" w14:textId="0972E690" w:rsidR="00844034" w:rsidRDefault="00844034" w:rsidP="00844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Based on the </w:t>
      </w:r>
      <w:r w:rsidR="006173B1">
        <w:rPr>
          <w:rFonts w:ascii="Arial" w:hAnsi="Arial" w:cs="Arial"/>
          <w:sz w:val="28"/>
          <w:szCs w:val="28"/>
        </w:rPr>
        <w:t>predictions and complexity of the models</w:t>
      </w:r>
      <w:r>
        <w:rPr>
          <w:rFonts w:ascii="Arial" w:hAnsi="Arial" w:cs="Arial"/>
          <w:sz w:val="28"/>
          <w:szCs w:val="28"/>
        </w:rPr>
        <w:t>,</w:t>
      </w:r>
      <w:r w:rsidR="006173B1">
        <w:rPr>
          <w:rFonts w:ascii="Arial" w:hAnsi="Arial" w:cs="Arial"/>
          <w:sz w:val="28"/>
          <w:szCs w:val="28"/>
        </w:rPr>
        <w:t xml:space="preserve"> we will fine tune the hyperparameters to ultimately build the model </w:t>
      </w:r>
      <w:r>
        <w:rPr>
          <w:rFonts w:ascii="Arial" w:hAnsi="Arial" w:cs="Arial"/>
          <w:sz w:val="28"/>
          <w:szCs w:val="28"/>
        </w:rPr>
        <w:t xml:space="preserve"> </w:t>
      </w:r>
      <w:r w:rsidR="006173B1">
        <w:rPr>
          <w:rFonts w:ascii="Arial" w:hAnsi="Arial" w:cs="Arial"/>
          <w:sz w:val="28"/>
          <w:szCs w:val="28"/>
        </w:rPr>
        <w:t>which could</w:t>
      </w:r>
      <w:r>
        <w:rPr>
          <w:rFonts w:ascii="Arial" w:hAnsi="Arial" w:cs="Arial"/>
          <w:sz w:val="28"/>
          <w:szCs w:val="28"/>
        </w:rPr>
        <w:t xml:space="preserve"> </w:t>
      </w:r>
      <w:r w:rsidR="006173B1">
        <w:rPr>
          <w:rFonts w:ascii="Arial" w:hAnsi="Arial" w:cs="Arial"/>
          <w:sz w:val="28"/>
          <w:szCs w:val="28"/>
        </w:rPr>
        <w:t>classify</w:t>
      </w:r>
      <w:r>
        <w:rPr>
          <w:rFonts w:ascii="Arial" w:hAnsi="Arial" w:cs="Arial"/>
          <w:sz w:val="28"/>
          <w:szCs w:val="28"/>
        </w:rPr>
        <w:t xml:space="preserve"> the potential customers who could churn their subscriptions with </w:t>
      </w:r>
      <w:proofErr w:type="spellStart"/>
      <w:r>
        <w:rPr>
          <w:rFonts w:ascii="Arial" w:hAnsi="Arial" w:cs="Arial"/>
          <w:sz w:val="28"/>
          <w:szCs w:val="28"/>
        </w:rPr>
        <w:t>PowerCo</w:t>
      </w:r>
      <w:proofErr w:type="spellEnd"/>
      <w:r w:rsidR="001459E7">
        <w:rPr>
          <w:rFonts w:ascii="Arial" w:hAnsi="Arial" w:cs="Arial"/>
          <w:sz w:val="28"/>
          <w:szCs w:val="28"/>
        </w:rPr>
        <w:t>.</w:t>
      </w:r>
    </w:p>
    <w:p w14:paraId="0556D872" w14:textId="0AE289FF" w:rsidR="00844034" w:rsidRDefault="00844034" w:rsidP="00844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Regards,</w:t>
      </w:r>
    </w:p>
    <w:p w14:paraId="0B29B5E9" w14:textId="1B99542C" w:rsidR="00844034" w:rsidRPr="00844034" w:rsidRDefault="00844034" w:rsidP="00844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[ABC]</w:t>
      </w:r>
    </w:p>
    <w:sectPr w:rsidR="00844034" w:rsidRPr="0084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1DB"/>
    <w:multiLevelType w:val="hybridMultilevel"/>
    <w:tmpl w:val="96DAB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415D4"/>
    <w:multiLevelType w:val="multilevel"/>
    <w:tmpl w:val="CCFC5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472091313">
    <w:abstractNumId w:val="1"/>
  </w:num>
  <w:num w:numId="2" w16cid:durableId="45857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49"/>
    <w:rsid w:val="001459E7"/>
    <w:rsid w:val="005A1494"/>
    <w:rsid w:val="006173B1"/>
    <w:rsid w:val="00637A6E"/>
    <w:rsid w:val="00734249"/>
    <w:rsid w:val="00844034"/>
    <w:rsid w:val="0085775C"/>
    <w:rsid w:val="00E36298"/>
    <w:rsid w:val="00F0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06DB"/>
  <w15:chartTrackingRefBased/>
  <w15:docId w15:val="{F76B246A-B0DD-4097-83DB-5E92B4F3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7</cp:revision>
  <cp:lastPrinted>2023-07-10T15:35:00Z</cp:lastPrinted>
  <dcterms:created xsi:type="dcterms:W3CDTF">2023-07-10T15:19:00Z</dcterms:created>
  <dcterms:modified xsi:type="dcterms:W3CDTF">2023-07-10T15:40:00Z</dcterms:modified>
</cp:coreProperties>
</file>