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7ACC" w14:textId="77777777" w:rsidR="004B0622" w:rsidRDefault="004B0622">
      <w:pPr>
        <w:pStyle w:val="a3"/>
        <w:spacing w:line="273" w:lineRule="auto"/>
      </w:pPr>
    </w:p>
    <w:p w14:paraId="7D7EA31F" w14:textId="77777777" w:rsidR="004B0622" w:rsidRDefault="004B0622">
      <w:pPr>
        <w:pStyle w:val="a3"/>
        <w:spacing w:line="273" w:lineRule="auto"/>
      </w:pPr>
    </w:p>
    <w:p w14:paraId="7E44D33F" w14:textId="77777777" w:rsidR="004B0622" w:rsidRDefault="004B0622">
      <w:pPr>
        <w:pStyle w:val="a3"/>
        <w:spacing w:line="273" w:lineRule="auto"/>
      </w:pPr>
    </w:p>
    <w:p w14:paraId="316902D0" w14:textId="77777777" w:rsidR="004B0622" w:rsidRDefault="004B0622">
      <w:pPr>
        <w:pStyle w:val="a3"/>
        <w:spacing w:line="273" w:lineRule="auto"/>
      </w:pPr>
    </w:p>
    <w:p w14:paraId="249DA0D5" w14:textId="77777777" w:rsidR="004B0622" w:rsidRDefault="00000000">
      <w:pPr>
        <w:spacing w:line="1875" w:lineRule="exact"/>
        <w:ind w:firstLine="343"/>
      </w:pPr>
      <w:r>
        <w:rPr>
          <w:position w:val="-37"/>
        </w:rPr>
        <w:drawing>
          <wp:inline distT="0" distB="0" distL="0" distR="0" wp14:anchorId="7883563F" wp14:editId="6190A80B">
            <wp:extent cx="4856479" cy="11906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4856479" cy="1190625"/>
                    </a:xfrm>
                    <a:prstGeom prst="rect">
                      <a:avLst/>
                    </a:prstGeom>
                  </pic:spPr>
                </pic:pic>
              </a:graphicData>
            </a:graphic>
          </wp:inline>
        </w:drawing>
      </w:r>
    </w:p>
    <w:p w14:paraId="4E2FD8DB" w14:textId="77777777" w:rsidR="004B0622" w:rsidRDefault="00000000">
      <w:pPr>
        <w:spacing w:before="281" w:line="212" w:lineRule="auto"/>
        <w:ind w:left="455"/>
        <w:rPr>
          <w:rFonts w:ascii="等线" w:hAnsi="等线" w:cs="等线"/>
          <w:sz w:val="36"/>
          <w:szCs w:val="36"/>
        </w:rPr>
      </w:pPr>
      <w:r>
        <w:rPr>
          <w:rFonts w:ascii="等线" w:hAnsi="等线" w:cs="等线"/>
          <w:color w:val="00B050"/>
          <w:spacing w:val="-1"/>
          <w:sz w:val="36"/>
          <w:szCs w:val="36"/>
        </w:rPr>
        <w:t>Southwest</w:t>
      </w:r>
      <w:r>
        <w:rPr>
          <w:rFonts w:ascii="等线" w:hAnsi="等线" w:cs="等线"/>
          <w:color w:val="00B050"/>
          <w:spacing w:val="29"/>
          <w:sz w:val="36"/>
          <w:szCs w:val="36"/>
        </w:rPr>
        <w:t xml:space="preserve"> </w:t>
      </w:r>
      <w:r>
        <w:rPr>
          <w:rFonts w:ascii="等线" w:hAnsi="等线" w:cs="等线"/>
          <w:color w:val="00B050"/>
          <w:spacing w:val="-1"/>
          <w:sz w:val="36"/>
          <w:szCs w:val="36"/>
        </w:rPr>
        <w:t>University of Science and Technology</w:t>
      </w:r>
    </w:p>
    <w:p w14:paraId="1C9F1C5B" w14:textId="77777777" w:rsidR="004B0622" w:rsidRDefault="004B0622">
      <w:pPr>
        <w:pStyle w:val="a3"/>
        <w:spacing w:line="242" w:lineRule="auto"/>
      </w:pPr>
    </w:p>
    <w:p w14:paraId="1F0F9DE3" w14:textId="77777777" w:rsidR="004B0622" w:rsidRDefault="004B0622">
      <w:pPr>
        <w:pStyle w:val="a3"/>
        <w:spacing w:line="242" w:lineRule="auto"/>
      </w:pPr>
    </w:p>
    <w:p w14:paraId="3528C43D" w14:textId="77777777" w:rsidR="004B0622" w:rsidRDefault="004B0622">
      <w:pPr>
        <w:pStyle w:val="a3"/>
        <w:spacing w:line="242" w:lineRule="auto"/>
      </w:pPr>
    </w:p>
    <w:p w14:paraId="77FD2987" w14:textId="723B0CBD" w:rsidR="004B0622" w:rsidRDefault="008E5C4D" w:rsidP="008E5C4D">
      <w:pPr>
        <w:spacing w:before="169" w:line="218" w:lineRule="auto"/>
        <w:ind w:left="1063"/>
        <w:jc w:val="center"/>
        <w:outlineLvl w:val="0"/>
        <w:rPr>
          <w:rFonts w:ascii="黑体" w:eastAsia="黑体" w:hAnsi="黑体" w:cs="黑体"/>
          <w:sz w:val="52"/>
          <w:szCs w:val="52"/>
          <w:lang w:eastAsia="zh-CN"/>
        </w:rPr>
      </w:pPr>
      <w:bookmarkStart w:id="0" w:name="_Toc152613258"/>
      <w:r>
        <w:rPr>
          <w:rFonts w:ascii="黑体" w:eastAsia="黑体" w:hAnsi="黑体" w:cs="黑体" w:hint="eastAsia"/>
          <w:spacing w:val="-1"/>
          <w:sz w:val="52"/>
          <w:szCs w:val="52"/>
          <w:lang w:eastAsia="zh-CN"/>
          <w14:textOutline w14:w="9448" w14:cap="flat" w14:cmpd="sng" w14:algn="ctr">
            <w14:solidFill>
              <w14:srgbClr w14:val="000000"/>
            </w14:solidFill>
            <w14:prstDash w14:val="solid"/>
            <w14:miter w14:lim="10"/>
          </w14:textOutline>
        </w:rPr>
        <w:t>K</w:t>
      </w:r>
      <w:r>
        <w:rPr>
          <w:rFonts w:ascii="黑体" w:eastAsia="黑体" w:hAnsi="黑体" w:cs="黑体"/>
          <w:spacing w:val="-1"/>
          <w:sz w:val="52"/>
          <w:szCs w:val="52"/>
          <w:lang w:eastAsia="zh-CN"/>
          <w14:textOutline w14:w="9448" w14:cap="flat" w14:cmpd="sng" w14:algn="ctr">
            <w14:solidFill>
              <w14:srgbClr w14:val="000000"/>
            </w14:solidFill>
            <w14:prstDash w14:val="solid"/>
            <w14:miter w14:lim="10"/>
          </w14:textOutline>
        </w:rPr>
        <w:t>-D</w:t>
      </w:r>
      <w:r>
        <w:rPr>
          <w:rFonts w:ascii="黑体" w:eastAsia="黑体" w:hAnsi="黑体" w:cs="黑体" w:hint="eastAsia"/>
          <w:spacing w:val="-1"/>
          <w:sz w:val="52"/>
          <w:szCs w:val="52"/>
          <w:lang w:eastAsia="zh-CN"/>
          <w14:textOutline w14:w="9448" w14:cap="flat" w14:cmpd="sng" w14:algn="ctr">
            <w14:solidFill>
              <w14:srgbClr w14:val="000000"/>
            </w14:solidFill>
            <w14:prstDash w14:val="solid"/>
            <w14:miter w14:lim="10"/>
          </w14:textOutline>
        </w:rPr>
        <w:t>盆景-</w:t>
      </w:r>
      <w:r>
        <w:rPr>
          <w:rFonts w:ascii="黑体" w:eastAsia="黑体" w:hAnsi="黑体" w:cs="黑体"/>
          <w:spacing w:val="-1"/>
          <w:sz w:val="52"/>
          <w:szCs w:val="52"/>
          <w:lang w:eastAsia="zh-CN"/>
          <w14:textOutline w14:w="9448" w14:cap="flat" w14:cmpd="sng" w14:algn="ctr">
            <w14:solidFill>
              <w14:srgbClr w14:val="000000"/>
            </w14:solidFill>
            <w14:prstDash w14:val="solid"/>
            <w14:miter w14:lim="10"/>
          </w14:textOutline>
        </w:rPr>
        <w:t>ISA</w:t>
      </w:r>
      <w:r>
        <w:rPr>
          <w:rFonts w:ascii="黑体" w:eastAsia="黑体" w:hAnsi="黑体" w:cs="黑体" w:hint="eastAsia"/>
          <w:spacing w:val="-1"/>
          <w:sz w:val="52"/>
          <w:szCs w:val="52"/>
          <w:lang w:eastAsia="zh-CN"/>
          <w14:textOutline w14:w="9448" w14:cap="flat" w14:cmpd="sng" w14:algn="ctr">
            <w14:solidFill>
              <w14:srgbClr w14:val="000000"/>
            </w14:solidFill>
            <w14:prstDash w14:val="solid"/>
            <w14:miter w14:lim="10"/>
          </w14:textOutline>
        </w:rPr>
        <w:t>扩展压缩K</w:t>
      </w:r>
      <w:r>
        <w:rPr>
          <w:rFonts w:ascii="黑体" w:eastAsia="黑体" w:hAnsi="黑体" w:cs="黑体"/>
          <w:spacing w:val="-1"/>
          <w:sz w:val="52"/>
          <w:szCs w:val="52"/>
          <w:lang w:eastAsia="zh-CN"/>
          <w14:textOutline w14:w="9448" w14:cap="flat" w14:cmpd="sng" w14:algn="ctr">
            <w14:solidFill>
              <w14:srgbClr w14:val="000000"/>
            </w14:solidFill>
            <w14:prstDash w14:val="solid"/>
            <w14:miter w14:lim="10"/>
          </w14:textOutline>
        </w:rPr>
        <w:t>-D</w:t>
      </w:r>
      <w:r>
        <w:rPr>
          <w:rFonts w:ascii="黑体" w:eastAsia="黑体" w:hAnsi="黑体" w:cs="黑体" w:hint="eastAsia"/>
          <w:spacing w:val="-1"/>
          <w:sz w:val="52"/>
          <w:szCs w:val="52"/>
          <w:lang w:eastAsia="zh-CN"/>
          <w14:textOutline w14:w="9448" w14:cap="flat" w14:cmpd="sng" w14:algn="ctr">
            <w14:solidFill>
              <w14:srgbClr w14:val="000000"/>
            </w14:solidFill>
            <w14:prstDash w14:val="solid"/>
            <w14:miter w14:lim="10"/>
          </w14:textOutline>
        </w:rPr>
        <w:t>树用于自动驾驶任务</w:t>
      </w:r>
      <w:bookmarkEnd w:id="0"/>
    </w:p>
    <w:p w14:paraId="462F2A49" w14:textId="77777777" w:rsidR="004B0622" w:rsidRDefault="004B0622">
      <w:pPr>
        <w:pStyle w:val="a3"/>
        <w:spacing w:line="261" w:lineRule="auto"/>
        <w:rPr>
          <w:lang w:eastAsia="zh-CN"/>
        </w:rPr>
      </w:pPr>
    </w:p>
    <w:p w14:paraId="1A76114E" w14:textId="77777777" w:rsidR="004B0622" w:rsidRDefault="004B0622">
      <w:pPr>
        <w:pStyle w:val="a3"/>
        <w:spacing w:line="262" w:lineRule="auto"/>
        <w:rPr>
          <w:lang w:eastAsia="zh-CN"/>
        </w:rPr>
      </w:pPr>
    </w:p>
    <w:p w14:paraId="3E82AE8F" w14:textId="77777777" w:rsidR="004B0622" w:rsidRDefault="004B0622">
      <w:pPr>
        <w:pStyle w:val="a3"/>
        <w:spacing w:line="262" w:lineRule="auto"/>
        <w:rPr>
          <w:lang w:eastAsia="zh-CN"/>
        </w:rPr>
      </w:pPr>
    </w:p>
    <w:p w14:paraId="366F79E5" w14:textId="77777777" w:rsidR="004B0622" w:rsidRDefault="004B0622">
      <w:pPr>
        <w:pStyle w:val="a3"/>
        <w:spacing w:line="262" w:lineRule="auto"/>
        <w:rPr>
          <w:lang w:eastAsia="zh-CN"/>
        </w:rPr>
      </w:pPr>
    </w:p>
    <w:p w14:paraId="6DA406C7" w14:textId="77777777" w:rsidR="004B0622" w:rsidRDefault="004B0622">
      <w:pPr>
        <w:pStyle w:val="a3"/>
        <w:spacing w:line="262" w:lineRule="auto"/>
        <w:rPr>
          <w:lang w:eastAsia="zh-CN"/>
        </w:rPr>
      </w:pPr>
    </w:p>
    <w:p w14:paraId="48A4F029" w14:textId="77777777" w:rsidR="004B0622" w:rsidRPr="008E5C4D" w:rsidRDefault="004B0622">
      <w:pPr>
        <w:pStyle w:val="a3"/>
        <w:spacing w:line="262" w:lineRule="auto"/>
        <w:rPr>
          <w:lang w:eastAsia="zh-CN"/>
        </w:rPr>
      </w:pPr>
    </w:p>
    <w:p w14:paraId="7A9E3613" w14:textId="77777777" w:rsidR="004B0622" w:rsidRDefault="004B0622">
      <w:pPr>
        <w:pStyle w:val="a3"/>
        <w:spacing w:line="262" w:lineRule="auto"/>
        <w:rPr>
          <w:lang w:eastAsia="zh-CN"/>
        </w:rPr>
      </w:pPr>
    </w:p>
    <w:p w14:paraId="228D674C" w14:textId="77777777" w:rsidR="004B0622" w:rsidRDefault="004B0622">
      <w:pPr>
        <w:pStyle w:val="a3"/>
        <w:spacing w:line="262" w:lineRule="auto"/>
        <w:rPr>
          <w:lang w:eastAsia="zh-CN"/>
        </w:rPr>
      </w:pPr>
    </w:p>
    <w:p w14:paraId="25C093C5" w14:textId="77777777" w:rsidR="004B0622" w:rsidRDefault="004B0622">
      <w:pPr>
        <w:pStyle w:val="a3"/>
        <w:spacing w:line="262" w:lineRule="auto"/>
        <w:rPr>
          <w:lang w:eastAsia="zh-CN"/>
        </w:rPr>
      </w:pPr>
    </w:p>
    <w:p w14:paraId="67F1B924" w14:textId="77777777" w:rsidR="004B0622" w:rsidRDefault="004B0622">
      <w:pPr>
        <w:pStyle w:val="a3"/>
        <w:spacing w:line="262" w:lineRule="auto"/>
        <w:rPr>
          <w:lang w:eastAsia="zh-CN"/>
        </w:rPr>
      </w:pPr>
    </w:p>
    <w:p w14:paraId="3F588C58" w14:textId="3AD9D414" w:rsidR="004B0622" w:rsidRDefault="00000000">
      <w:pPr>
        <w:spacing w:before="101" w:line="222" w:lineRule="auto"/>
        <w:ind w:left="1842"/>
        <w:rPr>
          <w:rFonts w:ascii="黑体" w:eastAsia="黑体" w:hAnsi="黑体" w:cs="黑体"/>
          <w:sz w:val="30"/>
          <w:szCs w:val="30"/>
          <w:lang w:eastAsia="zh-CN"/>
        </w:rPr>
      </w:pPr>
      <w:r>
        <w:rPr>
          <w:rFonts w:ascii="楷体" w:eastAsia="楷体" w:hAnsi="楷体" w:cs="楷体"/>
          <w:sz w:val="31"/>
          <w:szCs w:val="31"/>
          <w:lang w:eastAsia="zh-CN"/>
        </w:rPr>
        <w:t>学生姓名</w:t>
      </w:r>
      <w:r>
        <w:rPr>
          <w:rFonts w:ascii="楷体" w:eastAsia="楷体" w:hAnsi="楷体" w:cs="楷体"/>
          <w:sz w:val="28"/>
          <w:szCs w:val="28"/>
          <w:lang w:eastAsia="zh-CN"/>
        </w:rPr>
        <w:t xml:space="preserve">: </w:t>
      </w:r>
      <w:r>
        <w:rPr>
          <w:rFonts w:ascii="黑体" w:eastAsia="黑体" w:hAnsi="黑体" w:cs="黑体"/>
          <w:spacing w:val="6"/>
          <w:sz w:val="30"/>
          <w:szCs w:val="30"/>
          <w:u w:val="single"/>
          <w:lang w:eastAsia="zh-CN"/>
        </w:rPr>
        <w:t xml:space="preserve">         </w:t>
      </w:r>
      <w:r w:rsidR="00F23311">
        <w:rPr>
          <w:rFonts w:ascii="黑体" w:eastAsia="黑体" w:hAnsi="黑体" w:cs="黑体" w:hint="eastAsia"/>
          <w:sz w:val="30"/>
          <w:szCs w:val="30"/>
          <w:u w:val="single"/>
          <w:lang w:eastAsia="zh-CN"/>
        </w:rPr>
        <w:t>李东</w:t>
      </w:r>
      <w:r>
        <w:rPr>
          <w:rFonts w:ascii="黑体" w:eastAsia="黑体" w:hAnsi="黑体" w:cs="黑体"/>
          <w:sz w:val="30"/>
          <w:szCs w:val="30"/>
          <w:u w:val="single"/>
          <w:lang w:eastAsia="zh-CN"/>
        </w:rPr>
        <w:t xml:space="preserve">            </w:t>
      </w:r>
    </w:p>
    <w:p w14:paraId="430CE5E2" w14:textId="3CF91650" w:rsidR="004B0622" w:rsidRDefault="00000000">
      <w:pPr>
        <w:spacing w:before="126" w:line="222" w:lineRule="auto"/>
        <w:ind w:left="1842"/>
        <w:rPr>
          <w:rFonts w:ascii="楷体" w:eastAsia="楷体" w:hAnsi="楷体" w:cs="楷体"/>
          <w:sz w:val="31"/>
          <w:szCs w:val="31"/>
          <w:lang w:eastAsia="zh-CN"/>
        </w:rPr>
      </w:pPr>
      <w:r>
        <w:rPr>
          <w:rFonts w:ascii="楷体" w:eastAsia="楷体" w:hAnsi="楷体" w:cs="楷体"/>
          <w:spacing w:val="4"/>
          <w:sz w:val="31"/>
          <w:szCs w:val="31"/>
          <w:lang w:eastAsia="zh-CN"/>
        </w:rPr>
        <w:t xml:space="preserve">学生学号: </w:t>
      </w:r>
      <w:r>
        <w:rPr>
          <w:rFonts w:ascii="楷体" w:eastAsia="楷体" w:hAnsi="楷体" w:cs="楷体"/>
          <w:spacing w:val="4"/>
          <w:sz w:val="31"/>
          <w:szCs w:val="31"/>
          <w:u w:val="single"/>
          <w:lang w:eastAsia="zh-CN"/>
        </w:rPr>
        <w:t xml:space="preserve">      </w:t>
      </w:r>
      <w:r w:rsidR="00F23311">
        <w:rPr>
          <w:rFonts w:ascii="楷体" w:eastAsia="楷体" w:hAnsi="楷体" w:cs="楷体"/>
          <w:spacing w:val="4"/>
          <w:sz w:val="31"/>
          <w:szCs w:val="31"/>
          <w:u w:val="single"/>
          <w:lang w:eastAsia="zh-CN"/>
        </w:rPr>
        <w:t>7220230878</w:t>
      </w:r>
      <w:r>
        <w:rPr>
          <w:rFonts w:ascii="楷体" w:eastAsia="楷体" w:hAnsi="楷体" w:cs="楷体"/>
          <w:spacing w:val="1"/>
          <w:sz w:val="31"/>
          <w:szCs w:val="31"/>
          <w:u w:val="single"/>
          <w:lang w:eastAsia="zh-CN"/>
        </w:rPr>
        <w:t xml:space="preserve">        </w:t>
      </w:r>
    </w:p>
    <w:p w14:paraId="60DBE7BD" w14:textId="3EB19049" w:rsidR="004B0622" w:rsidRDefault="00000000">
      <w:pPr>
        <w:spacing w:before="128" w:line="223" w:lineRule="auto"/>
        <w:ind w:left="1838"/>
        <w:rPr>
          <w:rFonts w:ascii="黑体" w:eastAsia="黑体" w:hAnsi="黑体" w:cs="黑体"/>
          <w:sz w:val="30"/>
          <w:szCs w:val="30"/>
          <w:lang w:eastAsia="zh-CN"/>
        </w:rPr>
      </w:pPr>
      <w:r>
        <w:rPr>
          <w:rFonts w:ascii="楷体" w:eastAsia="楷体" w:hAnsi="楷体" w:cs="楷体"/>
          <w:spacing w:val="-4"/>
          <w:sz w:val="31"/>
          <w:szCs w:val="31"/>
          <w:lang w:eastAsia="zh-CN"/>
        </w:rPr>
        <w:t>专</w:t>
      </w:r>
      <w:r>
        <w:rPr>
          <w:rFonts w:ascii="楷体" w:eastAsia="楷体" w:hAnsi="楷体" w:cs="楷体"/>
          <w:spacing w:val="12"/>
          <w:sz w:val="31"/>
          <w:szCs w:val="31"/>
          <w:lang w:eastAsia="zh-CN"/>
        </w:rPr>
        <w:t xml:space="preserve">    </w:t>
      </w:r>
      <w:r>
        <w:rPr>
          <w:rFonts w:ascii="楷体" w:eastAsia="楷体" w:hAnsi="楷体" w:cs="楷体"/>
          <w:spacing w:val="-4"/>
          <w:sz w:val="31"/>
          <w:szCs w:val="31"/>
          <w:lang w:eastAsia="zh-CN"/>
        </w:rPr>
        <w:t>业</w:t>
      </w:r>
      <w:r>
        <w:rPr>
          <w:rFonts w:ascii="楷体" w:eastAsia="楷体" w:hAnsi="楷体" w:cs="楷体"/>
          <w:spacing w:val="-4"/>
          <w:sz w:val="30"/>
          <w:szCs w:val="30"/>
          <w:lang w:eastAsia="zh-CN"/>
        </w:rPr>
        <w:t xml:space="preserve">: </w:t>
      </w:r>
      <w:r>
        <w:rPr>
          <w:rFonts w:ascii="黑体" w:eastAsia="黑体" w:hAnsi="黑体" w:cs="黑体"/>
          <w:spacing w:val="-4"/>
          <w:sz w:val="30"/>
          <w:szCs w:val="30"/>
          <w:u w:val="single"/>
          <w:lang w:eastAsia="zh-CN"/>
        </w:rPr>
        <w:t xml:space="preserve">  </w:t>
      </w:r>
      <w:r w:rsidR="00F23311">
        <w:rPr>
          <w:rFonts w:ascii="黑体" w:eastAsia="黑体" w:hAnsi="黑体" w:cs="黑体"/>
          <w:spacing w:val="-4"/>
          <w:sz w:val="30"/>
          <w:szCs w:val="30"/>
          <w:u w:val="single"/>
          <w:lang w:eastAsia="zh-CN"/>
        </w:rPr>
        <w:t xml:space="preserve">      </w:t>
      </w:r>
      <w:r w:rsidR="00F23311">
        <w:rPr>
          <w:rFonts w:ascii="黑体" w:eastAsia="黑体" w:hAnsi="黑体" w:cs="黑体" w:hint="eastAsia"/>
          <w:spacing w:val="-4"/>
          <w:sz w:val="30"/>
          <w:szCs w:val="30"/>
          <w:u w:val="single"/>
          <w:lang w:eastAsia="zh-CN"/>
        </w:rPr>
        <w:t xml:space="preserve">电子信息 </w:t>
      </w:r>
      <w:r>
        <w:rPr>
          <w:rFonts w:ascii="黑体" w:eastAsia="黑体" w:hAnsi="黑体" w:cs="黑体"/>
          <w:spacing w:val="-4"/>
          <w:sz w:val="30"/>
          <w:szCs w:val="30"/>
          <w:u w:val="single"/>
          <w:lang w:eastAsia="zh-CN"/>
        </w:rPr>
        <w:t xml:space="preserve">   </w:t>
      </w:r>
      <w:r w:rsidR="00F23311">
        <w:rPr>
          <w:rFonts w:ascii="黑体" w:eastAsia="黑体" w:hAnsi="黑体" w:cs="黑体"/>
          <w:spacing w:val="-4"/>
          <w:sz w:val="30"/>
          <w:szCs w:val="30"/>
          <w:u w:val="single"/>
          <w:lang w:eastAsia="zh-CN"/>
        </w:rPr>
        <w:t xml:space="preserve">      </w:t>
      </w:r>
    </w:p>
    <w:p w14:paraId="6F56394A" w14:textId="2C57C872" w:rsidR="004B0622" w:rsidRDefault="00000000">
      <w:pPr>
        <w:spacing w:before="125" w:line="223" w:lineRule="auto"/>
        <w:ind w:left="1814"/>
        <w:rPr>
          <w:rFonts w:ascii="黑体" w:eastAsia="黑体" w:hAnsi="黑体" w:cs="黑体"/>
          <w:sz w:val="30"/>
          <w:szCs w:val="30"/>
          <w:lang w:eastAsia="zh-CN"/>
        </w:rPr>
      </w:pPr>
      <w:r>
        <w:rPr>
          <w:rFonts w:ascii="楷体" w:eastAsia="楷体" w:hAnsi="楷体" w:cs="楷体"/>
          <w:spacing w:val="1"/>
          <w:sz w:val="31"/>
          <w:szCs w:val="31"/>
          <w:lang w:eastAsia="zh-CN"/>
        </w:rPr>
        <w:t xml:space="preserve">任课教师: </w:t>
      </w:r>
      <w:r>
        <w:rPr>
          <w:rFonts w:ascii="黑体" w:eastAsia="黑体" w:hAnsi="黑体" w:cs="黑体"/>
          <w:spacing w:val="14"/>
          <w:sz w:val="30"/>
          <w:szCs w:val="30"/>
          <w:u w:val="single"/>
          <w:lang w:eastAsia="zh-CN"/>
        </w:rPr>
        <w:t xml:space="preserve">      </w:t>
      </w:r>
      <w:r>
        <w:rPr>
          <w:rFonts w:ascii="黑体" w:eastAsia="黑体" w:hAnsi="黑体" w:cs="黑体"/>
          <w:spacing w:val="1"/>
          <w:sz w:val="30"/>
          <w:szCs w:val="30"/>
          <w:u w:val="single"/>
          <w:lang w:eastAsia="zh-CN"/>
        </w:rPr>
        <w:t xml:space="preserve">王耀彬老师         </w:t>
      </w:r>
    </w:p>
    <w:p w14:paraId="59E0C0D8" w14:textId="77777777" w:rsidR="004B0622" w:rsidRDefault="00000000">
      <w:pPr>
        <w:spacing w:before="151" w:line="222" w:lineRule="auto"/>
        <w:ind w:left="1842"/>
        <w:rPr>
          <w:rFonts w:ascii="黑体" w:eastAsia="黑体" w:hAnsi="黑体" w:cs="黑体"/>
          <w:sz w:val="31"/>
          <w:szCs w:val="31"/>
          <w:lang w:eastAsia="zh-CN"/>
        </w:rPr>
      </w:pPr>
      <w:r>
        <w:rPr>
          <w:rFonts w:ascii="楷体" w:eastAsia="楷体" w:hAnsi="楷体" w:cs="楷体"/>
          <w:spacing w:val="6"/>
          <w:sz w:val="31"/>
          <w:szCs w:val="31"/>
          <w:lang w:eastAsia="zh-CN"/>
        </w:rPr>
        <w:t xml:space="preserve">学院(部): </w:t>
      </w:r>
      <w:r>
        <w:rPr>
          <w:rFonts w:ascii="黑体" w:eastAsia="黑体" w:hAnsi="黑体" w:cs="黑体"/>
          <w:spacing w:val="6"/>
          <w:sz w:val="31"/>
          <w:szCs w:val="31"/>
          <w:u w:val="single"/>
          <w:lang w:eastAsia="zh-CN"/>
        </w:rPr>
        <w:t xml:space="preserve">  计算机科学与技术学院  </w:t>
      </w:r>
    </w:p>
    <w:p w14:paraId="1E530D24" w14:textId="77777777" w:rsidR="004B0622" w:rsidRDefault="004B0622">
      <w:pPr>
        <w:spacing w:line="222" w:lineRule="auto"/>
        <w:rPr>
          <w:rFonts w:ascii="黑体" w:eastAsia="黑体" w:hAnsi="黑体" w:cs="黑体"/>
          <w:sz w:val="31"/>
          <w:szCs w:val="31"/>
          <w:lang w:eastAsia="zh-CN"/>
        </w:rPr>
        <w:sectPr w:rsidR="004B0622">
          <w:pgSz w:w="11907" w:h="16839"/>
          <w:pgMar w:top="1431" w:right="1785" w:bottom="0" w:left="1785" w:header="0" w:footer="0" w:gutter="0"/>
          <w:cols w:space="720"/>
        </w:sectPr>
      </w:pPr>
    </w:p>
    <w:p w14:paraId="732BDC6A" w14:textId="77777777" w:rsidR="004B0622" w:rsidRDefault="004B0622">
      <w:pPr>
        <w:pStyle w:val="a3"/>
        <w:spacing w:line="370" w:lineRule="auto"/>
        <w:rPr>
          <w:lang w:eastAsia="zh-CN"/>
        </w:rPr>
      </w:pPr>
    </w:p>
    <w:p w14:paraId="54553B2C" w14:textId="77777777" w:rsidR="00F23311" w:rsidRDefault="00F23311" w:rsidP="00F23311">
      <w:pPr>
        <w:spacing w:before="101" w:line="224" w:lineRule="auto"/>
        <w:jc w:val="center"/>
        <w:rPr>
          <w:rFonts w:ascii="黑体" w:eastAsia="黑体" w:hAnsi="黑体" w:cs="黑体"/>
          <w:sz w:val="31"/>
          <w:szCs w:val="31"/>
          <w:lang w:eastAsia="zh-CN"/>
        </w:rPr>
      </w:pPr>
      <w:r>
        <w:rPr>
          <w:rFonts w:ascii="黑体" w:eastAsia="黑体" w:hAnsi="黑体" w:cs="黑体" w:hint="eastAsia"/>
          <w:spacing w:val="9"/>
          <w:sz w:val="31"/>
          <w:szCs w:val="31"/>
          <w:lang w:eastAsia="zh-CN"/>
          <w14:textOutline w14:w="5791" w14:cap="flat" w14:cmpd="sng" w14:algn="ctr">
            <w14:solidFill>
              <w14:srgbClr w14:val="000000"/>
            </w14:solidFill>
            <w14:prstDash w14:val="solid"/>
            <w14:miter w14:lim="10"/>
          </w14:textOutline>
        </w:rPr>
        <w:t>K</w:t>
      </w:r>
      <w:r>
        <w:rPr>
          <w:rFonts w:ascii="黑体" w:eastAsia="黑体" w:hAnsi="黑体" w:cs="黑体"/>
          <w:spacing w:val="9"/>
          <w:sz w:val="31"/>
          <w:szCs w:val="31"/>
          <w:lang w:eastAsia="zh-CN"/>
          <w14:textOutline w14:w="5791" w14:cap="flat" w14:cmpd="sng" w14:algn="ctr">
            <w14:solidFill>
              <w14:srgbClr w14:val="000000"/>
            </w14:solidFill>
            <w14:prstDash w14:val="solid"/>
            <w14:miter w14:lim="10"/>
          </w14:textOutline>
        </w:rPr>
        <w:t>-D</w:t>
      </w:r>
      <w:r>
        <w:rPr>
          <w:rFonts w:ascii="黑体" w:eastAsia="黑体" w:hAnsi="黑体" w:cs="黑体" w:hint="eastAsia"/>
          <w:spacing w:val="9"/>
          <w:sz w:val="31"/>
          <w:szCs w:val="31"/>
          <w:lang w:eastAsia="zh-CN"/>
          <w14:textOutline w14:w="5791" w14:cap="flat" w14:cmpd="sng" w14:algn="ctr">
            <w14:solidFill>
              <w14:srgbClr w14:val="000000"/>
            </w14:solidFill>
            <w14:prstDash w14:val="solid"/>
            <w14:miter w14:lim="10"/>
          </w14:textOutline>
        </w:rPr>
        <w:t>盆景-</w:t>
      </w:r>
      <w:r>
        <w:rPr>
          <w:rFonts w:ascii="黑体" w:eastAsia="黑体" w:hAnsi="黑体" w:cs="黑体"/>
          <w:spacing w:val="9"/>
          <w:sz w:val="31"/>
          <w:szCs w:val="31"/>
          <w:lang w:eastAsia="zh-CN"/>
          <w14:textOutline w14:w="5791" w14:cap="flat" w14:cmpd="sng" w14:algn="ctr">
            <w14:solidFill>
              <w14:srgbClr w14:val="000000"/>
            </w14:solidFill>
            <w14:prstDash w14:val="solid"/>
            <w14:miter w14:lim="10"/>
          </w14:textOutline>
        </w:rPr>
        <w:t>ISA</w:t>
      </w:r>
      <w:r>
        <w:rPr>
          <w:rFonts w:ascii="黑体" w:eastAsia="黑体" w:hAnsi="黑体" w:cs="黑体" w:hint="eastAsia"/>
          <w:spacing w:val="9"/>
          <w:sz w:val="31"/>
          <w:szCs w:val="31"/>
          <w:lang w:eastAsia="zh-CN"/>
          <w14:textOutline w14:w="5791" w14:cap="flat" w14:cmpd="sng" w14:algn="ctr">
            <w14:solidFill>
              <w14:srgbClr w14:val="000000"/>
            </w14:solidFill>
            <w14:prstDash w14:val="solid"/>
            <w14:miter w14:lim="10"/>
          </w14:textOutline>
        </w:rPr>
        <w:t>扩展压缩K</w:t>
      </w:r>
      <w:r>
        <w:rPr>
          <w:rFonts w:ascii="黑体" w:eastAsia="黑体" w:hAnsi="黑体" w:cs="黑体"/>
          <w:spacing w:val="9"/>
          <w:sz w:val="31"/>
          <w:szCs w:val="31"/>
          <w:lang w:eastAsia="zh-CN"/>
          <w14:textOutline w14:w="5791" w14:cap="flat" w14:cmpd="sng" w14:algn="ctr">
            <w14:solidFill>
              <w14:srgbClr w14:val="000000"/>
            </w14:solidFill>
            <w14:prstDash w14:val="solid"/>
            <w14:miter w14:lim="10"/>
          </w14:textOutline>
        </w:rPr>
        <w:t>-D</w:t>
      </w:r>
      <w:r>
        <w:rPr>
          <w:rFonts w:ascii="黑体" w:eastAsia="黑体" w:hAnsi="黑体" w:cs="黑体" w:hint="eastAsia"/>
          <w:spacing w:val="9"/>
          <w:sz w:val="31"/>
          <w:szCs w:val="31"/>
          <w:lang w:eastAsia="zh-CN"/>
          <w14:textOutline w14:w="5791" w14:cap="flat" w14:cmpd="sng" w14:algn="ctr">
            <w14:solidFill>
              <w14:srgbClr w14:val="000000"/>
            </w14:solidFill>
            <w14:prstDash w14:val="solid"/>
            <w14:miter w14:lim="10"/>
          </w14:textOutline>
        </w:rPr>
        <w:t>树用于自动驾驶任务</w:t>
      </w:r>
    </w:p>
    <w:p w14:paraId="31C5E597" w14:textId="77777777" w:rsidR="004B0622" w:rsidRDefault="00000000">
      <w:pPr>
        <w:spacing w:before="269" w:line="220" w:lineRule="auto"/>
        <w:ind w:left="24"/>
        <w:rPr>
          <w:rFonts w:ascii="黑体" w:eastAsia="黑体" w:hAnsi="黑体" w:cs="黑体"/>
          <w:sz w:val="28"/>
          <w:szCs w:val="28"/>
          <w:lang w:eastAsia="zh-CN"/>
        </w:rPr>
      </w:pPr>
      <w:r>
        <w:rPr>
          <w:rFonts w:ascii="黑体" w:eastAsia="黑体" w:hAnsi="黑体" w:cs="黑体"/>
          <w:spacing w:val="-3"/>
          <w:sz w:val="28"/>
          <w:szCs w:val="28"/>
          <w:lang w:eastAsia="zh-CN"/>
        </w:rPr>
        <w:t>摘要</w:t>
      </w:r>
    </w:p>
    <w:p w14:paraId="1AD3DCFF" w14:textId="56F587A7" w:rsidR="004B0622" w:rsidRDefault="000B735E" w:rsidP="000B735E">
      <w:pPr>
        <w:ind w:firstLineChars="200" w:firstLine="420"/>
        <w:rPr>
          <w:rFonts w:ascii="等线" w:hAnsi="等线"/>
          <w:lang w:eastAsia="zh-CN"/>
        </w:rPr>
      </w:pPr>
      <w:r w:rsidRPr="000B735E">
        <w:rPr>
          <w:rFonts w:ascii="等线" w:hAnsi="等线"/>
          <w:lang w:eastAsia="zh-CN"/>
        </w:rPr>
        <w:t>自主驾驶（AD）系统广泛运用3D点云进行物体检测和车辆定位。因此，在这些系统中，高效处理3D点云至关重要。在本研究中，我们提出了K-D Bonsai，这是一种在半径搜索过程中减少内存使用的技术，而半径搜索是点云处理的一个关键构建模块。K-D Bonsai利用存储点云的数据结构（k-d树）中的值相似性来压缩内存中的数据。K-D Bonsai还利用减少的浮点表示对数据进行进一步压缩，利用点云值的物理有限范围。为了方便集成到现有系统中，我们通过Bonsai扩展实现了K-D Bonsai，这是一组用于压缩、解压缩和操作点的新CPU指令。为了保持基准安全水平，我们精心设计了Bonsai扩展，以检测由于压缩而导致的精度损失，如果必要，可以进行完全精度的重新计算。因此，K-D Bonsai减少了数据移动，提高了性能和能源效率，同时保证了基准准确性和可编程性。我们在Autoware.ai的欧几里德聚类任务上评估了K-D Bonsai，这是一个用于自主驾驶的先进软件堆栈。我们实现了平均端到端延迟提升9.26％，尾部延迟提升12.19％，能源消耗降低10.84％。与相关工作中提出的昂贵加速器不同，K-D Bonsai在最小面积增加（0.36％）的情况下改进了半径搜索。</w:t>
      </w:r>
    </w:p>
    <w:p w14:paraId="4E1CDC49" w14:textId="77777777" w:rsidR="000B735E" w:rsidRPr="000B735E" w:rsidRDefault="000B735E" w:rsidP="000B735E">
      <w:pPr>
        <w:rPr>
          <w:rFonts w:ascii="等线" w:hAnsi="等线"/>
          <w:lang w:eastAsia="zh-CN"/>
        </w:rPr>
      </w:pPr>
    </w:p>
    <w:p w14:paraId="4CD1DD15" w14:textId="77777777" w:rsidR="004B0622" w:rsidRDefault="00000000">
      <w:pPr>
        <w:spacing w:before="91" w:line="221" w:lineRule="auto"/>
        <w:ind w:left="36"/>
        <w:rPr>
          <w:rFonts w:ascii="黑体" w:eastAsia="黑体" w:hAnsi="黑体" w:cs="黑体"/>
          <w:sz w:val="28"/>
          <w:szCs w:val="28"/>
          <w:lang w:eastAsia="zh-CN"/>
        </w:rPr>
      </w:pPr>
      <w:r>
        <w:rPr>
          <w:rFonts w:ascii="黑体" w:eastAsia="黑体" w:hAnsi="黑体" w:cs="黑体"/>
          <w:spacing w:val="-5"/>
          <w:sz w:val="28"/>
          <w:szCs w:val="28"/>
          <w:lang w:eastAsia="zh-CN"/>
        </w:rPr>
        <w:t>关键词</w:t>
      </w:r>
    </w:p>
    <w:p w14:paraId="2A1B3C2E" w14:textId="7681790D" w:rsidR="004B0622" w:rsidRDefault="000B735E" w:rsidP="000B735E">
      <w:pPr>
        <w:spacing w:before="163" w:line="226" w:lineRule="auto"/>
        <w:ind w:firstLineChars="200" w:firstLine="408"/>
        <w:rPr>
          <w:rFonts w:ascii="等线" w:hAnsi="等线" w:cs="等线"/>
          <w:lang w:eastAsia="zh-CN"/>
        </w:rPr>
      </w:pPr>
      <w:r>
        <w:rPr>
          <w:rFonts w:ascii="等线" w:hAnsi="等线" w:cs="等线" w:hint="eastAsia"/>
          <w:spacing w:val="-6"/>
          <w:lang w:eastAsia="zh-CN"/>
        </w:rPr>
        <w:t>自动驾驶硬件，点云，K</w:t>
      </w:r>
      <w:r>
        <w:rPr>
          <w:rFonts w:ascii="等线" w:hAnsi="等线" w:cs="等线"/>
          <w:spacing w:val="-6"/>
          <w:lang w:eastAsia="zh-CN"/>
        </w:rPr>
        <w:t>-D</w:t>
      </w:r>
      <w:r>
        <w:rPr>
          <w:rFonts w:ascii="等线" w:hAnsi="等线" w:cs="等线" w:hint="eastAsia"/>
          <w:spacing w:val="-6"/>
          <w:lang w:eastAsia="zh-CN"/>
        </w:rPr>
        <w:t>树，半径搜索，压缩，I</w:t>
      </w:r>
      <w:r>
        <w:rPr>
          <w:rFonts w:ascii="等线" w:hAnsi="等线" w:cs="等线"/>
          <w:spacing w:val="-6"/>
          <w:lang w:eastAsia="zh-CN"/>
        </w:rPr>
        <w:t>SA</w:t>
      </w:r>
      <w:r>
        <w:rPr>
          <w:rFonts w:ascii="等线" w:hAnsi="等线" w:cs="等线" w:hint="eastAsia"/>
          <w:spacing w:val="-6"/>
          <w:lang w:eastAsia="zh-CN"/>
        </w:rPr>
        <w:t>扩展</w:t>
      </w:r>
      <w:r>
        <w:rPr>
          <w:rFonts w:ascii="等线" w:hAnsi="等线" w:cs="等线" w:hint="eastAsia"/>
          <w:lang w:eastAsia="zh-CN"/>
        </w:rPr>
        <w:t xml:space="preserve"> </w:t>
      </w:r>
    </w:p>
    <w:p w14:paraId="71E08A79" w14:textId="77777777" w:rsidR="004B0622" w:rsidRDefault="004B0622">
      <w:pPr>
        <w:spacing w:line="226" w:lineRule="auto"/>
        <w:rPr>
          <w:rFonts w:ascii="等线" w:hAnsi="等线" w:cs="等线"/>
          <w:lang w:eastAsia="zh-CN"/>
        </w:rPr>
        <w:sectPr w:rsidR="004B0622">
          <w:pgSz w:w="11907" w:h="16839"/>
          <w:pgMar w:top="1431" w:right="1749" w:bottom="0" w:left="1785" w:header="0" w:footer="0" w:gutter="0"/>
          <w:cols w:space="720"/>
        </w:sectPr>
      </w:pPr>
    </w:p>
    <w:p w14:paraId="3DD1781E" w14:textId="6CFA9462" w:rsidR="004B0622" w:rsidRPr="00C20AF9" w:rsidRDefault="00C20AF9" w:rsidP="00C20AF9">
      <w:pPr>
        <w:spacing w:before="101" w:line="224" w:lineRule="auto"/>
        <w:ind w:firstLineChars="200" w:firstLine="620"/>
        <w:jc w:val="center"/>
        <w:rPr>
          <w:rFonts w:ascii="黑体" w:eastAsia="黑体" w:hAnsi="黑体" w:cs="等线"/>
          <w:sz w:val="31"/>
          <w:szCs w:val="31"/>
          <w:lang w:eastAsia="zh-CN"/>
        </w:rPr>
      </w:pPr>
      <w:r w:rsidRPr="00C20AF9">
        <w:rPr>
          <w:rFonts w:ascii="黑体" w:eastAsia="黑体" w:hAnsi="黑体" w:cs="等线" w:hint="eastAsia"/>
          <w:sz w:val="31"/>
          <w:szCs w:val="31"/>
          <w:lang w:eastAsia="zh-CN"/>
        </w:rPr>
        <w:lastRenderedPageBreak/>
        <w:t xml:space="preserve">目 </w:t>
      </w:r>
      <w:r w:rsidRPr="00C20AF9">
        <w:rPr>
          <w:rFonts w:ascii="黑体" w:eastAsia="黑体" w:hAnsi="黑体" w:cs="等线"/>
          <w:sz w:val="31"/>
          <w:szCs w:val="31"/>
          <w:lang w:eastAsia="zh-CN"/>
        </w:rPr>
        <w:t xml:space="preserve">  </w:t>
      </w:r>
      <w:r w:rsidRPr="00C20AF9">
        <w:rPr>
          <w:rFonts w:ascii="黑体" w:eastAsia="黑体" w:hAnsi="黑体" w:cs="等线" w:hint="eastAsia"/>
          <w:sz w:val="31"/>
          <w:szCs w:val="31"/>
          <w:lang w:eastAsia="zh-CN"/>
        </w:rPr>
        <w:t>录</w:t>
      </w:r>
    </w:p>
    <w:p w14:paraId="23892C33" w14:textId="2D359F3C"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rFonts w:ascii="等线" w:hAnsi="等线" w:cs="等线"/>
          <w:lang w:eastAsia="zh-CN"/>
        </w:rPr>
        <w:fldChar w:fldCharType="begin"/>
      </w:r>
      <w:r>
        <w:rPr>
          <w:rFonts w:ascii="等线" w:hAnsi="等线" w:cs="等线"/>
          <w:lang w:eastAsia="zh-CN"/>
        </w:rPr>
        <w:instrText xml:space="preserve"> TOC \t "一级,1,二级,2" </w:instrText>
      </w:r>
      <w:r>
        <w:rPr>
          <w:rFonts w:ascii="等线" w:hAnsi="等线" w:cs="等线"/>
          <w:lang w:eastAsia="zh-CN"/>
        </w:rPr>
        <w:fldChar w:fldCharType="separate"/>
      </w:r>
      <w:r>
        <w:rPr>
          <w:lang w:eastAsia="zh-CN"/>
        </w:rPr>
        <w:t xml:space="preserve">1 </w:t>
      </w:r>
      <w:r>
        <w:rPr>
          <w:lang w:eastAsia="zh-CN"/>
        </w:rPr>
        <w:t>介绍</w:t>
      </w:r>
      <w:r>
        <w:rPr>
          <w:lang w:eastAsia="zh-CN"/>
        </w:rPr>
        <w:tab/>
      </w:r>
      <w:r>
        <w:fldChar w:fldCharType="begin"/>
      </w:r>
      <w:r>
        <w:rPr>
          <w:lang w:eastAsia="zh-CN"/>
        </w:rPr>
        <w:instrText xml:space="preserve"> PAGEREF _Toc152674664 \h </w:instrText>
      </w:r>
      <w:r>
        <w:fldChar w:fldCharType="separate"/>
      </w:r>
      <w:r>
        <w:rPr>
          <w:lang w:eastAsia="zh-CN"/>
        </w:rPr>
        <w:t>1</w:t>
      </w:r>
      <w:r>
        <w:fldChar w:fldCharType="end"/>
      </w:r>
    </w:p>
    <w:p w14:paraId="60716B4E" w14:textId="371921B1"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lang w:eastAsia="zh-CN"/>
        </w:rPr>
        <w:t xml:space="preserve">2  </w:t>
      </w:r>
      <w:r>
        <w:rPr>
          <w:lang w:eastAsia="zh-CN"/>
        </w:rPr>
        <w:t>背景</w:t>
      </w:r>
      <w:r>
        <w:rPr>
          <w:lang w:eastAsia="zh-CN"/>
        </w:rPr>
        <w:tab/>
      </w:r>
      <w:r>
        <w:fldChar w:fldCharType="begin"/>
      </w:r>
      <w:r>
        <w:rPr>
          <w:lang w:eastAsia="zh-CN"/>
        </w:rPr>
        <w:instrText xml:space="preserve"> PAGEREF _Toc152674665 \h </w:instrText>
      </w:r>
      <w:r>
        <w:fldChar w:fldCharType="separate"/>
      </w:r>
      <w:r>
        <w:rPr>
          <w:lang w:eastAsia="zh-CN"/>
        </w:rPr>
        <w:t>2</w:t>
      </w:r>
      <w:r>
        <w:fldChar w:fldCharType="end"/>
      </w:r>
    </w:p>
    <w:p w14:paraId="7A2E73D0" w14:textId="5E11D84D" w:rsidR="00D11E29" w:rsidRDefault="00D11E29">
      <w:pPr>
        <w:pStyle w:val="TOC2"/>
        <w:tabs>
          <w:tab w:val="right" w:leader="dot" w:pos="8327"/>
        </w:tabs>
        <w:rPr>
          <w:rFonts w:cstheme="minorBidi"/>
          <w:noProof/>
          <w:kern w:val="2"/>
          <w:sz w:val="21"/>
          <w14:ligatures w14:val="standardContextual"/>
        </w:rPr>
      </w:pPr>
      <w:r w:rsidRPr="00FB2EB3">
        <w:rPr>
          <w:b/>
          <w:noProof/>
        </w:rPr>
        <w:t xml:space="preserve">2.1  </w:t>
      </w:r>
      <w:r>
        <w:rPr>
          <w:noProof/>
        </w:rPr>
        <w:t>自动驾驶中的点云数据</w:t>
      </w:r>
      <w:r>
        <w:rPr>
          <w:noProof/>
        </w:rPr>
        <w:tab/>
      </w:r>
      <w:r>
        <w:rPr>
          <w:noProof/>
        </w:rPr>
        <w:fldChar w:fldCharType="begin"/>
      </w:r>
      <w:r>
        <w:rPr>
          <w:noProof/>
        </w:rPr>
        <w:instrText xml:space="preserve"> PAGEREF _Toc152674666 \h </w:instrText>
      </w:r>
      <w:r>
        <w:rPr>
          <w:noProof/>
        </w:rPr>
      </w:r>
      <w:r>
        <w:rPr>
          <w:noProof/>
        </w:rPr>
        <w:fldChar w:fldCharType="separate"/>
      </w:r>
      <w:r>
        <w:rPr>
          <w:noProof/>
        </w:rPr>
        <w:t>2</w:t>
      </w:r>
      <w:r>
        <w:rPr>
          <w:noProof/>
        </w:rPr>
        <w:fldChar w:fldCharType="end"/>
      </w:r>
    </w:p>
    <w:p w14:paraId="631DE2A7" w14:textId="58DEDD28" w:rsidR="00D11E29" w:rsidRDefault="00D11E29">
      <w:pPr>
        <w:pStyle w:val="TOC2"/>
        <w:tabs>
          <w:tab w:val="right" w:leader="dot" w:pos="8327"/>
        </w:tabs>
        <w:rPr>
          <w:rFonts w:cstheme="minorBidi"/>
          <w:noProof/>
          <w:kern w:val="2"/>
          <w:sz w:val="21"/>
          <w14:ligatures w14:val="standardContextual"/>
        </w:rPr>
      </w:pPr>
      <w:r>
        <w:rPr>
          <w:noProof/>
        </w:rPr>
        <w:t>2.2  K-D树</w:t>
      </w:r>
      <w:r>
        <w:rPr>
          <w:noProof/>
        </w:rPr>
        <w:tab/>
      </w:r>
      <w:r>
        <w:rPr>
          <w:noProof/>
        </w:rPr>
        <w:fldChar w:fldCharType="begin"/>
      </w:r>
      <w:r>
        <w:rPr>
          <w:noProof/>
        </w:rPr>
        <w:instrText xml:space="preserve"> PAGEREF _Toc152674667 \h </w:instrText>
      </w:r>
      <w:r>
        <w:rPr>
          <w:noProof/>
        </w:rPr>
      </w:r>
      <w:r>
        <w:rPr>
          <w:noProof/>
        </w:rPr>
        <w:fldChar w:fldCharType="separate"/>
      </w:r>
      <w:r>
        <w:rPr>
          <w:noProof/>
        </w:rPr>
        <w:t>2</w:t>
      </w:r>
      <w:r>
        <w:rPr>
          <w:noProof/>
        </w:rPr>
        <w:fldChar w:fldCharType="end"/>
      </w:r>
    </w:p>
    <w:p w14:paraId="0C8D16AF" w14:textId="7FB3F739" w:rsidR="00D11E29" w:rsidRDefault="00D11E29">
      <w:pPr>
        <w:pStyle w:val="TOC2"/>
        <w:tabs>
          <w:tab w:val="right" w:leader="dot" w:pos="8327"/>
        </w:tabs>
        <w:rPr>
          <w:rFonts w:cstheme="minorBidi"/>
          <w:noProof/>
          <w:kern w:val="2"/>
          <w:sz w:val="21"/>
          <w14:ligatures w14:val="standardContextual"/>
        </w:rPr>
      </w:pPr>
      <w:r>
        <w:rPr>
          <w:noProof/>
        </w:rPr>
        <w:t>2.3  半径搜索</w:t>
      </w:r>
      <w:r>
        <w:rPr>
          <w:noProof/>
        </w:rPr>
        <w:tab/>
      </w:r>
      <w:r>
        <w:rPr>
          <w:noProof/>
        </w:rPr>
        <w:fldChar w:fldCharType="begin"/>
      </w:r>
      <w:r>
        <w:rPr>
          <w:noProof/>
        </w:rPr>
        <w:instrText xml:space="preserve"> PAGEREF _Toc152674668 \h </w:instrText>
      </w:r>
      <w:r>
        <w:rPr>
          <w:noProof/>
        </w:rPr>
      </w:r>
      <w:r>
        <w:rPr>
          <w:noProof/>
        </w:rPr>
        <w:fldChar w:fldCharType="separate"/>
      </w:r>
      <w:r>
        <w:rPr>
          <w:noProof/>
        </w:rPr>
        <w:t>2</w:t>
      </w:r>
      <w:r>
        <w:rPr>
          <w:noProof/>
        </w:rPr>
        <w:fldChar w:fldCharType="end"/>
      </w:r>
    </w:p>
    <w:p w14:paraId="1BABEE46" w14:textId="6AC65CB5"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lang w:eastAsia="zh-CN"/>
        </w:rPr>
        <w:t xml:space="preserve">3  </w:t>
      </w:r>
      <w:r>
        <w:rPr>
          <w:lang w:eastAsia="zh-CN"/>
        </w:rPr>
        <w:t>在</w:t>
      </w:r>
      <w:r>
        <w:rPr>
          <w:lang w:eastAsia="zh-CN"/>
        </w:rPr>
        <w:t>k-d</w:t>
      </w:r>
      <w:r>
        <w:rPr>
          <w:lang w:eastAsia="zh-CN"/>
        </w:rPr>
        <w:t>树上对点云进行半径搜索的压缩</w:t>
      </w:r>
      <w:r>
        <w:rPr>
          <w:lang w:eastAsia="zh-CN"/>
        </w:rPr>
        <w:tab/>
      </w:r>
      <w:r>
        <w:fldChar w:fldCharType="begin"/>
      </w:r>
      <w:r>
        <w:rPr>
          <w:lang w:eastAsia="zh-CN"/>
        </w:rPr>
        <w:instrText xml:space="preserve"> PAGEREF _Toc152674669 \h </w:instrText>
      </w:r>
      <w:r>
        <w:fldChar w:fldCharType="separate"/>
      </w:r>
      <w:r>
        <w:rPr>
          <w:lang w:eastAsia="zh-CN"/>
        </w:rPr>
        <w:t>3</w:t>
      </w:r>
      <w:r>
        <w:fldChar w:fldCharType="end"/>
      </w:r>
    </w:p>
    <w:p w14:paraId="2DE0BDD6" w14:textId="2B14073B" w:rsidR="00D11E29" w:rsidRDefault="00D11E29">
      <w:pPr>
        <w:pStyle w:val="TOC2"/>
        <w:tabs>
          <w:tab w:val="right" w:leader="dot" w:pos="8327"/>
        </w:tabs>
        <w:rPr>
          <w:rFonts w:cstheme="minorBidi"/>
          <w:noProof/>
          <w:kern w:val="2"/>
          <w:sz w:val="21"/>
          <w14:ligatures w14:val="standardContextual"/>
        </w:rPr>
      </w:pPr>
      <w:r>
        <w:rPr>
          <w:noProof/>
        </w:rPr>
        <w:t>3.1  基于值相似性的压缩</w:t>
      </w:r>
      <w:r>
        <w:rPr>
          <w:noProof/>
        </w:rPr>
        <w:tab/>
      </w:r>
      <w:r>
        <w:rPr>
          <w:noProof/>
        </w:rPr>
        <w:fldChar w:fldCharType="begin"/>
      </w:r>
      <w:r>
        <w:rPr>
          <w:noProof/>
        </w:rPr>
        <w:instrText xml:space="preserve"> PAGEREF _Toc152674670 \h </w:instrText>
      </w:r>
      <w:r>
        <w:rPr>
          <w:noProof/>
        </w:rPr>
      </w:r>
      <w:r>
        <w:rPr>
          <w:noProof/>
        </w:rPr>
        <w:fldChar w:fldCharType="separate"/>
      </w:r>
      <w:r>
        <w:rPr>
          <w:noProof/>
        </w:rPr>
        <w:t>3</w:t>
      </w:r>
      <w:r>
        <w:rPr>
          <w:noProof/>
        </w:rPr>
        <w:fldChar w:fldCharType="end"/>
      </w:r>
    </w:p>
    <w:p w14:paraId="21DF7C62" w14:textId="7AE0A76D" w:rsidR="00D11E29" w:rsidRDefault="00D11E29">
      <w:pPr>
        <w:pStyle w:val="TOC2"/>
        <w:tabs>
          <w:tab w:val="right" w:leader="dot" w:pos="8327"/>
        </w:tabs>
        <w:rPr>
          <w:rFonts w:cstheme="minorBidi"/>
          <w:noProof/>
          <w:kern w:val="2"/>
          <w:sz w:val="21"/>
          <w14:ligatures w14:val="standardContextual"/>
        </w:rPr>
      </w:pPr>
      <w:r>
        <w:rPr>
          <w:noProof/>
        </w:rPr>
        <w:t xml:space="preserve">3.2  </w:t>
      </w:r>
      <w:r w:rsidRPr="00FB2EB3">
        <w:rPr>
          <w:noProof/>
        </w:rPr>
        <w:t>通过更小的表示进行压缩</w:t>
      </w:r>
      <w:r>
        <w:rPr>
          <w:noProof/>
        </w:rPr>
        <w:tab/>
      </w:r>
      <w:r>
        <w:rPr>
          <w:noProof/>
        </w:rPr>
        <w:fldChar w:fldCharType="begin"/>
      </w:r>
      <w:r>
        <w:rPr>
          <w:noProof/>
        </w:rPr>
        <w:instrText xml:space="preserve"> PAGEREF _Toc152674671 \h </w:instrText>
      </w:r>
      <w:r>
        <w:rPr>
          <w:noProof/>
        </w:rPr>
      </w:r>
      <w:r>
        <w:rPr>
          <w:noProof/>
        </w:rPr>
        <w:fldChar w:fldCharType="separate"/>
      </w:r>
      <w:r>
        <w:rPr>
          <w:noProof/>
        </w:rPr>
        <w:t>3</w:t>
      </w:r>
      <w:r>
        <w:rPr>
          <w:noProof/>
        </w:rPr>
        <w:fldChar w:fldCharType="end"/>
      </w:r>
    </w:p>
    <w:p w14:paraId="15B37393" w14:textId="66EC3383" w:rsidR="00D11E29" w:rsidRDefault="00D11E29">
      <w:pPr>
        <w:pStyle w:val="TOC2"/>
        <w:tabs>
          <w:tab w:val="right" w:leader="dot" w:pos="8327"/>
        </w:tabs>
        <w:rPr>
          <w:rFonts w:cstheme="minorBidi"/>
          <w:noProof/>
          <w:kern w:val="2"/>
          <w:sz w:val="21"/>
          <w14:ligatures w14:val="standardContextual"/>
        </w:rPr>
      </w:pPr>
      <w:r>
        <w:rPr>
          <w:noProof/>
        </w:rPr>
        <w:t xml:space="preserve">3.3  </w:t>
      </w:r>
      <w:r w:rsidRPr="00FB2EB3">
        <w:rPr>
          <w:noProof/>
          <w:shd w:val="clear" w:color="auto" w:fill="FFFFFF"/>
        </w:rPr>
        <w:t>如何在较小的表示中保持准确性</w:t>
      </w:r>
      <w:r>
        <w:rPr>
          <w:noProof/>
        </w:rPr>
        <w:tab/>
      </w:r>
      <w:r>
        <w:rPr>
          <w:noProof/>
        </w:rPr>
        <w:fldChar w:fldCharType="begin"/>
      </w:r>
      <w:r>
        <w:rPr>
          <w:noProof/>
        </w:rPr>
        <w:instrText xml:space="preserve"> PAGEREF _Toc152674672 \h </w:instrText>
      </w:r>
      <w:r>
        <w:rPr>
          <w:noProof/>
        </w:rPr>
      </w:r>
      <w:r>
        <w:rPr>
          <w:noProof/>
        </w:rPr>
        <w:fldChar w:fldCharType="separate"/>
      </w:r>
      <w:r>
        <w:rPr>
          <w:noProof/>
        </w:rPr>
        <w:t>4</w:t>
      </w:r>
      <w:r>
        <w:rPr>
          <w:noProof/>
        </w:rPr>
        <w:fldChar w:fldCharType="end"/>
      </w:r>
    </w:p>
    <w:p w14:paraId="20659C2E" w14:textId="408A9647"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lang w:eastAsia="zh-CN"/>
        </w:rPr>
        <w:t xml:space="preserve">4  </w:t>
      </w:r>
      <w:r>
        <w:rPr>
          <w:lang w:eastAsia="zh-CN"/>
        </w:rPr>
        <w:t>拟议设计</w:t>
      </w:r>
      <w:r>
        <w:rPr>
          <w:lang w:eastAsia="zh-CN"/>
        </w:rPr>
        <w:tab/>
      </w:r>
      <w:r>
        <w:fldChar w:fldCharType="begin"/>
      </w:r>
      <w:r>
        <w:rPr>
          <w:lang w:eastAsia="zh-CN"/>
        </w:rPr>
        <w:instrText xml:space="preserve"> PAGEREF _Toc152674673 \h </w:instrText>
      </w:r>
      <w:r>
        <w:fldChar w:fldCharType="separate"/>
      </w:r>
      <w:r>
        <w:rPr>
          <w:lang w:eastAsia="zh-CN"/>
        </w:rPr>
        <w:t>6</w:t>
      </w:r>
      <w:r>
        <w:fldChar w:fldCharType="end"/>
      </w:r>
    </w:p>
    <w:p w14:paraId="75255904" w14:textId="4E196B2B" w:rsidR="00D11E29" w:rsidRDefault="00D11E29">
      <w:pPr>
        <w:pStyle w:val="TOC2"/>
        <w:tabs>
          <w:tab w:val="right" w:leader="dot" w:pos="8327"/>
        </w:tabs>
        <w:rPr>
          <w:rFonts w:cstheme="minorBidi"/>
          <w:noProof/>
          <w:kern w:val="2"/>
          <w:sz w:val="21"/>
          <w14:ligatures w14:val="standardContextual"/>
        </w:rPr>
      </w:pPr>
      <w:r>
        <w:rPr>
          <w:noProof/>
        </w:rPr>
        <w:t xml:space="preserve">4.1  </w:t>
      </w:r>
      <w:r w:rsidRPr="00FB2EB3">
        <w:rPr>
          <w:noProof/>
          <w:shd w:val="clear" w:color="auto" w:fill="FFFFFF"/>
        </w:rPr>
        <w:t>硬件支持k-d树压缩</w:t>
      </w:r>
      <w:r>
        <w:rPr>
          <w:noProof/>
        </w:rPr>
        <w:tab/>
      </w:r>
      <w:r>
        <w:rPr>
          <w:noProof/>
        </w:rPr>
        <w:fldChar w:fldCharType="begin"/>
      </w:r>
      <w:r>
        <w:rPr>
          <w:noProof/>
        </w:rPr>
        <w:instrText xml:space="preserve"> PAGEREF _Toc152674674 \h </w:instrText>
      </w:r>
      <w:r>
        <w:rPr>
          <w:noProof/>
        </w:rPr>
      </w:r>
      <w:r>
        <w:rPr>
          <w:noProof/>
        </w:rPr>
        <w:fldChar w:fldCharType="separate"/>
      </w:r>
      <w:r>
        <w:rPr>
          <w:noProof/>
        </w:rPr>
        <w:t>6</w:t>
      </w:r>
      <w:r>
        <w:rPr>
          <w:noProof/>
        </w:rPr>
        <w:fldChar w:fldCharType="end"/>
      </w:r>
    </w:p>
    <w:p w14:paraId="34D4D328" w14:textId="5F39B706" w:rsidR="00D11E29" w:rsidRDefault="00D11E29">
      <w:pPr>
        <w:pStyle w:val="TOC2"/>
        <w:tabs>
          <w:tab w:val="right" w:leader="dot" w:pos="8327"/>
        </w:tabs>
        <w:rPr>
          <w:rFonts w:cstheme="minorBidi"/>
          <w:noProof/>
          <w:kern w:val="2"/>
          <w:sz w:val="21"/>
          <w14:ligatures w14:val="standardContextual"/>
        </w:rPr>
      </w:pPr>
      <w:r>
        <w:rPr>
          <w:noProof/>
        </w:rPr>
        <w:t>4.2  改变CPU</w:t>
      </w:r>
      <w:r>
        <w:rPr>
          <w:noProof/>
        </w:rPr>
        <w:tab/>
      </w:r>
      <w:r>
        <w:rPr>
          <w:noProof/>
        </w:rPr>
        <w:fldChar w:fldCharType="begin"/>
      </w:r>
      <w:r>
        <w:rPr>
          <w:noProof/>
        </w:rPr>
        <w:instrText xml:space="preserve"> PAGEREF _Toc152674675 \h </w:instrText>
      </w:r>
      <w:r>
        <w:rPr>
          <w:noProof/>
        </w:rPr>
      </w:r>
      <w:r>
        <w:rPr>
          <w:noProof/>
        </w:rPr>
        <w:fldChar w:fldCharType="separate"/>
      </w:r>
      <w:r>
        <w:rPr>
          <w:noProof/>
        </w:rPr>
        <w:t>6</w:t>
      </w:r>
      <w:r>
        <w:rPr>
          <w:noProof/>
        </w:rPr>
        <w:fldChar w:fldCharType="end"/>
      </w:r>
    </w:p>
    <w:p w14:paraId="63B5842A" w14:textId="5E9C0343" w:rsidR="00D11E29" w:rsidRDefault="00D11E29">
      <w:pPr>
        <w:pStyle w:val="TOC2"/>
        <w:tabs>
          <w:tab w:val="right" w:leader="dot" w:pos="8327"/>
        </w:tabs>
        <w:rPr>
          <w:rFonts w:cstheme="minorBidi"/>
          <w:noProof/>
          <w:kern w:val="2"/>
          <w:sz w:val="21"/>
          <w14:ligatures w14:val="standardContextual"/>
        </w:rPr>
      </w:pPr>
      <w:r>
        <w:rPr>
          <w:noProof/>
        </w:rPr>
        <w:t>4.3  软件影响</w:t>
      </w:r>
      <w:r>
        <w:rPr>
          <w:noProof/>
        </w:rPr>
        <w:tab/>
      </w:r>
      <w:r>
        <w:rPr>
          <w:noProof/>
        </w:rPr>
        <w:fldChar w:fldCharType="begin"/>
      </w:r>
      <w:r>
        <w:rPr>
          <w:noProof/>
        </w:rPr>
        <w:instrText xml:space="preserve"> PAGEREF _Toc152674676 \h </w:instrText>
      </w:r>
      <w:r>
        <w:rPr>
          <w:noProof/>
        </w:rPr>
      </w:r>
      <w:r>
        <w:rPr>
          <w:noProof/>
        </w:rPr>
        <w:fldChar w:fldCharType="separate"/>
      </w:r>
      <w:r>
        <w:rPr>
          <w:noProof/>
        </w:rPr>
        <w:t>8</w:t>
      </w:r>
      <w:r>
        <w:rPr>
          <w:noProof/>
        </w:rPr>
        <w:fldChar w:fldCharType="end"/>
      </w:r>
    </w:p>
    <w:p w14:paraId="459C28E8" w14:textId="78A63539"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lang w:eastAsia="zh-CN"/>
        </w:rPr>
        <w:t xml:space="preserve">5  </w:t>
      </w:r>
      <w:r>
        <w:rPr>
          <w:lang w:eastAsia="zh-CN"/>
        </w:rPr>
        <w:t>结果</w:t>
      </w:r>
      <w:r>
        <w:rPr>
          <w:lang w:eastAsia="zh-CN"/>
        </w:rPr>
        <w:tab/>
      </w:r>
      <w:r>
        <w:fldChar w:fldCharType="begin"/>
      </w:r>
      <w:r>
        <w:rPr>
          <w:lang w:eastAsia="zh-CN"/>
        </w:rPr>
        <w:instrText xml:space="preserve"> PAGEREF _Toc152674677 \h </w:instrText>
      </w:r>
      <w:r>
        <w:fldChar w:fldCharType="separate"/>
      </w:r>
      <w:r>
        <w:rPr>
          <w:lang w:eastAsia="zh-CN"/>
        </w:rPr>
        <w:t>9</w:t>
      </w:r>
      <w:r>
        <w:fldChar w:fldCharType="end"/>
      </w:r>
    </w:p>
    <w:p w14:paraId="12DA2A78" w14:textId="373D969B" w:rsidR="00D11E29" w:rsidRDefault="00D11E29">
      <w:pPr>
        <w:pStyle w:val="TOC2"/>
        <w:tabs>
          <w:tab w:val="right" w:leader="dot" w:pos="8327"/>
        </w:tabs>
        <w:rPr>
          <w:rFonts w:cstheme="minorBidi"/>
          <w:noProof/>
          <w:kern w:val="2"/>
          <w:sz w:val="21"/>
          <w14:ligatures w14:val="standardContextual"/>
        </w:rPr>
      </w:pPr>
      <w:r>
        <w:rPr>
          <w:noProof/>
        </w:rPr>
        <w:t>5.1  评估方法</w:t>
      </w:r>
      <w:r>
        <w:rPr>
          <w:noProof/>
        </w:rPr>
        <w:tab/>
      </w:r>
      <w:r>
        <w:rPr>
          <w:noProof/>
        </w:rPr>
        <w:fldChar w:fldCharType="begin"/>
      </w:r>
      <w:r>
        <w:rPr>
          <w:noProof/>
        </w:rPr>
        <w:instrText xml:space="preserve"> PAGEREF _Toc152674678 \h </w:instrText>
      </w:r>
      <w:r>
        <w:rPr>
          <w:noProof/>
        </w:rPr>
      </w:r>
      <w:r>
        <w:rPr>
          <w:noProof/>
        </w:rPr>
        <w:fldChar w:fldCharType="separate"/>
      </w:r>
      <w:r>
        <w:rPr>
          <w:noProof/>
        </w:rPr>
        <w:t>9</w:t>
      </w:r>
      <w:r>
        <w:rPr>
          <w:noProof/>
        </w:rPr>
        <w:fldChar w:fldCharType="end"/>
      </w:r>
    </w:p>
    <w:p w14:paraId="569BFD6E" w14:textId="620494EC" w:rsidR="00D11E29" w:rsidRDefault="00D11E29">
      <w:pPr>
        <w:pStyle w:val="TOC2"/>
        <w:tabs>
          <w:tab w:val="right" w:leader="dot" w:pos="8327"/>
        </w:tabs>
        <w:rPr>
          <w:rFonts w:cstheme="minorBidi"/>
          <w:noProof/>
          <w:kern w:val="2"/>
          <w:sz w:val="21"/>
          <w14:ligatures w14:val="standardContextual"/>
        </w:rPr>
      </w:pPr>
      <w:r>
        <w:rPr>
          <w:noProof/>
        </w:rPr>
        <w:t>5.2  性能分析</w:t>
      </w:r>
      <w:r>
        <w:rPr>
          <w:noProof/>
        </w:rPr>
        <w:tab/>
      </w:r>
      <w:r>
        <w:rPr>
          <w:noProof/>
        </w:rPr>
        <w:fldChar w:fldCharType="begin"/>
      </w:r>
      <w:r>
        <w:rPr>
          <w:noProof/>
        </w:rPr>
        <w:instrText xml:space="preserve"> PAGEREF _Toc152674679 \h </w:instrText>
      </w:r>
      <w:r>
        <w:rPr>
          <w:noProof/>
        </w:rPr>
      </w:r>
      <w:r>
        <w:rPr>
          <w:noProof/>
        </w:rPr>
        <w:fldChar w:fldCharType="separate"/>
      </w:r>
      <w:r>
        <w:rPr>
          <w:noProof/>
        </w:rPr>
        <w:t>10</w:t>
      </w:r>
      <w:r>
        <w:rPr>
          <w:noProof/>
        </w:rPr>
        <w:fldChar w:fldCharType="end"/>
      </w:r>
    </w:p>
    <w:p w14:paraId="39565BDF" w14:textId="6D583058" w:rsidR="00D11E29" w:rsidRDefault="00D11E29">
      <w:pPr>
        <w:pStyle w:val="TOC2"/>
        <w:tabs>
          <w:tab w:val="right" w:leader="dot" w:pos="8327"/>
        </w:tabs>
        <w:rPr>
          <w:rFonts w:cstheme="minorBidi"/>
          <w:noProof/>
          <w:kern w:val="2"/>
          <w:sz w:val="21"/>
          <w14:ligatures w14:val="standardContextual"/>
        </w:rPr>
      </w:pPr>
      <w:r w:rsidRPr="00FB2EB3">
        <w:rPr>
          <w:noProof/>
          <w:shd w:val="clear" w:color="auto" w:fill="FFFFFF"/>
        </w:rPr>
        <w:t>5.3  面积和功率分析</w:t>
      </w:r>
      <w:r>
        <w:rPr>
          <w:noProof/>
        </w:rPr>
        <w:tab/>
      </w:r>
      <w:r>
        <w:rPr>
          <w:noProof/>
        </w:rPr>
        <w:fldChar w:fldCharType="begin"/>
      </w:r>
      <w:r>
        <w:rPr>
          <w:noProof/>
        </w:rPr>
        <w:instrText xml:space="preserve"> PAGEREF _Toc152674680 \h </w:instrText>
      </w:r>
      <w:r>
        <w:rPr>
          <w:noProof/>
        </w:rPr>
      </w:r>
      <w:r>
        <w:rPr>
          <w:noProof/>
        </w:rPr>
        <w:fldChar w:fldCharType="separate"/>
      </w:r>
      <w:r>
        <w:rPr>
          <w:noProof/>
        </w:rPr>
        <w:t>12</w:t>
      </w:r>
      <w:r>
        <w:rPr>
          <w:noProof/>
        </w:rPr>
        <w:fldChar w:fldCharType="end"/>
      </w:r>
    </w:p>
    <w:p w14:paraId="410F5DF7" w14:textId="28E9EC8D" w:rsidR="00D11E29" w:rsidRDefault="00D11E29">
      <w:pPr>
        <w:pStyle w:val="TOC2"/>
        <w:tabs>
          <w:tab w:val="right" w:leader="dot" w:pos="8327"/>
        </w:tabs>
        <w:rPr>
          <w:rFonts w:cstheme="minorBidi"/>
          <w:noProof/>
          <w:kern w:val="2"/>
          <w:sz w:val="21"/>
          <w14:ligatures w14:val="standardContextual"/>
        </w:rPr>
      </w:pPr>
      <w:r>
        <w:rPr>
          <w:noProof/>
        </w:rPr>
        <w:t>5.4  能源分析</w:t>
      </w:r>
      <w:r>
        <w:rPr>
          <w:noProof/>
        </w:rPr>
        <w:tab/>
      </w:r>
      <w:r>
        <w:rPr>
          <w:noProof/>
        </w:rPr>
        <w:fldChar w:fldCharType="begin"/>
      </w:r>
      <w:r>
        <w:rPr>
          <w:noProof/>
        </w:rPr>
        <w:instrText xml:space="preserve"> PAGEREF _Toc152674681 \h </w:instrText>
      </w:r>
      <w:r>
        <w:rPr>
          <w:noProof/>
        </w:rPr>
      </w:r>
      <w:r>
        <w:rPr>
          <w:noProof/>
        </w:rPr>
        <w:fldChar w:fldCharType="separate"/>
      </w:r>
      <w:r>
        <w:rPr>
          <w:noProof/>
        </w:rPr>
        <w:t>12</w:t>
      </w:r>
      <w:r>
        <w:rPr>
          <w:noProof/>
        </w:rPr>
        <w:fldChar w:fldCharType="end"/>
      </w:r>
    </w:p>
    <w:p w14:paraId="0594B269" w14:textId="26DEC12C"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sidRPr="00FB2EB3">
        <w:rPr>
          <w:shd w:val="clear" w:color="auto" w:fill="FFFFFF"/>
          <w:lang w:eastAsia="zh-CN"/>
        </w:rPr>
        <w:t xml:space="preserve">6  </w:t>
      </w:r>
      <w:r w:rsidRPr="00FB2EB3">
        <w:rPr>
          <w:shd w:val="clear" w:color="auto" w:fill="FFFFFF"/>
          <w:lang w:eastAsia="zh-CN"/>
        </w:rPr>
        <w:t>相关工作</w:t>
      </w:r>
      <w:r>
        <w:rPr>
          <w:lang w:eastAsia="zh-CN"/>
        </w:rPr>
        <w:tab/>
      </w:r>
      <w:r>
        <w:fldChar w:fldCharType="begin"/>
      </w:r>
      <w:r>
        <w:rPr>
          <w:lang w:eastAsia="zh-CN"/>
        </w:rPr>
        <w:instrText xml:space="preserve"> PAGEREF _Toc152674682 \h </w:instrText>
      </w:r>
      <w:r>
        <w:fldChar w:fldCharType="separate"/>
      </w:r>
      <w:r>
        <w:rPr>
          <w:lang w:eastAsia="zh-CN"/>
        </w:rPr>
        <w:t>13</w:t>
      </w:r>
      <w:r>
        <w:fldChar w:fldCharType="end"/>
      </w:r>
    </w:p>
    <w:p w14:paraId="348D2C47" w14:textId="3DACA628" w:rsidR="00D11E29" w:rsidRDefault="00D11E29">
      <w:pPr>
        <w:pStyle w:val="TOC1"/>
        <w:tabs>
          <w:tab w:val="right" w:leader="dot" w:pos="8327"/>
        </w:tabs>
        <w:rPr>
          <w:rFonts w:asciiTheme="minorHAnsi" w:eastAsiaTheme="minorEastAsia" w:hAnsiTheme="minorHAnsi" w:cstheme="minorBidi"/>
          <w:snapToGrid/>
          <w:color w:val="auto"/>
          <w:kern w:val="2"/>
          <w:szCs w:val="22"/>
          <w:lang w:eastAsia="zh-CN"/>
          <w14:ligatures w14:val="standardContextual"/>
        </w:rPr>
      </w:pPr>
      <w:r>
        <w:rPr>
          <w:lang w:eastAsia="zh-CN"/>
        </w:rPr>
        <w:t xml:space="preserve">7  </w:t>
      </w:r>
      <w:r>
        <w:rPr>
          <w:lang w:eastAsia="zh-CN"/>
        </w:rPr>
        <w:t>结论</w:t>
      </w:r>
      <w:r>
        <w:rPr>
          <w:lang w:eastAsia="zh-CN"/>
        </w:rPr>
        <w:tab/>
      </w:r>
      <w:r>
        <w:fldChar w:fldCharType="begin"/>
      </w:r>
      <w:r>
        <w:rPr>
          <w:lang w:eastAsia="zh-CN"/>
        </w:rPr>
        <w:instrText xml:space="preserve"> PAGEREF _Toc152674683 \h </w:instrText>
      </w:r>
      <w:r>
        <w:fldChar w:fldCharType="separate"/>
      </w:r>
      <w:r>
        <w:rPr>
          <w:lang w:eastAsia="zh-CN"/>
        </w:rPr>
        <w:t>14</w:t>
      </w:r>
      <w:r>
        <w:fldChar w:fldCharType="end"/>
      </w:r>
    </w:p>
    <w:p w14:paraId="27F9F8E8" w14:textId="26E87A3C" w:rsidR="004B0622" w:rsidRPr="00D11E29" w:rsidRDefault="00D11E29">
      <w:pPr>
        <w:spacing w:line="225" w:lineRule="auto"/>
        <w:rPr>
          <w:rFonts w:ascii="等线" w:hAnsi="等线" w:cs="等线"/>
          <w:lang w:eastAsia="zh-CN"/>
        </w:rPr>
        <w:sectPr w:rsidR="004B0622" w:rsidRPr="00D11E29">
          <w:pgSz w:w="11907" w:h="16839"/>
          <w:pgMar w:top="1431" w:right="1785" w:bottom="0" w:left="1785" w:header="0" w:footer="0" w:gutter="0"/>
          <w:cols w:space="720"/>
        </w:sectPr>
      </w:pPr>
      <w:r>
        <w:rPr>
          <w:rFonts w:ascii="等线" w:hAnsi="等线" w:cs="等线"/>
          <w:lang w:eastAsia="zh-CN"/>
        </w:rPr>
        <w:fldChar w:fldCharType="end"/>
      </w:r>
    </w:p>
    <w:p w14:paraId="3BCEA63C" w14:textId="77777777" w:rsidR="004B0622" w:rsidRDefault="004B0622">
      <w:pPr>
        <w:pStyle w:val="a3"/>
        <w:spacing w:line="348" w:lineRule="auto"/>
        <w:rPr>
          <w:lang w:eastAsia="zh-CN"/>
        </w:rPr>
      </w:pPr>
    </w:p>
    <w:p w14:paraId="01CC305B" w14:textId="77777777" w:rsidR="004B0622" w:rsidRPr="00D11E29" w:rsidRDefault="00000000" w:rsidP="00D11E29">
      <w:pPr>
        <w:pStyle w:val="a5"/>
        <w:rPr>
          <w:lang w:eastAsia="zh-CN"/>
        </w:rPr>
      </w:pPr>
      <w:bookmarkStart w:id="1" w:name="bookmark1"/>
      <w:bookmarkStart w:id="2" w:name="_Toc152674664"/>
      <w:bookmarkEnd w:id="1"/>
      <w:r w:rsidRPr="00D11E29">
        <w:rPr>
          <w:lang w:eastAsia="zh-CN"/>
        </w:rPr>
        <w:t xml:space="preserve">1 </w:t>
      </w:r>
      <w:r w:rsidRPr="00D11E29">
        <w:rPr>
          <w:rStyle w:val="a6"/>
          <w:b/>
          <w:lang w:eastAsia="zh-CN"/>
        </w:rPr>
        <w:t>介</w:t>
      </w:r>
      <w:r w:rsidRPr="00D11E29">
        <w:rPr>
          <w:lang w:eastAsia="zh-CN"/>
        </w:rPr>
        <w:t>绍</w:t>
      </w:r>
      <w:bookmarkEnd w:id="2"/>
    </w:p>
    <w:p w14:paraId="1167BD65" w14:textId="77777777" w:rsidR="004B0622" w:rsidRPr="00D11E29" w:rsidRDefault="004B0622">
      <w:pPr>
        <w:pStyle w:val="a3"/>
        <w:spacing w:line="354" w:lineRule="auto"/>
        <w:rPr>
          <w:rFonts w:eastAsiaTheme="minorEastAsia"/>
          <w:lang w:eastAsia="zh-CN"/>
        </w:rPr>
      </w:pPr>
    </w:p>
    <w:p w14:paraId="62B28151" w14:textId="77777777" w:rsidR="008C2986" w:rsidRPr="008C2986" w:rsidRDefault="008C2986" w:rsidP="008C2986">
      <w:pPr>
        <w:ind w:firstLineChars="200" w:firstLine="420"/>
        <w:rPr>
          <w:rFonts w:ascii="等线" w:hAnsi="等线"/>
          <w:lang w:eastAsia="zh-CN"/>
        </w:rPr>
      </w:pPr>
      <w:r w:rsidRPr="008C2986">
        <w:rPr>
          <w:rFonts w:ascii="等线" w:hAnsi="等线"/>
          <w:lang w:eastAsia="zh-CN"/>
        </w:rPr>
        <w:t>随着传感器、算法和硬件的进步，自主驾驶变得越来越可行，因此人们开始关注如何使这些系统更加高效。点云是自动驾驶中广泛使用的一种数据表示形式，它包含了环境的三维信息，比传统的二维图像更加丰富。点云可以用于许多关键任务，如物体检测、距离测量和车辆定位。</w:t>
      </w:r>
    </w:p>
    <w:p w14:paraId="7517DDEF" w14:textId="77777777" w:rsidR="008C2986" w:rsidRPr="008C2986" w:rsidRDefault="008C2986" w:rsidP="008C2986">
      <w:pPr>
        <w:ind w:firstLineChars="200" w:firstLine="420"/>
        <w:rPr>
          <w:rFonts w:ascii="等线" w:hAnsi="等线"/>
          <w:lang w:eastAsia="zh-CN"/>
        </w:rPr>
      </w:pPr>
      <w:r w:rsidRPr="008C2986">
        <w:rPr>
          <w:rFonts w:ascii="等线" w:hAnsi="等线"/>
          <w:lang w:eastAsia="zh-CN"/>
        </w:rPr>
        <w:t>其中，半径搜索是自动驾驶算法中的一个关键操作，其目的是返回离查询点一定距离内的所有点。半径搜索在许多场景中都有应用，例如将附近的点聚类在一起以推断周围的物体形状，或者优化车辆的定位估计。然而，半径搜索是耗时和能耗较高的任务之一。此外，半径搜索还在3D卷积神经网络中使用，用于获取点的邻居以进行卷积操作。</w:t>
      </w:r>
    </w:p>
    <w:p w14:paraId="2FAA0E0A" w14:textId="77777777" w:rsidR="008C2986" w:rsidRPr="008C2986" w:rsidRDefault="008C2986" w:rsidP="008C2986">
      <w:pPr>
        <w:ind w:firstLineChars="200" w:firstLine="420"/>
        <w:rPr>
          <w:rFonts w:ascii="等线" w:hAnsi="等线"/>
          <w:lang w:eastAsia="zh-CN"/>
        </w:rPr>
      </w:pPr>
      <w:r w:rsidRPr="008C2986">
        <w:rPr>
          <w:rFonts w:ascii="等线" w:hAnsi="等线"/>
          <w:lang w:eastAsia="zh-CN"/>
        </w:rPr>
        <w:t>为了改进半径搜索的性能和能源效率，文中提出了一种名为K-D Bonsai的技术，用于对点云进行压缩，减少半径搜索执行过程中的数据移动。该技术利用传感器的操作范围限制和k-d树的特性进行压缩。通过合并重复的浮点数表示中的符号和指数字段，并减小尾数字段的大小，可以减少半径搜索所需的存储空间和内存访问次数，从而提高性能和能源效率。此外，文中还提到了如何在运行时检测精度损失并重新进行完全精度计算的方法。</w:t>
      </w:r>
    </w:p>
    <w:p w14:paraId="29E964FC" w14:textId="77777777" w:rsidR="008C2986" w:rsidRDefault="008C2986" w:rsidP="008C2986">
      <w:pPr>
        <w:ind w:firstLineChars="200" w:firstLine="420"/>
        <w:rPr>
          <w:rFonts w:ascii="等线" w:hAnsi="等线"/>
          <w:lang w:eastAsia="zh-CN"/>
        </w:rPr>
      </w:pPr>
      <w:r w:rsidRPr="008C2986">
        <w:rPr>
          <w:rFonts w:ascii="等线" w:hAnsi="等线"/>
          <w:lang w:eastAsia="zh-CN"/>
        </w:rPr>
        <w:t>K-D Bonsai的实现是通过对传统CPU进行少量的硬件和指令集架构扩展来实现的。这些修改对现有硬件进行了优化，并且对可编程性的影响很小。因此，采用K-D Bonsai对现有系统来说是容易的，而不需要昂贵且难以编程的离线加速器。</w:t>
      </w:r>
    </w:p>
    <w:p w14:paraId="6E05E025" w14:textId="77777777" w:rsidR="008C2986" w:rsidRPr="008C2986" w:rsidRDefault="008C2986" w:rsidP="008C2986">
      <w:pPr>
        <w:ind w:firstLineChars="200" w:firstLine="420"/>
        <w:rPr>
          <w:lang w:eastAsia="zh-CN"/>
        </w:rPr>
      </w:pPr>
      <w:r w:rsidRPr="008C2986">
        <w:rPr>
          <w:lang w:eastAsia="zh-CN"/>
        </w:rPr>
        <w:t>总结起来，这篇论文提出了以下几点贡献：</w:t>
      </w:r>
    </w:p>
    <w:p w14:paraId="7274DDDB" w14:textId="668A3AEA" w:rsidR="008C2986" w:rsidRPr="008C2986" w:rsidRDefault="008C2986" w:rsidP="008C2986">
      <w:pPr>
        <w:ind w:firstLineChars="200" w:firstLine="420"/>
        <w:rPr>
          <w:lang w:eastAsia="zh-CN"/>
        </w:rPr>
      </w:pPr>
      <w:r>
        <w:rPr>
          <w:rFonts w:hint="eastAsia"/>
          <w:lang w:eastAsia="zh-CN"/>
        </w:rPr>
        <w:t>一，</w:t>
      </w:r>
      <w:r w:rsidRPr="008C2986">
        <w:rPr>
          <w:lang w:eastAsia="zh-CN"/>
        </w:rPr>
        <w:t>我们发现了存储在</w:t>
      </w:r>
      <w:r w:rsidRPr="008C2986">
        <w:rPr>
          <w:lang w:eastAsia="zh-CN"/>
        </w:rPr>
        <w:t>k-d</w:t>
      </w:r>
      <w:r w:rsidRPr="008C2986">
        <w:rPr>
          <w:lang w:eastAsia="zh-CN"/>
        </w:rPr>
        <w:t>树中的点云数据的浮点表示中的位字段冗余。</w:t>
      </w:r>
    </w:p>
    <w:p w14:paraId="0870027D" w14:textId="40F7F3CA" w:rsidR="008C2986" w:rsidRPr="008C2986" w:rsidRDefault="008C2986" w:rsidP="008C2986">
      <w:pPr>
        <w:ind w:firstLineChars="200" w:firstLine="420"/>
        <w:rPr>
          <w:lang w:eastAsia="zh-CN"/>
        </w:rPr>
      </w:pPr>
      <w:r>
        <w:rPr>
          <w:rFonts w:hint="eastAsia"/>
          <w:lang w:eastAsia="zh-CN"/>
        </w:rPr>
        <w:t>二，</w:t>
      </w:r>
      <w:r w:rsidRPr="008C2986">
        <w:rPr>
          <w:lang w:eastAsia="zh-CN"/>
        </w:rPr>
        <w:t>我们验证了对于自动驾驶中基于点云的算法而言，</w:t>
      </w:r>
      <w:r w:rsidRPr="008C2986">
        <w:rPr>
          <w:lang w:eastAsia="zh-CN"/>
        </w:rPr>
        <w:t>k-d</w:t>
      </w:r>
      <w:r w:rsidRPr="008C2986">
        <w:rPr>
          <w:lang w:eastAsia="zh-CN"/>
        </w:rPr>
        <w:t>树半径搜索是可以容忍格式表示的降低的关键操作。</w:t>
      </w:r>
    </w:p>
    <w:p w14:paraId="4C1C267D" w14:textId="1479D9E1" w:rsidR="008C2986" w:rsidRPr="008C2986" w:rsidRDefault="008C2986" w:rsidP="008C2986">
      <w:pPr>
        <w:ind w:firstLineChars="200" w:firstLine="420"/>
        <w:rPr>
          <w:lang w:eastAsia="zh-CN"/>
        </w:rPr>
      </w:pPr>
      <w:r>
        <w:rPr>
          <w:rFonts w:hint="eastAsia"/>
          <w:lang w:eastAsia="zh-CN"/>
        </w:rPr>
        <w:t>三，</w:t>
      </w:r>
      <w:r w:rsidRPr="008C2986">
        <w:rPr>
          <w:lang w:eastAsia="zh-CN"/>
        </w:rPr>
        <w:t>我们推导出了一个数学方程，用于验证格式表示的降低是否会影响半径搜索操作的准确性，如果需要的话，将会以基准精度重新计算。</w:t>
      </w:r>
    </w:p>
    <w:p w14:paraId="6EFD6246" w14:textId="0D845CBD" w:rsidR="008C2986" w:rsidRPr="008C2986" w:rsidRDefault="008C2986" w:rsidP="008C2986">
      <w:pPr>
        <w:ind w:firstLineChars="200" w:firstLine="420"/>
        <w:rPr>
          <w:lang w:eastAsia="zh-CN"/>
        </w:rPr>
      </w:pPr>
      <w:r>
        <w:rPr>
          <w:rFonts w:hint="eastAsia"/>
          <w:lang w:eastAsia="zh-CN"/>
        </w:rPr>
        <w:t>四，</w:t>
      </w:r>
      <w:r w:rsidRPr="008C2986">
        <w:rPr>
          <w:lang w:eastAsia="zh-CN"/>
        </w:rPr>
        <w:t>我们提出了</w:t>
      </w:r>
      <w:r w:rsidRPr="008C2986">
        <w:rPr>
          <w:lang w:eastAsia="zh-CN"/>
        </w:rPr>
        <w:t>K-D Bonsai</w:t>
      </w:r>
      <w:r w:rsidRPr="008C2986">
        <w:rPr>
          <w:lang w:eastAsia="zh-CN"/>
        </w:rPr>
        <w:t>，一种利用数据冗余和格式表示降低的压缩技术。</w:t>
      </w:r>
      <w:r w:rsidRPr="008C2986">
        <w:rPr>
          <w:lang w:eastAsia="zh-CN"/>
        </w:rPr>
        <w:t>K-D Bonsai</w:t>
      </w:r>
      <w:r w:rsidRPr="008C2986">
        <w:rPr>
          <w:lang w:eastAsia="zh-CN"/>
        </w:rPr>
        <w:t>在半径搜索期间减少了数据移动，提高了性能和能源效率。</w:t>
      </w:r>
    </w:p>
    <w:p w14:paraId="09B0019B" w14:textId="528EC41E" w:rsidR="008C2986" w:rsidRPr="008C2986" w:rsidRDefault="008C2986" w:rsidP="008C2986">
      <w:pPr>
        <w:ind w:firstLineChars="200" w:firstLine="420"/>
        <w:rPr>
          <w:lang w:eastAsia="zh-CN"/>
        </w:rPr>
      </w:pPr>
      <w:r>
        <w:rPr>
          <w:rFonts w:hint="eastAsia"/>
          <w:lang w:eastAsia="zh-CN"/>
        </w:rPr>
        <w:t>五，</w:t>
      </w:r>
      <w:r w:rsidRPr="008C2986">
        <w:rPr>
          <w:lang w:eastAsia="zh-CN"/>
        </w:rPr>
        <w:t>我们将</w:t>
      </w:r>
      <w:r w:rsidRPr="008C2986">
        <w:rPr>
          <w:lang w:eastAsia="zh-CN"/>
        </w:rPr>
        <w:t>K-D Bonsai</w:t>
      </w:r>
      <w:r w:rsidRPr="008C2986">
        <w:rPr>
          <w:lang w:eastAsia="zh-CN"/>
        </w:rPr>
        <w:t>实现为新的</w:t>
      </w:r>
      <w:r w:rsidRPr="008C2986">
        <w:rPr>
          <w:lang w:eastAsia="zh-CN"/>
        </w:rPr>
        <w:t>CPU</w:t>
      </w:r>
      <w:r w:rsidRPr="008C2986">
        <w:rPr>
          <w:lang w:eastAsia="zh-CN"/>
        </w:rPr>
        <w:t>指令，即</w:t>
      </w:r>
      <w:r w:rsidRPr="008C2986">
        <w:rPr>
          <w:lang w:eastAsia="zh-CN"/>
        </w:rPr>
        <w:t>Bonsai</w:t>
      </w:r>
      <w:r w:rsidRPr="008C2986">
        <w:rPr>
          <w:lang w:eastAsia="zh-CN"/>
        </w:rPr>
        <w:t>扩展指令，证明我们的方案可以在下一代自动驾驶处理器上轻松采用。我们还使用了一种最先进的开源自动驾驶软件堆栈对所提出的方案进行了验证。</w:t>
      </w:r>
    </w:p>
    <w:p w14:paraId="20E6C8B3" w14:textId="3556EA5C" w:rsidR="008C2986" w:rsidRDefault="008C2986" w:rsidP="008C2986">
      <w:pPr>
        <w:ind w:firstLineChars="200" w:firstLine="420"/>
        <w:rPr>
          <w:rFonts w:ascii="等线" w:hAnsi="等线"/>
          <w:lang w:eastAsia="zh-CN"/>
        </w:rPr>
      </w:pPr>
      <w:r w:rsidRPr="008C2986">
        <w:rPr>
          <w:rFonts w:ascii="等线" w:hAnsi="等线"/>
          <w:lang w:eastAsia="zh-CN"/>
        </w:rPr>
        <w:t>本论文的组织结构如下。第2节介绍了重要的背景概念，包括点云、k-d树和半径搜索。第3节解释了如何将压缩应用于k-d树数据。第4节讨论了设计细节，包括新指令和所需的硬件。结果在第5节进行了分析。最后，第6节回顾了相关工作，并在第7节中给出最终结论。</w:t>
      </w:r>
    </w:p>
    <w:p w14:paraId="37C826C0" w14:textId="1AD2F7BA" w:rsidR="00806A7B" w:rsidRDefault="00230AC6" w:rsidP="008C2986">
      <w:pPr>
        <w:ind w:firstLineChars="200" w:firstLine="420"/>
        <w:rPr>
          <w:rFonts w:ascii="等线" w:hAnsi="等线"/>
          <w:lang w:eastAsia="zh-CN"/>
        </w:rPr>
      </w:pPr>
      <w:r>
        <w:drawing>
          <wp:inline distT="0" distB="0" distL="0" distR="0" wp14:anchorId="5F7C9295" wp14:editId="1FE9EE81">
            <wp:extent cx="2057400" cy="1738993"/>
            <wp:effectExtent l="0" t="0" r="0" b="0"/>
            <wp:docPr id="797129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29763" name=""/>
                    <pic:cNvPicPr/>
                  </pic:nvPicPr>
                  <pic:blipFill>
                    <a:blip r:embed="rId9"/>
                    <a:stretch>
                      <a:fillRect/>
                    </a:stretch>
                  </pic:blipFill>
                  <pic:spPr>
                    <a:xfrm>
                      <a:off x="0" y="0"/>
                      <a:ext cx="2063352" cy="1744024"/>
                    </a:xfrm>
                    <a:prstGeom prst="rect">
                      <a:avLst/>
                    </a:prstGeom>
                  </pic:spPr>
                </pic:pic>
              </a:graphicData>
            </a:graphic>
          </wp:inline>
        </w:drawing>
      </w:r>
      <w:r>
        <w:drawing>
          <wp:inline distT="0" distB="0" distL="0" distR="0" wp14:anchorId="2A7656AA" wp14:editId="7F795880">
            <wp:extent cx="1935480" cy="1850270"/>
            <wp:effectExtent l="0" t="0" r="7620" b="0"/>
            <wp:docPr id="1938984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84119" name=""/>
                    <pic:cNvPicPr/>
                  </pic:nvPicPr>
                  <pic:blipFill>
                    <a:blip r:embed="rId10"/>
                    <a:stretch>
                      <a:fillRect/>
                    </a:stretch>
                  </pic:blipFill>
                  <pic:spPr>
                    <a:xfrm>
                      <a:off x="0" y="0"/>
                      <a:ext cx="1942363" cy="1856850"/>
                    </a:xfrm>
                    <a:prstGeom prst="rect">
                      <a:avLst/>
                    </a:prstGeom>
                  </pic:spPr>
                </pic:pic>
              </a:graphicData>
            </a:graphic>
          </wp:inline>
        </w:drawing>
      </w:r>
    </w:p>
    <w:p w14:paraId="0E3BAC1F" w14:textId="77777777" w:rsidR="00806A7B" w:rsidRDefault="00806A7B" w:rsidP="008C2986">
      <w:pPr>
        <w:ind w:firstLineChars="200" w:firstLine="420"/>
        <w:rPr>
          <w:rFonts w:ascii="等线" w:hAnsi="等线"/>
          <w:lang w:eastAsia="zh-CN"/>
        </w:rPr>
      </w:pPr>
    </w:p>
    <w:p w14:paraId="12B26475" w14:textId="74A7CFEE" w:rsidR="00806A7B" w:rsidRDefault="00230AC6" w:rsidP="00230AC6">
      <w:pPr>
        <w:ind w:firstLineChars="400" w:firstLine="840"/>
        <w:rPr>
          <w:rFonts w:ascii="等线" w:hAnsi="等线"/>
          <w:lang w:eastAsia="zh-CN"/>
        </w:rPr>
      </w:pPr>
      <w:r>
        <w:rPr>
          <w:rFonts w:ascii="等线" w:hAnsi="等线" w:hint="eastAsia"/>
          <w:lang w:eastAsia="zh-CN"/>
        </w:rPr>
        <w:t xml:space="preserve">图1：三维点云 </w:t>
      </w:r>
      <w:r>
        <w:rPr>
          <w:rFonts w:ascii="等线" w:hAnsi="等线"/>
          <w:lang w:eastAsia="zh-CN"/>
        </w:rPr>
        <w:t xml:space="preserve">                             </w:t>
      </w:r>
      <w:r>
        <w:rPr>
          <w:rFonts w:ascii="等线" w:hAnsi="等线" w:hint="eastAsia"/>
          <w:lang w:eastAsia="zh-CN"/>
        </w:rPr>
        <w:t>图2：半径搜索执行时间</w:t>
      </w:r>
    </w:p>
    <w:p w14:paraId="6E7B715F" w14:textId="77777777" w:rsidR="00806A7B" w:rsidRDefault="00806A7B" w:rsidP="008C2986">
      <w:pPr>
        <w:ind w:firstLineChars="200" w:firstLine="420"/>
        <w:rPr>
          <w:rFonts w:ascii="等线" w:hAnsi="等线"/>
          <w:lang w:eastAsia="zh-CN"/>
        </w:rPr>
      </w:pPr>
    </w:p>
    <w:p w14:paraId="6568B438" w14:textId="77777777" w:rsidR="004B0622" w:rsidRPr="00230AC6" w:rsidRDefault="004B0622" w:rsidP="001C5E29">
      <w:pPr>
        <w:pStyle w:val="a3"/>
        <w:spacing w:line="335" w:lineRule="auto"/>
        <w:jc w:val="center"/>
        <w:rPr>
          <w:rFonts w:eastAsiaTheme="minorEastAsia"/>
          <w:lang w:eastAsia="zh-CN"/>
        </w:rPr>
      </w:pPr>
    </w:p>
    <w:p w14:paraId="7CD6C2C6" w14:textId="45AAF0A1" w:rsidR="004B0622" w:rsidRDefault="00000000" w:rsidP="00D11E29">
      <w:pPr>
        <w:pStyle w:val="a5"/>
        <w:rPr>
          <w:lang w:eastAsia="zh-CN"/>
        </w:rPr>
      </w:pPr>
      <w:bookmarkStart w:id="3" w:name="bookmark2"/>
      <w:bookmarkStart w:id="4" w:name="bookmark3"/>
      <w:bookmarkStart w:id="5" w:name="_Toc152674665"/>
      <w:bookmarkEnd w:id="3"/>
      <w:bookmarkEnd w:id="4"/>
      <w:r>
        <w:rPr>
          <w:lang w:eastAsia="zh-CN"/>
        </w:rPr>
        <w:t xml:space="preserve">2  </w:t>
      </w:r>
      <w:r w:rsidR="00A01616">
        <w:rPr>
          <w:rFonts w:hint="eastAsia"/>
          <w:lang w:eastAsia="zh-CN"/>
        </w:rPr>
        <w:t>背景</w:t>
      </w:r>
      <w:bookmarkEnd w:id="5"/>
    </w:p>
    <w:p w14:paraId="55FB1E7D" w14:textId="77777777" w:rsidR="004B0622" w:rsidRDefault="004B0622">
      <w:pPr>
        <w:pStyle w:val="a3"/>
        <w:spacing w:line="414" w:lineRule="auto"/>
        <w:rPr>
          <w:lang w:eastAsia="zh-CN"/>
        </w:rPr>
      </w:pPr>
    </w:p>
    <w:p w14:paraId="1DCD854B" w14:textId="58AC324B" w:rsidR="004B0622" w:rsidRDefault="00000000" w:rsidP="00170D16">
      <w:pPr>
        <w:pStyle w:val="a7"/>
      </w:pPr>
      <w:bookmarkStart w:id="6" w:name="_Toc152613259"/>
      <w:bookmarkStart w:id="7" w:name="_Toc152674666"/>
      <w:r>
        <w:rPr>
          <w:b/>
        </w:rPr>
        <w:t xml:space="preserve">2.1  </w:t>
      </w:r>
      <w:bookmarkEnd w:id="6"/>
      <w:r w:rsidR="00A01616" w:rsidRPr="00A01616">
        <w:t>自动驾驶中的点云数据</w:t>
      </w:r>
      <w:bookmarkEnd w:id="7"/>
    </w:p>
    <w:p w14:paraId="707F4697" w14:textId="77777777" w:rsidR="004B0622" w:rsidRDefault="004B0622">
      <w:pPr>
        <w:pStyle w:val="a3"/>
        <w:spacing w:line="311" w:lineRule="auto"/>
        <w:rPr>
          <w:lang w:eastAsia="zh-CN"/>
        </w:rPr>
      </w:pPr>
    </w:p>
    <w:p w14:paraId="2E89D37E" w14:textId="22AAB33F" w:rsidR="004B0622" w:rsidRDefault="00AB5437" w:rsidP="00A3467A">
      <w:pPr>
        <w:ind w:firstLineChars="200" w:firstLine="420"/>
        <w:rPr>
          <w:lang w:eastAsia="zh-CN"/>
        </w:rPr>
      </w:pPr>
      <w:r w:rsidRPr="00AB5437">
        <w:rPr>
          <w:lang w:eastAsia="zh-CN"/>
        </w:rPr>
        <w:t>点云是</w:t>
      </w:r>
      <w:r w:rsidRPr="00AB5437">
        <w:rPr>
          <w:lang w:eastAsia="zh-CN"/>
        </w:rPr>
        <w:t>3D</w:t>
      </w:r>
      <w:r w:rsidRPr="00AB5437">
        <w:rPr>
          <w:lang w:eastAsia="zh-CN"/>
        </w:rPr>
        <w:t>空间中的一组点，在自动驾驶中常用于感知和定位任务。通过传感器（如激光雷达）获取点云数据，每个点有坐标（</w:t>
      </w:r>
      <w:r w:rsidRPr="00AB5437">
        <w:rPr>
          <w:lang w:eastAsia="zh-CN"/>
        </w:rPr>
        <w:t>x</w:t>
      </w:r>
      <w:r w:rsidRPr="00AB5437">
        <w:rPr>
          <w:lang w:eastAsia="zh-CN"/>
        </w:rPr>
        <w:t>，</w:t>
      </w:r>
      <w:r w:rsidRPr="00AB5437">
        <w:rPr>
          <w:lang w:eastAsia="zh-CN"/>
        </w:rPr>
        <w:t>y</w:t>
      </w:r>
      <w:r w:rsidRPr="00AB5437">
        <w:rPr>
          <w:lang w:eastAsia="zh-CN"/>
        </w:rPr>
        <w:t>，</w:t>
      </w:r>
      <w:r w:rsidRPr="00AB5437">
        <w:rPr>
          <w:lang w:eastAsia="zh-CN"/>
        </w:rPr>
        <w:t>z</w:t>
      </w:r>
      <w:r w:rsidRPr="00AB5437">
        <w:rPr>
          <w:lang w:eastAsia="zh-CN"/>
        </w:rPr>
        <w:t>）。在感知任务中，点云用于目标检测、跟踪和运动预测。在定位任务中，点云与先前的地图进行匹配，实现精确定位。</w:t>
      </w:r>
    </w:p>
    <w:p w14:paraId="551A3CCA" w14:textId="77777777" w:rsidR="00AB5437" w:rsidRDefault="00AB5437" w:rsidP="00AB5437">
      <w:pPr>
        <w:ind w:firstLineChars="200" w:firstLine="420"/>
        <w:rPr>
          <w:rFonts w:ascii="等线" w:hAnsi="等线"/>
          <w:lang w:eastAsia="zh-CN"/>
        </w:rPr>
      </w:pPr>
    </w:p>
    <w:p w14:paraId="4DC8F5CB" w14:textId="605B7841" w:rsidR="00AB5437" w:rsidRDefault="00AB5437" w:rsidP="00AB5437">
      <w:pPr>
        <w:pStyle w:val="a7"/>
      </w:pPr>
      <w:bookmarkStart w:id="8" w:name="_Toc152674667"/>
      <w:r>
        <w:rPr>
          <w:rFonts w:hint="eastAsia"/>
        </w:rPr>
        <w:t>2</w:t>
      </w:r>
      <w:r>
        <w:t>.2  K-D</w:t>
      </w:r>
      <w:r>
        <w:rPr>
          <w:rFonts w:hint="eastAsia"/>
        </w:rPr>
        <w:t>树</w:t>
      </w:r>
      <w:bookmarkEnd w:id="8"/>
    </w:p>
    <w:p w14:paraId="0F0953E3" w14:textId="77777777" w:rsidR="00AB5437" w:rsidRDefault="00AB5437" w:rsidP="00AB5437">
      <w:pPr>
        <w:rPr>
          <w:rFonts w:ascii="等线" w:hAnsi="等线"/>
          <w:lang w:eastAsia="zh-CN"/>
        </w:rPr>
      </w:pPr>
    </w:p>
    <w:p w14:paraId="36F9467D" w14:textId="3125BEB5" w:rsidR="00AB5437" w:rsidRDefault="00806A7B" w:rsidP="00806A7B">
      <w:pPr>
        <w:ind w:firstLineChars="200" w:firstLine="420"/>
        <w:rPr>
          <w:rFonts w:ascii="等线" w:hAnsi="等线"/>
          <w:lang w:eastAsia="zh-CN"/>
        </w:rPr>
      </w:pPr>
      <w:r w:rsidRPr="00806A7B">
        <w:rPr>
          <w:rFonts w:ascii="等线" w:hAnsi="等线"/>
          <w:lang w:eastAsia="zh-CN"/>
        </w:rPr>
        <w:t>点云数据通常是无序的，通过传感器收集的点被推送到数组中。在原始点云数据上进行搜索是耗时的，因此使用搜索友好的数据结构，如k-d树。k-d树是一种二叉树，用于高效搜索k维数据。我们使用PCL和FLANN库中实现的k-d树。树的创建过程包括选择分割坐标、找到中位数值、将点分配到左右子树等。为了优化性能，优化的k-d树仅在叶子节点存储点，每个叶子节点最多存储</w:t>
      </w:r>
      <w:r w:rsidRPr="00806A7B">
        <w:rPr>
          <w:rFonts w:ascii="Cambria Math" w:hAnsi="Cambria Math" w:cs="Cambria Math"/>
          <w:lang w:eastAsia="zh-CN"/>
        </w:rPr>
        <w:t>𝑚</w:t>
      </w:r>
      <w:r w:rsidRPr="00806A7B">
        <w:rPr>
          <w:rFonts w:ascii="等线" w:hAnsi="等线"/>
          <w:lang w:eastAsia="zh-CN"/>
        </w:rPr>
        <w:t>个点。树的拓扑结构受到每个叶子节点的点数和数据的影响。在树的创建过程中，计算每个子树的边界框，父节点使用该信息来计算与每个子树的距离。非叶子节点用于引导搜索过程，以找到符合搜索条件的叶子节点中的点集。</w:t>
      </w:r>
    </w:p>
    <w:p w14:paraId="00614245" w14:textId="77777777" w:rsidR="00806A7B" w:rsidRDefault="00806A7B" w:rsidP="00806A7B">
      <w:pPr>
        <w:ind w:firstLineChars="200" w:firstLine="420"/>
        <w:rPr>
          <w:rFonts w:ascii="等线" w:hAnsi="等线"/>
          <w:lang w:eastAsia="zh-CN"/>
        </w:rPr>
      </w:pPr>
    </w:p>
    <w:p w14:paraId="4B3B530D" w14:textId="23104E78" w:rsidR="00806A7B" w:rsidRDefault="00806A7B" w:rsidP="00806A7B">
      <w:pPr>
        <w:pStyle w:val="a7"/>
      </w:pPr>
      <w:bookmarkStart w:id="9" w:name="_Toc152674668"/>
      <w:r>
        <w:rPr>
          <w:rFonts w:hint="eastAsia"/>
        </w:rPr>
        <w:t>2</w:t>
      </w:r>
      <w:r>
        <w:t xml:space="preserve">.3  </w:t>
      </w:r>
      <w:r>
        <w:rPr>
          <w:rFonts w:hint="eastAsia"/>
        </w:rPr>
        <w:t>半径搜索</w:t>
      </w:r>
      <w:bookmarkEnd w:id="9"/>
    </w:p>
    <w:p w14:paraId="11DB631D" w14:textId="77777777" w:rsidR="00806A7B" w:rsidRDefault="00806A7B" w:rsidP="00806A7B">
      <w:pPr>
        <w:rPr>
          <w:lang w:eastAsia="zh-CN"/>
        </w:rPr>
      </w:pPr>
    </w:p>
    <w:p w14:paraId="2AB9D025" w14:textId="1211244A" w:rsidR="00230AC6" w:rsidRPr="00230AC6" w:rsidRDefault="00230AC6" w:rsidP="00230AC6">
      <w:pPr>
        <w:ind w:firstLineChars="200" w:firstLine="420"/>
        <w:rPr>
          <w:rFonts w:ascii="等线" w:hAnsi="等线"/>
          <w:lang w:eastAsia="zh-CN"/>
        </w:rPr>
      </w:pPr>
      <w:r w:rsidRPr="00230AC6">
        <w:rPr>
          <w:rFonts w:ascii="等线" w:hAnsi="等线"/>
          <w:lang w:eastAsia="zh-CN"/>
        </w:rPr>
        <w:t>半径搜索的主要目标是返回距离查询点</w:t>
      </w:r>
      <w:r w:rsidRPr="00230AC6">
        <w:rPr>
          <w:rFonts w:ascii="Cambria Math" w:hAnsi="Cambria Math" w:cs="Cambria Math"/>
          <w:lang w:eastAsia="zh-CN"/>
        </w:rPr>
        <w:t>𝑞</w:t>
      </w:r>
      <w:r w:rsidRPr="00230AC6">
        <w:rPr>
          <w:rFonts w:ascii="等线" w:hAnsi="等线"/>
          <w:lang w:eastAsia="zh-CN"/>
        </w:rPr>
        <w:t>距离为</w:t>
      </w:r>
      <w:r w:rsidRPr="00230AC6">
        <w:rPr>
          <w:rFonts w:ascii="Cambria Math" w:hAnsi="Cambria Math" w:cs="Cambria Math"/>
          <w:lang w:eastAsia="zh-CN"/>
        </w:rPr>
        <w:t>𝑟</w:t>
      </w:r>
      <w:r w:rsidRPr="00230AC6">
        <w:rPr>
          <w:rFonts w:ascii="等线" w:hAnsi="等线"/>
          <w:lang w:eastAsia="zh-CN"/>
        </w:rPr>
        <w:t>的范围内的所有点。形式上，给定一个三维点云P = {</w:t>
      </w:r>
      <w:r w:rsidRPr="00230AC6">
        <w:rPr>
          <w:rFonts w:ascii="Cambria Math" w:hAnsi="Cambria Math" w:cs="Cambria Math"/>
          <w:lang w:eastAsia="zh-CN"/>
        </w:rPr>
        <w:t>𝑝</w:t>
      </w:r>
      <w:r w:rsidRPr="00230AC6">
        <w:rPr>
          <w:rFonts w:ascii="等线" w:hAnsi="等线"/>
          <w:lang w:eastAsia="zh-CN"/>
        </w:rPr>
        <w:t xml:space="preserve">1, </w:t>
      </w:r>
      <w:r w:rsidRPr="00230AC6">
        <w:rPr>
          <w:rFonts w:ascii="Cambria Math" w:hAnsi="Cambria Math" w:cs="Cambria Math"/>
          <w:lang w:eastAsia="zh-CN"/>
        </w:rPr>
        <w:t>𝑝</w:t>
      </w:r>
      <w:r w:rsidRPr="00230AC6">
        <w:rPr>
          <w:rFonts w:ascii="等线" w:hAnsi="等线"/>
          <w:lang w:eastAsia="zh-CN"/>
        </w:rPr>
        <w:t xml:space="preserve">2, ..., </w:t>
      </w:r>
      <w:r w:rsidRPr="00230AC6">
        <w:rPr>
          <w:rFonts w:ascii="Cambria Math" w:hAnsi="Cambria Math" w:cs="Cambria Math"/>
          <w:lang w:eastAsia="zh-CN"/>
        </w:rPr>
        <w:t>𝑝𝑁</w:t>
      </w:r>
      <w:r w:rsidRPr="00230AC6">
        <w:rPr>
          <w:rFonts w:ascii="等线" w:hAnsi="等线"/>
          <w:lang w:eastAsia="zh-CN"/>
        </w:rPr>
        <w:t>}，其中</w:t>
      </w:r>
      <w:r w:rsidRPr="00230AC6">
        <w:rPr>
          <w:rFonts w:ascii="Cambria Math" w:hAnsi="Cambria Math" w:cs="Cambria Math"/>
          <w:lang w:eastAsia="zh-CN"/>
        </w:rPr>
        <w:t>𝑝𝑖</w:t>
      </w:r>
      <w:r w:rsidRPr="00230AC6">
        <w:rPr>
          <w:rFonts w:ascii="等线" w:hAnsi="等线"/>
          <w:lang w:eastAsia="zh-CN"/>
        </w:rPr>
        <w:t xml:space="preserve"> </w:t>
      </w:r>
      <w:r w:rsidRPr="00230AC6">
        <w:rPr>
          <w:rFonts w:ascii="等线" w:hAnsi="等线" w:cs="宋体" w:hint="eastAsia"/>
          <w:lang w:eastAsia="zh-CN"/>
        </w:rPr>
        <w:t>∈</w:t>
      </w:r>
      <w:r w:rsidRPr="00230AC6">
        <w:rPr>
          <w:rFonts w:ascii="等线" w:hAnsi="等线"/>
          <w:lang w:eastAsia="zh-CN"/>
        </w:rPr>
        <w:t xml:space="preserve"> R3，我们希望找到查询点</w:t>
      </w:r>
      <w:r w:rsidRPr="00230AC6">
        <w:rPr>
          <w:rFonts w:ascii="Cambria Math" w:hAnsi="Cambria Math" w:cs="Cambria Math"/>
          <w:lang w:eastAsia="zh-CN"/>
        </w:rPr>
        <w:t>𝑞</w:t>
      </w:r>
      <w:r w:rsidRPr="00230AC6">
        <w:rPr>
          <w:rFonts w:ascii="等线" w:hAnsi="等线"/>
          <w:lang w:eastAsia="zh-CN"/>
        </w:rPr>
        <w:t xml:space="preserve"> </w:t>
      </w:r>
      <w:r w:rsidRPr="00230AC6">
        <w:rPr>
          <w:rFonts w:ascii="等线" w:hAnsi="等线" w:cs="宋体" w:hint="eastAsia"/>
          <w:lang w:eastAsia="zh-CN"/>
        </w:rPr>
        <w:t>∈</w:t>
      </w:r>
      <w:r w:rsidRPr="00230AC6">
        <w:rPr>
          <w:rFonts w:ascii="等线" w:hAnsi="等线"/>
          <w:lang w:eastAsia="zh-CN"/>
        </w:rPr>
        <w:t xml:space="preserve"> P，R3，在距离</w:t>
      </w:r>
      <w:r w:rsidRPr="00230AC6">
        <w:rPr>
          <w:rFonts w:ascii="Cambria Math" w:hAnsi="Cambria Math" w:cs="Cambria Math"/>
          <w:lang w:eastAsia="zh-CN"/>
        </w:rPr>
        <w:t>𝑟</w:t>
      </w:r>
      <w:r w:rsidRPr="00230AC6">
        <w:rPr>
          <w:rFonts w:ascii="等线" w:hAnsi="等线"/>
          <w:lang w:eastAsia="zh-CN"/>
        </w:rPr>
        <w:t xml:space="preserve"> </w:t>
      </w:r>
      <w:r w:rsidRPr="00230AC6">
        <w:rPr>
          <w:rFonts w:ascii="等线" w:hAnsi="等线" w:cs="宋体" w:hint="eastAsia"/>
          <w:lang w:eastAsia="zh-CN"/>
        </w:rPr>
        <w:t>∈</w:t>
      </w:r>
      <w:r w:rsidRPr="00230AC6">
        <w:rPr>
          <w:rFonts w:ascii="等线" w:hAnsi="等线"/>
          <w:lang w:eastAsia="zh-CN"/>
        </w:rPr>
        <w:t xml:space="preserve"> R的范围内的邻近点集合N(q, </w:t>
      </w:r>
      <w:r w:rsidRPr="00230AC6">
        <w:rPr>
          <w:rFonts w:ascii="Cambria Math" w:hAnsi="Cambria Math" w:cs="Cambria Math"/>
          <w:lang w:eastAsia="zh-CN"/>
        </w:rPr>
        <w:t>𝑟</w:t>
      </w:r>
      <w:r w:rsidRPr="00230AC6">
        <w:rPr>
          <w:rFonts w:ascii="等线" w:hAnsi="等线"/>
          <w:lang w:eastAsia="zh-CN"/>
        </w:rPr>
        <w:t xml:space="preserve">) = {p </w:t>
      </w:r>
      <w:r w:rsidRPr="00230AC6">
        <w:rPr>
          <w:rFonts w:ascii="等线" w:hAnsi="等线" w:cs="宋体" w:hint="eastAsia"/>
          <w:lang w:eastAsia="zh-CN"/>
        </w:rPr>
        <w:t>∈</w:t>
      </w:r>
      <w:r w:rsidRPr="00230AC6">
        <w:rPr>
          <w:rFonts w:ascii="等线" w:hAnsi="等线"/>
          <w:lang w:eastAsia="zh-CN"/>
        </w:rPr>
        <w:t xml:space="preserve"> P | </w:t>
      </w:r>
      <w:r w:rsidRPr="00230AC6">
        <w:rPr>
          <w:rFonts w:ascii="Cambria Math" w:hAnsi="Cambria Math" w:cs="Cambria Math"/>
          <w:lang w:eastAsia="zh-CN"/>
        </w:rPr>
        <w:t>𝑑𝑖𝑠𝑡</w:t>
      </w:r>
      <w:r w:rsidRPr="00230AC6">
        <w:rPr>
          <w:rFonts w:ascii="等线" w:hAnsi="等线"/>
          <w:lang w:eastAsia="zh-CN"/>
        </w:rPr>
        <w:t xml:space="preserve">(p, q) &lt;= </w:t>
      </w:r>
      <w:r w:rsidRPr="00230AC6">
        <w:rPr>
          <w:rFonts w:ascii="Cambria Math" w:hAnsi="Cambria Math" w:cs="Cambria Math"/>
          <w:lang w:eastAsia="zh-CN"/>
        </w:rPr>
        <w:t>𝑟</w:t>
      </w:r>
      <w:r w:rsidRPr="00230AC6">
        <w:rPr>
          <w:rFonts w:ascii="等线" w:hAnsi="等线"/>
          <w:lang w:eastAsia="zh-CN"/>
        </w:rPr>
        <w:t>}。这种操作通常用于从点云中聚类点，以获取环境中物体的形状。在这种情况下，半径搜索被连续用于将附近的点关联到聚类中：例如，如果点</w:t>
      </w:r>
      <w:r w:rsidRPr="00230AC6">
        <w:rPr>
          <w:rFonts w:ascii="Cambria Math" w:hAnsi="Cambria Math" w:cs="Cambria Math"/>
          <w:lang w:eastAsia="zh-CN"/>
        </w:rPr>
        <w:t>𝐴</w:t>
      </w:r>
      <w:r w:rsidRPr="00230AC6">
        <w:rPr>
          <w:rFonts w:ascii="等线" w:hAnsi="等线"/>
          <w:lang w:eastAsia="zh-CN"/>
        </w:rPr>
        <w:t>在点</w:t>
      </w:r>
      <w:r w:rsidRPr="00230AC6">
        <w:rPr>
          <w:rFonts w:ascii="Cambria Math" w:hAnsi="Cambria Math" w:cs="Cambria Math"/>
          <w:lang w:eastAsia="zh-CN"/>
        </w:rPr>
        <w:t>𝐵</w:t>
      </w:r>
      <w:r w:rsidRPr="00230AC6">
        <w:rPr>
          <w:rFonts w:ascii="等线" w:hAnsi="等线"/>
          <w:lang w:eastAsia="zh-CN"/>
        </w:rPr>
        <w:t>的半径内，而点</w:t>
      </w:r>
      <w:r w:rsidRPr="00230AC6">
        <w:rPr>
          <w:rFonts w:ascii="Cambria Math" w:hAnsi="Cambria Math" w:cs="Cambria Math"/>
          <w:lang w:eastAsia="zh-CN"/>
        </w:rPr>
        <w:t>𝐵</w:t>
      </w:r>
      <w:r w:rsidRPr="00230AC6">
        <w:rPr>
          <w:rFonts w:ascii="等线" w:hAnsi="等线"/>
          <w:lang w:eastAsia="zh-CN"/>
        </w:rPr>
        <w:t>在点</w:t>
      </w:r>
      <w:r w:rsidRPr="00230AC6">
        <w:rPr>
          <w:rFonts w:ascii="Cambria Math" w:hAnsi="Cambria Math" w:cs="Cambria Math"/>
          <w:lang w:eastAsia="zh-CN"/>
        </w:rPr>
        <w:t>𝐶</w:t>
      </w:r>
      <w:r w:rsidRPr="00230AC6">
        <w:rPr>
          <w:rFonts w:ascii="等线" w:hAnsi="等线"/>
          <w:lang w:eastAsia="zh-CN"/>
        </w:rPr>
        <w:t>的半径内，那么</w:t>
      </w:r>
      <w:r w:rsidRPr="00230AC6">
        <w:rPr>
          <w:rFonts w:ascii="Cambria Math" w:hAnsi="Cambria Math" w:cs="Cambria Math"/>
          <w:lang w:eastAsia="zh-CN"/>
        </w:rPr>
        <w:t>𝐴</w:t>
      </w:r>
      <w:r w:rsidRPr="00230AC6">
        <w:rPr>
          <w:rFonts w:ascii="等线" w:hAnsi="等线"/>
          <w:lang w:eastAsia="zh-CN"/>
        </w:rPr>
        <w:t>、</w:t>
      </w:r>
      <w:r w:rsidRPr="00230AC6">
        <w:rPr>
          <w:rFonts w:ascii="Cambria Math" w:hAnsi="Cambria Math" w:cs="Cambria Math"/>
          <w:lang w:eastAsia="zh-CN"/>
        </w:rPr>
        <w:t>𝐵</w:t>
      </w:r>
      <w:r w:rsidRPr="00230AC6">
        <w:rPr>
          <w:rFonts w:ascii="等线" w:hAnsi="等线"/>
          <w:lang w:eastAsia="zh-CN"/>
        </w:rPr>
        <w:t>和</w:t>
      </w:r>
      <w:r w:rsidRPr="00230AC6">
        <w:rPr>
          <w:rFonts w:ascii="Cambria Math" w:hAnsi="Cambria Math" w:cs="Cambria Math"/>
          <w:lang w:eastAsia="zh-CN"/>
        </w:rPr>
        <w:t>𝐶</w:t>
      </w:r>
      <w:r w:rsidRPr="00230AC6">
        <w:rPr>
          <w:rFonts w:ascii="等线" w:hAnsi="等线"/>
          <w:lang w:eastAsia="zh-CN"/>
        </w:rPr>
        <w:t>都属于同一个聚类。</w:t>
      </w:r>
    </w:p>
    <w:p w14:paraId="3572F1AF" w14:textId="77777777" w:rsidR="00230AC6" w:rsidRPr="00230AC6" w:rsidRDefault="00230AC6" w:rsidP="00230AC6">
      <w:pPr>
        <w:ind w:firstLineChars="200" w:firstLine="420"/>
        <w:rPr>
          <w:rFonts w:ascii="等线" w:hAnsi="等线"/>
          <w:lang w:eastAsia="zh-CN"/>
        </w:rPr>
      </w:pPr>
      <w:r w:rsidRPr="00230AC6">
        <w:rPr>
          <w:rFonts w:ascii="等线" w:hAnsi="等线"/>
          <w:lang w:eastAsia="zh-CN"/>
        </w:rPr>
        <w:t>要在k-d树上执行半径搜索，需要提供查询点</w:t>
      </w:r>
      <w:r w:rsidRPr="00230AC6">
        <w:rPr>
          <w:rFonts w:ascii="Cambria Math" w:hAnsi="Cambria Math" w:cs="Cambria Math"/>
          <w:lang w:eastAsia="zh-CN"/>
        </w:rPr>
        <w:t>𝑞</w:t>
      </w:r>
      <w:r w:rsidRPr="00230AC6">
        <w:rPr>
          <w:rFonts w:ascii="等线" w:hAnsi="等线"/>
          <w:lang w:eastAsia="zh-CN"/>
        </w:rPr>
        <w:t>和目标半径</w:t>
      </w:r>
      <w:r w:rsidRPr="00230AC6">
        <w:rPr>
          <w:rFonts w:ascii="Cambria Math" w:hAnsi="Cambria Math" w:cs="Cambria Math"/>
          <w:lang w:eastAsia="zh-CN"/>
        </w:rPr>
        <w:t>𝑟</w:t>
      </w:r>
      <w:r w:rsidRPr="00230AC6">
        <w:rPr>
          <w:rFonts w:ascii="等线" w:hAnsi="等线"/>
          <w:lang w:eastAsia="zh-CN"/>
        </w:rPr>
        <w:t>。将遍历树，将当前节点的分割坐标值与</w:t>
      </w:r>
      <w:r w:rsidRPr="00230AC6">
        <w:rPr>
          <w:rFonts w:ascii="Cambria Math" w:hAnsi="Cambria Math" w:cs="Cambria Math"/>
          <w:lang w:eastAsia="zh-CN"/>
        </w:rPr>
        <w:t>𝑞</w:t>
      </w:r>
      <w:r w:rsidRPr="00230AC6">
        <w:rPr>
          <w:rFonts w:ascii="等线" w:hAnsi="等线"/>
          <w:lang w:eastAsia="zh-CN"/>
        </w:rPr>
        <w:t>的相应坐标进行比较。此比较提供了一个最佳提示，表明哪个子树更接近，因此更有可能导向包含在</w:t>
      </w:r>
      <w:r w:rsidRPr="00230AC6">
        <w:rPr>
          <w:rFonts w:ascii="Cambria Math" w:hAnsi="Cambria Math" w:cs="Cambria Math"/>
          <w:lang w:eastAsia="zh-CN"/>
        </w:rPr>
        <w:t>𝑟</w:t>
      </w:r>
      <w:r w:rsidRPr="00230AC6">
        <w:rPr>
          <w:rFonts w:ascii="等线" w:hAnsi="等线"/>
          <w:lang w:eastAsia="zh-CN"/>
        </w:rPr>
        <w:t>范围内的点的叶子节点。这个下降过程将导致包含</w:t>
      </w:r>
      <w:r w:rsidRPr="00230AC6">
        <w:rPr>
          <w:rFonts w:ascii="Cambria Math" w:hAnsi="Cambria Math" w:cs="Cambria Math"/>
          <w:lang w:eastAsia="zh-CN"/>
        </w:rPr>
        <w:t>𝑞</w:t>
      </w:r>
      <w:r w:rsidRPr="00230AC6">
        <w:rPr>
          <w:rFonts w:ascii="等线" w:hAnsi="等线"/>
          <w:lang w:eastAsia="zh-CN"/>
        </w:rPr>
        <w:t>本身的叶子节点（以及该叶子节点中的其他点）。在展开树导航时，也会考虑到另一个子树（在下降时没有选择的子树）。如果从</w:t>
      </w:r>
      <w:r w:rsidRPr="00230AC6">
        <w:rPr>
          <w:rFonts w:ascii="Cambria Math" w:hAnsi="Cambria Math" w:cs="Cambria Math"/>
          <w:lang w:eastAsia="zh-CN"/>
        </w:rPr>
        <w:t>𝑞</w:t>
      </w:r>
      <w:r w:rsidRPr="00230AC6">
        <w:rPr>
          <w:rFonts w:ascii="等线" w:hAnsi="等线"/>
          <w:lang w:eastAsia="zh-CN"/>
        </w:rPr>
        <w:t>到子树的分割坐标上的距离小于</w:t>
      </w:r>
      <w:r w:rsidRPr="00230AC6">
        <w:rPr>
          <w:rFonts w:ascii="Cambria Math" w:hAnsi="Cambria Math" w:cs="Cambria Math"/>
          <w:lang w:eastAsia="zh-CN"/>
        </w:rPr>
        <w:t>𝑟</w:t>
      </w:r>
      <w:r w:rsidRPr="00230AC6">
        <w:rPr>
          <w:rFonts w:ascii="等线" w:hAnsi="等线"/>
          <w:lang w:eastAsia="zh-CN"/>
        </w:rPr>
        <w:t>，则访问该子树，并继续下降。每当搜索找到一个叶子节点时，计算</w:t>
      </w:r>
      <w:r w:rsidRPr="00230AC6">
        <w:rPr>
          <w:rFonts w:ascii="Cambria Math" w:hAnsi="Cambria Math" w:cs="Cambria Math"/>
          <w:lang w:eastAsia="zh-CN"/>
        </w:rPr>
        <w:t>𝑞</w:t>
      </w:r>
      <w:r w:rsidRPr="00230AC6">
        <w:rPr>
          <w:rFonts w:ascii="等线" w:hAnsi="等线"/>
          <w:lang w:eastAsia="zh-CN"/>
        </w:rPr>
        <w:t>与叶子节点上每个点</w:t>
      </w:r>
      <w:r w:rsidRPr="00230AC6">
        <w:rPr>
          <w:rFonts w:ascii="Cambria Math" w:hAnsi="Cambria Math" w:cs="Cambria Math"/>
          <w:lang w:eastAsia="zh-CN"/>
        </w:rPr>
        <w:t>𝑝𝑖</w:t>
      </w:r>
      <w:r w:rsidRPr="00230AC6">
        <w:rPr>
          <w:rFonts w:ascii="等线" w:hAnsi="等线"/>
          <w:lang w:eastAsia="zh-CN"/>
        </w:rPr>
        <w:t>之间的距离。通常使用欧氏距离</w:t>
      </w:r>
      <w:r w:rsidRPr="00230AC6">
        <w:rPr>
          <w:rFonts w:ascii="Cambria Math" w:hAnsi="Cambria Math" w:cs="Cambria Math"/>
          <w:lang w:eastAsia="zh-CN"/>
        </w:rPr>
        <w:t>𝑑</w:t>
      </w:r>
      <w:r w:rsidRPr="00230AC6">
        <w:rPr>
          <w:rFonts w:ascii="等线" w:hAnsi="等线"/>
          <w:lang w:eastAsia="zh-CN"/>
        </w:rPr>
        <w:t>进行计算。</w:t>
      </w:r>
    </w:p>
    <w:p w14:paraId="6105A112" w14:textId="0B0F07DE" w:rsidR="00806A7B" w:rsidRDefault="00A3467A" w:rsidP="00230AC6">
      <w:pPr>
        <w:rPr>
          <w:rFonts w:ascii="等线" w:hAnsi="等线"/>
          <w:lang w:eastAsia="zh-CN"/>
        </w:rPr>
      </w:pPr>
      <w:r>
        <w:drawing>
          <wp:inline distT="0" distB="0" distL="0" distR="0" wp14:anchorId="5AAD8C6A" wp14:editId="6A3C00C9">
            <wp:extent cx="3673158" cy="525826"/>
            <wp:effectExtent l="0" t="0" r="3810" b="7620"/>
            <wp:docPr id="1804450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50104" name=""/>
                    <pic:cNvPicPr/>
                  </pic:nvPicPr>
                  <pic:blipFill>
                    <a:blip r:embed="rId11"/>
                    <a:stretch>
                      <a:fillRect/>
                    </a:stretch>
                  </pic:blipFill>
                  <pic:spPr>
                    <a:xfrm>
                      <a:off x="0" y="0"/>
                      <a:ext cx="3673158" cy="525826"/>
                    </a:xfrm>
                    <a:prstGeom prst="rect">
                      <a:avLst/>
                    </a:prstGeom>
                  </pic:spPr>
                </pic:pic>
              </a:graphicData>
            </a:graphic>
          </wp:inline>
        </w:drawing>
      </w:r>
    </w:p>
    <w:p w14:paraId="17E1E691" w14:textId="6D055ED9" w:rsidR="00A3467A" w:rsidRDefault="00A3467A" w:rsidP="00A3467A">
      <w:pPr>
        <w:ind w:firstLineChars="200" w:firstLine="420"/>
        <w:rPr>
          <w:lang w:eastAsia="zh-CN"/>
        </w:rPr>
      </w:pPr>
      <w:r w:rsidRPr="00A3467A">
        <w:rPr>
          <w:lang w:eastAsia="zh-CN"/>
        </w:rPr>
        <w:t>为了避免进行平方根运算，一种常见的优化方法是计算欧氏距离的平方。</w:t>
      </w:r>
    </w:p>
    <w:p w14:paraId="3D5DDA4B" w14:textId="35D48C37" w:rsidR="00A3467A" w:rsidRDefault="00A3467A" w:rsidP="00A3467A">
      <w:pPr>
        <w:ind w:firstLineChars="200" w:firstLine="420"/>
        <w:rPr>
          <w:lang w:eastAsia="zh-CN"/>
        </w:rPr>
      </w:pPr>
      <w:r>
        <w:drawing>
          <wp:inline distT="0" distB="0" distL="0" distR="0" wp14:anchorId="3613EC8D" wp14:editId="3566BD82">
            <wp:extent cx="3551228" cy="396274"/>
            <wp:effectExtent l="0" t="0" r="0" b="3810"/>
            <wp:docPr id="1808873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3322" name=""/>
                    <pic:cNvPicPr/>
                  </pic:nvPicPr>
                  <pic:blipFill>
                    <a:blip r:embed="rId12"/>
                    <a:stretch>
                      <a:fillRect/>
                    </a:stretch>
                  </pic:blipFill>
                  <pic:spPr>
                    <a:xfrm>
                      <a:off x="0" y="0"/>
                      <a:ext cx="3551228" cy="396274"/>
                    </a:xfrm>
                    <a:prstGeom prst="rect">
                      <a:avLst/>
                    </a:prstGeom>
                  </pic:spPr>
                </pic:pic>
              </a:graphicData>
            </a:graphic>
          </wp:inline>
        </w:drawing>
      </w:r>
    </w:p>
    <w:p w14:paraId="104876EE" w14:textId="40B618C8" w:rsidR="00A3467A" w:rsidRDefault="00A3467A" w:rsidP="00A3467A">
      <w:pPr>
        <w:ind w:firstLineChars="200" w:firstLine="420"/>
        <w:rPr>
          <w:rFonts w:ascii="等线" w:hAnsi="等线"/>
          <w:lang w:eastAsia="zh-CN"/>
        </w:rPr>
      </w:pPr>
      <w:r w:rsidRPr="00A3467A">
        <w:rPr>
          <w:rFonts w:ascii="等线" w:hAnsi="等线"/>
          <w:lang w:eastAsia="zh-CN"/>
        </w:rPr>
        <w:t>然后，我们可以将</w:t>
      </w:r>
      <w:r w:rsidRPr="00A3467A">
        <w:rPr>
          <w:rFonts w:ascii="Cambria Math" w:hAnsi="Cambria Math" w:cs="Cambria Math"/>
          <w:lang w:eastAsia="zh-CN"/>
        </w:rPr>
        <w:t>𝑑</w:t>
      </w:r>
      <w:r w:rsidRPr="00A3467A">
        <w:rPr>
          <w:rFonts w:ascii="等线" w:hAnsi="等线"/>
          <w:lang w:eastAsia="zh-CN"/>
        </w:rPr>
        <w:t>²与平方半径</w:t>
      </w:r>
      <w:r w:rsidRPr="00A3467A">
        <w:rPr>
          <w:rFonts w:ascii="Cambria Math" w:hAnsi="Cambria Math" w:cs="Cambria Math"/>
          <w:lang w:eastAsia="zh-CN"/>
        </w:rPr>
        <w:t>𝑟</w:t>
      </w:r>
      <w:r w:rsidRPr="00A3467A">
        <w:rPr>
          <w:rFonts w:ascii="等线" w:hAnsi="等线"/>
          <w:lang w:eastAsia="zh-CN"/>
        </w:rPr>
        <w:t>²进行比较，以对点进行分类。</w:t>
      </w:r>
    </w:p>
    <w:p w14:paraId="0166AE5E" w14:textId="4D3078FD" w:rsidR="00A3467A" w:rsidRDefault="00A3467A" w:rsidP="00A3467A">
      <w:pPr>
        <w:ind w:firstLineChars="200" w:firstLine="420"/>
        <w:rPr>
          <w:rFonts w:ascii="等线" w:hAnsi="等线"/>
          <w:lang w:eastAsia="zh-CN"/>
        </w:rPr>
      </w:pPr>
      <w:r>
        <w:lastRenderedPageBreak/>
        <w:drawing>
          <wp:inline distT="0" distB="0" distL="0" distR="0" wp14:anchorId="579E7047" wp14:editId="744642FC">
            <wp:extent cx="3635055" cy="480102"/>
            <wp:effectExtent l="0" t="0" r="3810" b="0"/>
            <wp:docPr id="175001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1058" name=""/>
                    <pic:cNvPicPr/>
                  </pic:nvPicPr>
                  <pic:blipFill>
                    <a:blip r:embed="rId13"/>
                    <a:stretch>
                      <a:fillRect/>
                    </a:stretch>
                  </pic:blipFill>
                  <pic:spPr>
                    <a:xfrm>
                      <a:off x="0" y="0"/>
                      <a:ext cx="3635055" cy="480102"/>
                    </a:xfrm>
                    <a:prstGeom prst="rect">
                      <a:avLst/>
                    </a:prstGeom>
                  </pic:spPr>
                </pic:pic>
              </a:graphicData>
            </a:graphic>
          </wp:inline>
        </w:drawing>
      </w:r>
    </w:p>
    <w:p w14:paraId="439D4524" w14:textId="6142645E" w:rsidR="00A3467A" w:rsidRDefault="00A3467A" w:rsidP="00A3467A">
      <w:pPr>
        <w:ind w:firstLineChars="200" w:firstLine="420"/>
        <w:rPr>
          <w:rFonts w:ascii="等线" w:hAnsi="等线"/>
          <w:lang w:eastAsia="zh-CN"/>
        </w:rPr>
      </w:pPr>
      <w:r w:rsidRPr="00A3467A">
        <w:rPr>
          <w:rFonts w:ascii="等线" w:hAnsi="等线"/>
          <w:lang w:eastAsia="zh-CN"/>
        </w:rPr>
        <w:t>每当</w:t>
      </w:r>
      <w:r w:rsidRPr="00A3467A">
        <w:rPr>
          <w:rFonts w:ascii="Cambria Math" w:hAnsi="Cambria Math" w:cs="Cambria Math"/>
          <w:lang w:eastAsia="zh-CN"/>
        </w:rPr>
        <w:t>𝑝𝑖</w:t>
      </w:r>
      <w:r w:rsidRPr="00A3467A">
        <w:rPr>
          <w:rFonts w:ascii="等线" w:hAnsi="等线"/>
          <w:lang w:eastAsia="zh-CN"/>
        </w:rPr>
        <w:t>在</w:t>
      </w:r>
      <w:r w:rsidRPr="00A3467A">
        <w:rPr>
          <w:rFonts w:ascii="Cambria Math" w:hAnsi="Cambria Math" w:cs="Cambria Math"/>
          <w:lang w:eastAsia="zh-CN"/>
        </w:rPr>
        <w:t>𝑞</w:t>
      </w:r>
      <w:r w:rsidRPr="00A3467A">
        <w:rPr>
          <w:rFonts w:ascii="等线" w:hAnsi="等线"/>
          <w:lang w:eastAsia="zh-CN"/>
        </w:rPr>
        <w:t>的半径范围内时，它会被添加到半径搜索结果列表中。</w:t>
      </w:r>
    </w:p>
    <w:p w14:paraId="5A294B40" w14:textId="77777777" w:rsidR="00A3467A" w:rsidRDefault="00A3467A" w:rsidP="00A3467A">
      <w:pPr>
        <w:ind w:firstLineChars="200" w:firstLine="420"/>
        <w:rPr>
          <w:rFonts w:ascii="等线" w:hAnsi="等线"/>
          <w:lang w:eastAsia="zh-CN"/>
        </w:rPr>
      </w:pPr>
    </w:p>
    <w:p w14:paraId="2D0739B1" w14:textId="77777777" w:rsidR="00A3467A" w:rsidRDefault="00A3467A" w:rsidP="00A3467A">
      <w:pPr>
        <w:ind w:firstLineChars="200" w:firstLine="420"/>
        <w:rPr>
          <w:rFonts w:ascii="等线" w:hAnsi="等线"/>
          <w:lang w:eastAsia="zh-CN"/>
        </w:rPr>
      </w:pPr>
    </w:p>
    <w:p w14:paraId="0486B89A" w14:textId="7A60F655" w:rsidR="00A3467A" w:rsidRDefault="00A3467A" w:rsidP="00A3467A">
      <w:pPr>
        <w:pStyle w:val="a5"/>
        <w:rPr>
          <w:lang w:eastAsia="zh-CN"/>
        </w:rPr>
      </w:pPr>
      <w:bookmarkStart w:id="10" w:name="_Toc152674669"/>
      <w:r>
        <w:rPr>
          <w:rFonts w:hint="eastAsia"/>
          <w:lang w:eastAsia="zh-CN"/>
        </w:rPr>
        <w:t>3</w:t>
      </w:r>
      <w:r>
        <w:rPr>
          <w:lang w:eastAsia="zh-CN"/>
        </w:rPr>
        <w:t xml:space="preserve">  </w:t>
      </w:r>
      <w:r w:rsidRPr="00A3467A">
        <w:rPr>
          <w:lang w:eastAsia="zh-CN"/>
        </w:rPr>
        <w:t>在k-d树上对点云进行半径搜索的压缩</w:t>
      </w:r>
      <w:bookmarkEnd w:id="10"/>
    </w:p>
    <w:p w14:paraId="04978EA9" w14:textId="32C38B8C" w:rsidR="00A3467A" w:rsidRDefault="00A221D8" w:rsidP="00A221D8">
      <w:pPr>
        <w:pStyle w:val="a7"/>
      </w:pPr>
      <w:bookmarkStart w:id="11" w:name="_Toc152674670"/>
      <w:r w:rsidRPr="00A221D8">
        <w:rPr>
          <w:rFonts w:hint="eastAsia"/>
        </w:rPr>
        <w:t>3</w:t>
      </w:r>
      <w:r w:rsidRPr="00A221D8">
        <w:t>.1  基于值相似性的压缩</w:t>
      </w:r>
      <w:bookmarkEnd w:id="11"/>
    </w:p>
    <w:p w14:paraId="748D9166" w14:textId="77777777" w:rsidR="00A221D8" w:rsidRDefault="00A221D8" w:rsidP="00A221D8">
      <w:pPr>
        <w:rPr>
          <w:lang w:eastAsia="zh-CN"/>
        </w:rPr>
      </w:pPr>
    </w:p>
    <w:p w14:paraId="1843FBF5" w14:textId="77777777" w:rsidR="00A221D8" w:rsidRPr="00A221D8" w:rsidRDefault="00A221D8" w:rsidP="00A221D8">
      <w:pPr>
        <w:ind w:firstLineChars="200" w:firstLine="420"/>
        <w:rPr>
          <w:rFonts w:ascii="等线" w:hAnsi="等线"/>
          <w:lang w:eastAsia="zh-CN"/>
        </w:rPr>
      </w:pPr>
      <w:r w:rsidRPr="00A221D8">
        <w:rPr>
          <w:rFonts w:ascii="等线" w:hAnsi="等线"/>
          <w:lang w:eastAsia="zh-CN"/>
        </w:rPr>
        <w:t>当构建k-d树时（如第2节所述），点云空间被细分，使得附近的点最终聚集在叶节点中。因此，点的坐标彼此相似。这种情况在图3中进行了示例，为简单起见，只展示了二维情况。</w:t>
      </w:r>
    </w:p>
    <w:p w14:paraId="0325B475" w14:textId="2114EB36" w:rsidR="00A221D8" w:rsidRDefault="00A221D8" w:rsidP="00A221D8">
      <w:pPr>
        <w:ind w:firstLineChars="200" w:firstLine="420"/>
        <w:rPr>
          <w:rFonts w:ascii="等线" w:hAnsi="等线"/>
          <w:lang w:eastAsia="zh-CN"/>
        </w:rPr>
      </w:pPr>
      <w:r w:rsidRPr="00A221D8">
        <w:rPr>
          <w:rFonts w:ascii="等线" w:hAnsi="等线"/>
          <w:lang w:eastAsia="zh-CN"/>
        </w:rPr>
        <w:t>图3a展示了一个情况，其中空间接近的点被同一个k-d树叶节点持有。坐标系的原点位于车辆（激光雷达传感器所在位置），点到原点的距离以米为单位给出。图3b列出了这些点的坐标（在本例中是</w:t>
      </w:r>
      <w:r w:rsidRPr="00A221D8">
        <w:rPr>
          <w:rFonts w:ascii="Cambria Math" w:hAnsi="Cambria Math" w:cs="Cambria Math"/>
          <w:lang w:eastAsia="zh-CN"/>
        </w:rPr>
        <w:t>𝑥</w:t>
      </w:r>
      <w:r w:rsidRPr="00A221D8">
        <w:rPr>
          <w:rFonts w:ascii="等线" w:hAnsi="等线"/>
          <w:lang w:eastAsia="zh-CN"/>
        </w:rPr>
        <w:t>和</w:t>
      </w:r>
      <w:r w:rsidRPr="00A221D8">
        <w:rPr>
          <w:rFonts w:ascii="Cambria Math" w:hAnsi="Cambria Math" w:cs="Cambria Math"/>
          <w:lang w:eastAsia="zh-CN"/>
        </w:rPr>
        <w:t>𝑦</w:t>
      </w:r>
      <w:r w:rsidRPr="00A221D8">
        <w:rPr>
          <w:rFonts w:ascii="等线" w:hAnsi="等线"/>
          <w:lang w:eastAsia="zh-CN"/>
        </w:rPr>
        <w:t>），展示了它们的内部浮点表示（32位IEEE 754）。我们绘制了浮点表示的符号（</w:t>
      </w:r>
      <w:r w:rsidRPr="00A221D8">
        <w:rPr>
          <w:rFonts w:ascii="Cambria Math" w:hAnsi="Cambria Math" w:cs="Cambria Math"/>
          <w:lang w:eastAsia="zh-CN"/>
        </w:rPr>
        <w:t>𝑠</w:t>
      </w:r>
      <w:r w:rsidRPr="00A221D8">
        <w:rPr>
          <w:rFonts w:ascii="等线" w:hAnsi="等线"/>
          <w:lang w:eastAsia="zh-CN"/>
        </w:rPr>
        <w:t>）、指数（</w:t>
      </w:r>
      <w:r w:rsidRPr="00A221D8">
        <w:rPr>
          <w:rFonts w:ascii="Cambria Math" w:hAnsi="Cambria Math" w:cs="Cambria Math"/>
          <w:lang w:eastAsia="zh-CN"/>
        </w:rPr>
        <w:t>𝑒</w:t>
      </w:r>
      <w:r w:rsidRPr="00A221D8">
        <w:rPr>
          <w:rFonts w:ascii="等线" w:hAnsi="等线"/>
          <w:lang w:eastAsia="zh-CN"/>
        </w:rPr>
        <w:t>）和尾数（</w:t>
      </w:r>
      <w:r w:rsidRPr="00A221D8">
        <w:rPr>
          <w:rFonts w:ascii="Cambria Math" w:hAnsi="Cambria Math" w:cs="Cambria Math"/>
          <w:lang w:eastAsia="zh-CN"/>
        </w:rPr>
        <w:t>𝑚</w:t>
      </w:r>
      <w:r w:rsidRPr="00A221D8">
        <w:rPr>
          <w:rFonts w:ascii="等线" w:hAnsi="等线"/>
          <w:lang w:eastAsia="zh-CN"/>
        </w:rPr>
        <w:t>）字段。按照IEEE 754标准，存储的值由以下方程给出：</w:t>
      </w:r>
    </w:p>
    <w:p w14:paraId="42E994C9" w14:textId="249C0AD5" w:rsidR="00A221D8" w:rsidRDefault="00A221D8" w:rsidP="00A221D8">
      <w:pPr>
        <w:ind w:firstLineChars="200" w:firstLine="420"/>
        <w:rPr>
          <w:rFonts w:ascii="等线" w:hAnsi="等线"/>
          <w:lang w:eastAsia="zh-CN"/>
        </w:rPr>
      </w:pPr>
      <w:r>
        <w:drawing>
          <wp:inline distT="0" distB="0" distL="0" distR="0" wp14:anchorId="11585098" wp14:editId="04188813">
            <wp:extent cx="3513124" cy="403895"/>
            <wp:effectExtent l="0" t="0" r="0" b="0"/>
            <wp:docPr id="145777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78082" name=""/>
                    <pic:cNvPicPr/>
                  </pic:nvPicPr>
                  <pic:blipFill>
                    <a:blip r:embed="rId14"/>
                    <a:stretch>
                      <a:fillRect/>
                    </a:stretch>
                  </pic:blipFill>
                  <pic:spPr>
                    <a:xfrm>
                      <a:off x="0" y="0"/>
                      <a:ext cx="3513124" cy="403895"/>
                    </a:xfrm>
                    <a:prstGeom prst="rect">
                      <a:avLst/>
                    </a:prstGeom>
                  </pic:spPr>
                </pic:pic>
              </a:graphicData>
            </a:graphic>
          </wp:inline>
        </w:drawing>
      </w:r>
    </w:p>
    <w:p w14:paraId="0166EE98" w14:textId="0701FA3A" w:rsidR="00A221D8" w:rsidRPr="00A221D8" w:rsidRDefault="00A221D8" w:rsidP="00A221D8">
      <w:pPr>
        <w:ind w:firstLineChars="200" w:firstLine="420"/>
        <w:rPr>
          <w:rFonts w:ascii="等线" w:hAnsi="等线"/>
          <w:lang w:eastAsia="zh-CN"/>
        </w:rPr>
      </w:pPr>
      <w:r w:rsidRPr="00A221D8">
        <w:rPr>
          <w:rFonts w:ascii="等线" w:hAnsi="等线"/>
          <w:lang w:eastAsia="zh-CN"/>
        </w:rPr>
        <w:t>当点在空间中靠近时，它们的坐标很可能具有相同的符号（即它们都属于坐标系中的同一象限）和指数（即值在相同的2的幂次范围内）。例如，图3中的所有点的x坐标都在8.0和16.0之间，因此指数字段的值都是130。</w:t>
      </w:r>
    </w:p>
    <w:p w14:paraId="64DBFD5B" w14:textId="77777777" w:rsidR="00A221D8" w:rsidRPr="00A221D8" w:rsidRDefault="00A221D8" w:rsidP="00A221D8">
      <w:pPr>
        <w:ind w:firstLineChars="200" w:firstLine="420"/>
        <w:rPr>
          <w:rFonts w:ascii="等线" w:hAnsi="等线"/>
          <w:lang w:eastAsia="zh-CN"/>
        </w:rPr>
      </w:pPr>
      <w:r w:rsidRPr="00A221D8">
        <w:rPr>
          <w:rFonts w:ascii="等线" w:hAnsi="等线"/>
          <w:lang w:eastAsia="zh-CN"/>
        </w:rPr>
        <w:t>为了验证这一观察的适用性，我们检查了涵盖超过3700万点的一组点云数据，这些数据用于Autoware.ai中的欧几里得聚类节点（有关数据集的详细信息可以在第5节中找到）。我们发现78%的叶节点在</w:t>
      </w:r>
      <w:r w:rsidRPr="00A221D8">
        <w:rPr>
          <w:rFonts w:ascii="Cambria Math" w:hAnsi="Cambria Math" w:cs="Cambria Math"/>
          <w:lang w:eastAsia="zh-CN"/>
        </w:rPr>
        <w:t>𝑥</w:t>
      </w:r>
      <w:r w:rsidRPr="00A221D8">
        <w:rPr>
          <w:rFonts w:ascii="等线" w:hAnsi="等线"/>
          <w:lang w:eastAsia="zh-CN"/>
        </w:rPr>
        <w:t>坐标上具有相同的指数和符号，而在</w:t>
      </w:r>
      <w:r w:rsidRPr="00A221D8">
        <w:rPr>
          <w:rFonts w:ascii="Cambria Math" w:hAnsi="Cambria Math" w:cs="Cambria Math"/>
          <w:lang w:eastAsia="zh-CN"/>
        </w:rPr>
        <w:t>𝑦</w:t>
      </w:r>
      <w:r w:rsidRPr="00A221D8">
        <w:rPr>
          <w:rFonts w:ascii="等线" w:hAnsi="等线"/>
          <w:lang w:eastAsia="zh-CN"/>
        </w:rPr>
        <w:t>坐标上为83%。</w:t>
      </w:r>
    </w:p>
    <w:p w14:paraId="6693787B" w14:textId="77777777" w:rsidR="00A221D8" w:rsidRPr="00A221D8" w:rsidRDefault="00A221D8" w:rsidP="00A221D8">
      <w:pPr>
        <w:ind w:firstLineChars="200" w:firstLine="420"/>
        <w:rPr>
          <w:rFonts w:ascii="等线" w:hAnsi="等线"/>
          <w:lang w:eastAsia="zh-CN"/>
        </w:rPr>
      </w:pPr>
      <w:r w:rsidRPr="00A221D8">
        <w:rPr>
          <w:rFonts w:ascii="等线" w:hAnsi="等线"/>
          <w:lang w:eastAsia="zh-CN"/>
        </w:rPr>
        <w:t>因此，点云内部浮点表示的值相似性非常常见，是k-d树数据的适合压缩的来源。如果一个坐标上所有点的符号和指数相同，我们只需存储它们一次，并在计算发生时仅在CPU内部重新构建值（详见第4节）。</w:t>
      </w:r>
    </w:p>
    <w:p w14:paraId="1205F8A2" w14:textId="37E501A3" w:rsidR="00A221D8" w:rsidRPr="00A221D8" w:rsidRDefault="00A221D8" w:rsidP="00A221D8">
      <w:pPr>
        <w:ind w:firstLineChars="200" w:firstLine="420"/>
        <w:rPr>
          <w:rFonts w:ascii="等线" w:hAnsi="等线"/>
          <w:lang w:eastAsia="zh-CN"/>
        </w:rPr>
      </w:pPr>
      <w:r>
        <w:drawing>
          <wp:inline distT="0" distB="0" distL="0" distR="0" wp14:anchorId="60B7886C" wp14:editId="7BF98CCB">
            <wp:extent cx="2469094" cy="1470787"/>
            <wp:effectExtent l="0" t="0" r="7620" b="0"/>
            <wp:docPr id="1539003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3262" name=""/>
                    <pic:cNvPicPr/>
                  </pic:nvPicPr>
                  <pic:blipFill>
                    <a:blip r:embed="rId15"/>
                    <a:stretch>
                      <a:fillRect/>
                    </a:stretch>
                  </pic:blipFill>
                  <pic:spPr>
                    <a:xfrm>
                      <a:off x="0" y="0"/>
                      <a:ext cx="2469094" cy="1470787"/>
                    </a:xfrm>
                    <a:prstGeom prst="rect">
                      <a:avLst/>
                    </a:prstGeom>
                  </pic:spPr>
                </pic:pic>
              </a:graphicData>
            </a:graphic>
          </wp:inline>
        </w:drawing>
      </w:r>
      <w:r>
        <w:drawing>
          <wp:inline distT="0" distB="0" distL="0" distR="0" wp14:anchorId="677C8ACE" wp14:editId="2FE5E158">
            <wp:extent cx="2286198" cy="1394581"/>
            <wp:effectExtent l="0" t="0" r="0" b="0"/>
            <wp:docPr id="295648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8198" name=""/>
                    <pic:cNvPicPr/>
                  </pic:nvPicPr>
                  <pic:blipFill>
                    <a:blip r:embed="rId16"/>
                    <a:stretch>
                      <a:fillRect/>
                    </a:stretch>
                  </pic:blipFill>
                  <pic:spPr>
                    <a:xfrm>
                      <a:off x="0" y="0"/>
                      <a:ext cx="2286198" cy="1394581"/>
                    </a:xfrm>
                    <a:prstGeom prst="rect">
                      <a:avLst/>
                    </a:prstGeom>
                  </pic:spPr>
                </pic:pic>
              </a:graphicData>
            </a:graphic>
          </wp:inline>
        </w:drawing>
      </w:r>
    </w:p>
    <w:p w14:paraId="519557B6" w14:textId="290251BA" w:rsidR="00A221D8" w:rsidRDefault="00A221D8" w:rsidP="00A221D8">
      <w:pPr>
        <w:rPr>
          <w:rFonts w:ascii="Segoe UI" w:hAnsi="Segoe UI" w:cs="Segoe UI"/>
          <w:shd w:val="clear" w:color="auto" w:fill="FFFFFF"/>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图3a：</w:t>
      </w:r>
      <w:r w:rsidRPr="00A221D8">
        <w:rPr>
          <w:rFonts w:ascii="等线" w:hAnsi="等线"/>
          <w:lang w:eastAsia="zh-CN"/>
        </w:rPr>
        <w:t>映射到同一k-d树叶子节点的邻近点</w:t>
      </w: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 xml:space="preserve"> 图3b：</w:t>
      </w:r>
      <w:r>
        <w:rPr>
          <w:rFonts w:ascii="Segoe UI" w:hAnsi="Segoe UI" w:cs="Segoe UI"/>
          <w:shd w:val="clear" w:color="auto" w:fill="FFFFFF"/>
          <w:lang w:eastAsia="zh-CN"/>
        </w:rPr>
        <w:t>每个点的浮点字段</w:t>
      </w:r>
    </w:p>
    <w:p w14:paraId="01F3C0EE" w14:textId="77777777" w:rsidR="004B53EF" w:rsidRDefault="004B53EF" w:rsidP="00A221D8">
      <w:pPr>
        <w:rPr>
          <w:rFonts w:ascii="等线" w:hAnsi="等线"/>
          <w:lang w:eastAsia="zh-CN"/>
        </w:rPr>
      </w:pPr>
    </w:p>
    <w:p w14:paraId="27BA4010" w14:textId="77777777" w:rsidR="004B53EF" w:rsidRDefault="004B53EF" w:rsidP="004B53EF">
      <w:pPr>
        <w:pStyle w:val="a7"/>
        <w:rPr>
          <w:snapToGrid/>
        </w:rPr>
      </w:pPr>
      <w:bookmarkStart w:id="12" w:name="_Toc152674671"/>
      <w:r>
        <w:rPr>
          <w:rFonts w:hint="eastAsia"/>
        </w:rPr>
        <w:t>3</w:t>
      </w:r>
      <w:r>
        <w:t xml:space="preserve">.2  </w:t>
      </w:r>
      <w:r w:rsidRPr="004B53EF">
        <w:rPr>
          <w:snapToGrid/>
        </w:rPr>
        <w:t>通过更小的表示进行压缩</w:t>
      </w:r>
      <w:bookmarkEnd w:id="12"/>
    </w:p>
    <w:p w14:paraId="674AAB01" w14:textId="2F386581" w:rsidR="004B53EF" w:rsidRDefault="004B53EF" w:rsidP="00A221D8">
      <w:pPr>
        <w:rPr>
          <w:snapToGrid/>
          <w:lang w:eastAsia="zh-CN"/>
        </w:rPr>
      </w:pPr>
    </w:p>
    <w:p w14:paraId="4756BDA6" w14:textId="1A421CA7" w:rsidR="004B53EF" w:rsidRDefault="004B53EF" w:rsidP="004B53EF">
      <w:pPr>
        <w:ind w:firstLineChars="200" w:firstLine="420"/>
        <w:rPr>
          <w:rFonts w:ascii="等线" w:hAnsi="等线"/>
          <w:lang w:eastAsia="zh-CN"/>
        </w:rPr>
      </w:pPr>
      <w:r w:rsidRPr="004B53EF">
        <w:rPr>
          <w:rFonts w:ascii="等线" w:hAnsi="等线"/>
          <w:lang w:eastAsia="zh-CN"/>
        </w:rPr>
        <w:t>压缩浮点表示的符号和指数字段（3.1节）可以在每个坐标使用32位的情况下达到最大的压缩比为9比32。这是在Autoware.ai和PCL中默认使用的32位基线。为了进一步提高压缩比，我们需要处理浮点表示的剩余23位，也就是尾数字段。问题在于尾数字段在叶节点中很少重复出现。因此，基于值的相似性进行的压缩对尾数位来说是不太有效的。然而，我们可以通过降低浮点表示的精度来减小其大小。表1显示了使用不到32位的不同浮点格式进</w:t>
      </w:r>
      <w:r w:rsidRPr="004B53EF">
        <w:rPr>
          <w:rFonts w:ascii="等线" w:hAnsi="等线"/>
          <w:lang w:eastAsia="zh-CN"/>
        </w:rPr>
        <w:lastRenderedPageBreak/>
        <w:t>行分类误差（公式3）的情况。我们使用与3.1节相同的点云数据集进行实验。我们尝试了两种常见的16位浮点表示：IEEE-754 16位（IEEE半精度格式）和bfloat 16位（用于机器学习应用，例如CUDA支持的格式），以及一个自定义的24位表示，用作比较的中间参考。</w:t>
      </w:r>
    </w:p>
    <w:p w14:paraId="4B2FD0A1" w14:textId="702072D9" w:rsidR="004B53EF" w:rsidRDefault="004B53EF" w:rsidP="004B53EF">
      <w:pPr>
        <w:ind w:firstLineChars="200" w:firstLine="420"/>
        <w:rPr>
          <w:rFonts w:ascii="等线" w:hAnsi="等线"/>
          <w:lang w:eastAsia="zh-CN"/>
        </w:rPr>
      </w:pPr>
      <w:r w:rsidRPr="004B53EF">
        <w:rPr>
          <w:rFonts w:ascii="等线" w:hAnsi="等线"/>
          <w:lang w:eastAsia="zh-CN"/>
        </w:rPr>
        <w:t>总体而言，我们发现16位和24位浮点表示的分类误差都低于1</w:t>
      </w:r>
      <w:r w:rsidR="008A5BDB">
        <w:rPr>
          <w:rFonts w:ascii="等线" w:hAnsi="等线"/>
          <w:lang w:eastAsia="zh-CN"/>
        </w:rPr>
        <w:t>%</w:t>
      </w:r>
      <w:r w:rsidRPr="004B53EF">
        <w:rPr>
          <w:rFonts w:ascii="等线" w:hAnsi="等线"/>
          <w:lang w:eastAsia="zh-CN"/>
        </w:rPr>
        <w:t>。这表明减少表示可以有效地进行压缩，并引入较少的错误。需要注意的是，对于IEEE-754 16位和自定义浮点（24位）表示，指数字段的大小也减小了，影响了可表示的数值范围。然而，来自激光雷达等传感器的点云数据具有有限的范围。例如，Velodyne HDL-64E（通常使用的激光雷达传感器）的最大覆盖范围为120米。实际上，表1中所示的错误都不是由于表示数值范围不足导致的。因此，在我们的情况下，减少指数位不是一个问题，而是一个可以利用的优势。</w:t>
      </w:r>
    </w:p>
    <w:p w14:paraId="616956A9" w14:textId="1525EC16" w:rsidR="004B53EF" w:rsidRDefault="004B53EF" w:rsidP="004B53EF">
      <w:pPr>
        <w:ind w:firstLineChars="200" w:firstLine="420"/>
        <w:rPr>
          <w:lang w:eastAsia="zh-CN"/>
        </w:rPr>
      </w:pPr>
      <w:r w:rsidRPr="004B53EF">
        <w:rPr>
          <w:lang w:eastAsia="zh-CN"/>
        </w:rPr>
        <w:t>进一步地，我们评估了不同表示方法所涉及的权衡，以选择适合我们压缩方案的最佳表示。我们注意到</w:t>
      </w:r>
      <w:r w:rsidRPr="004B53EF">
        <w:rPr>
          <w:lang w:eastAsia="zh-CN"/>
        </w:rPr>
        <w:t>IEEE-754 16</w:t>
      </w:r>
      <w:r w:rsidRPr="004B53EF">
        <w:rPr>
          <w:lang w:eastAsia="zh-CN"/>
        </w:rPr>
        <w:t>位和</w:t>
      </w:r>
      <w:r w:rsidRPr="004B53EF">
        <w:rPr>
          <w:lang w:eastAsia="zh-CN"/>
        </w:rPr>
        <w:t>bfloat</w:t>
      </w:r>
      <w:r w:rsidRPr="004B53EF">
        <w:rPr>
          <w:lang w:eastAsia="zh-CN"/>
        </w:rPr>
        <w:t>具有相同的大小，但是在使用指数位（用于范围）和尾数位（用于精度）方面更加平衡，精度提高了一个数量级。而我们自定义的</w:t>
      </w:r>
      <w:r w:rsidRPr="004B53EF">
        <w:rPr>
          <w:lang w:eastAsia="zh-CN"/>
        </w:rPr>
        <w:t>24</w:t>
      </w:r>
      <w:r w:rsidRPr="004B53EF">
        <w:rPr>
          <w:lang w:eastAsia="zh-CN"/>
        </w:rPr>
        <w:t>位浮点数中额外的</w:t>
      </w:r>
      <w:r w:rsidRPr="004B53EF">
        <w:rPr>
          <w:lang w:eastAsia="zh-CN"/>
        </w:rPr>
        <w:t>8</w:t>
      </w:r>
      <w:r w:rsidRPr="004B53EF">
        <w:rPr>
          <w:lang w:eastAsia="zh-CN"/>
        </w:rPr>
        <w:t>位用于增加精度并没有得到回报，因为</w:t>
      </w:r>
      <w:r w:rsidRPr="004B53EF">
        <w:rPr>
          <w:lang w:eastAsia="zh-CN"/>
        </w:rPr>
        <w:t>16</w:t>
      </w:r>
      <w:r w:rsidRPr="004B53EF">
        <w:rPr>
          <w:lang w:eastAsia="zh-CN"/>
        </w:rPr>
        <w:t>位格式的精度已经足够好（</w:t>
      </w:r>
      <w:r w:rsidRPr="004B53EF">
        <w:rPr>
          <w:lang w:eastAsia="zh-CN"/>
        </w:rPr>
        <w:t>&lt;1%</w:t>
      </w:r>
      <w:r w:rsidRPr="004B53EF">
        <w:rPr>
          <w:lang w:eastAsia="zh-CN"/>
        </w:rPr>
        <w:t>的误差）。最后，</w:t>
      </w:r>
      <w:r w:rsidRPr="004B53EF">
        <w:rPr>
          <w:lang w:eastAsia="zh-CN"/>
        </w:rPr>
        <w:t>IEEE-754 16</w:t>
      </w:r>
      <w:r w:rsidRPr="004B53EF">
        <w:rPr>
          <w:lang w:eastAsia="zh-CN"/>
        </w:rPr>
        <w:t>位已经在现代</w:t>
      </w:r>
      <w:r w:rsidRPr="004B53EF">
        <w:rPr>
          <w:lang w:eastAsia="zh-CN"/>
        </w:rPr>
        <w:t>CPU</w:t>
      </w:r>
      <w:r w:rsidRPr="004B53EF">
        <w:rPr>
          <w:lang w:eastAsia="zh-CN"/>
        </w:rPr>
        <w:t>上部分支持（例如，在</w:t>
      </w:r>
      <w:r w:rsidRPr="004B53EF">
        <w:rPr>
          <w:lang w:eastAsia="zh-CN"/>
        </w:rPr>
        <w:t>ARM</w:t>
      </w:r>
      <w:r w:rsidRPr="004B53EF">
        <w:rPr>
          <w:lang w:eastAsia="zh-CN"/>
        </w:rPr>
        <w:t>上进行存储），因此对于现有架构的影响较小，而不需要引入新的自定义格式。基于这些原因，我们选择使用</w:t>
      </w:r>
      <w:r w:rsidRPr="004B53EF">
        <w:rPr>
          <w:lang w:eastAsia="zh-CN"/>
        </w:rPr>
        <w:t>IEEE-754 16</w:t>
      </w:r>
      <w:r w:rsidRPr="004B53EF">
        <w:rPr>
          <w:lang w:eastAsia="zh-CN"/>
        </w:rPr>
        <w:t>位来表示</w:t>
      </w:r>
      <w:r w:rsidRPr="004B53EF">
        <w:rPr>
          <w:lang w:eastAsia="zh-CN"/>
        </w:rPr>
        <w:t>k-d</w:t>
      </w:r>
      <w:r w:rsidRPr="004B53EF">
        <w:rPr>
          <w:lang w:eastAsia="zh-CN"/>
        </w:rPr>
        <w:t>树叶节点的点，并在此基础上应用基于值相似性的压缩（</w:t>
      </w:r>
      <w:r w:rsidRPr="004B53EF">
        <w:rPr>
          <w:lang w:eastAsia="zh-CN"/>
        </w:rPr>
        <w:t>3.1</w:t>
      </w:r>
      <w:r w:rsidRPr="004B53EF">
        <w:rPr>
          <w:lang w:eastAsia="zh-CN"/>
        </w:rPr>
        <w:t>节）。</w:t>
      </w:r>
    </w:p>
    <w:p w14:paraId="4D0910BC" w14:textId="099C0396" w:rsidR="004B53EF" w:rsidRDefault="004B53EF" w:rsidP="004B53EF">
      <w:pPr>
        <w:ind w:firstLineChars="200" w:firstLine="420"/>
        <w:rPr>
          <w:rFonts w:ascii="等线" w:hAnsi="等线"/>
          <w:lang w:eastAsia="zh-CN"/>
        </w:rPr>
      </w:pPr>
      <w:r w:rsidRPr="004B53EF">
        <w:rPr>
          <w:rFonts w:ascii="等线" w:hAnsi="等线"/>
          <w:lang w:eastAsia="zh-CN"/>
        </w:rPr>
        <w:t>关于在k-d树半径搜索中使用较小的表示的主要结论如下：</w:t>
      </w:r>
      <w:r>
        <w:rPr>
          <w:rFonts w:ascii="等线" w:hAnsi="等线" w:hint="eastAsia"/>
          <w:lang w:eastAsia="zh-CN"/>
        </w:rPr>
        <w:t>1</w:t>
      </w:r>
      <w:r>
        <w:rPr>
          <w:rFonts w:ascii="等线" w:hAnsi="等线"/>
          <w:lang w:eastAsia="zh-CN"/>
        </w:rPr>
        <w:t>.</w:t>
      </w:r>
      <w:r w:rsidRPr="004B53EF">
        <w:rPr>
          <w:rFonts w:ascii="等线" w:hAnsi="等线"/>
          <w:lang w:eastAsia="zh-CN"/>
        </w:rPr>
        <w:t>尾数位可以减少而几乎不会损失精度；</w:t>
      </w:r>
      <w:r>
        <w:rPr>
          <w:rFonts w:ascii="等线" w:hAnsi="等线"/>
          <w:lang w:eastAsia="zh-CN"/>
        </w:rPr>
        <w:t>2.</w:t>
      </w:r>
      <w:r w:rsidRPr="004B53EF">
        <w:rPr>
          <w:rFonts w:ascii="等线" w:hAnsi="等线"/>
          <w:lang w:eastAsia="zh-CN"/>
        </w:rPr>
        <w:t>自动驾驶算法使用的点都靠近车辆，因此指数位可以减少而仍然可以表示点云的值。</w:t>
      </w:r>
    </w:p>
    <w:p w14:paraId="34B28D69" w14:textId="40E7B2E3" w:rsidR="008A5BDB" w:rsidRDefault="008A5BDB" w:rsidP="008A5BDB">
      <w:pPr>
        <w:ind w:firstLineChars="200" w:firstLine="420"/>
        <w:rPr>
          <w:rFonts w:ascii="等线" w:hAnsi="等线"/>
          <w:lang w:eastAsia="zh-CN"/>
        </w:rPr>
      </w:pPr>
      <w:r>
        <w:drawing>
          <wp:inline distT="0" distB="0" distL="0" distR="0" wp14:anchorId="696D4CD4" wp14:editId="21295B73">
            <wp:extent cx="4061812" cy="1539373"/>
            <wp:effectExtent l="0" t="0" r="0" b="3810"/>
            <wp:docPr id="1214959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9850" name=""/>
                    <pic:cNvPicPr/>
                  </pic:nvPicPr>
                  <pic:blipFill>
                    <a:blip r:embed="rId17"/>
                    <a:stretch>
                      <a:fillRect/>
                    </a:stretch>
                  </pic:blipFill>
                  <pic:spPr>
                    <a:xfrm>
                      <a:off x="0" y="0"/>
                      <a:ext cx="4061812" cy="1539373"/>
                    </a:xfrm>
                    <a:prstGeom prst="rect">
                      <a:avLst/>
                    </a:prstGeom>
                  </pic:spPr>
                </pic:pic>
              </a:graphicData>
            </a:graphic>
          </wp:inline>
        </w:drawing>
      </w:r>
    </w:p>
    <w:p w14:paraId="4084FFBC" w14:textId="041A768A" w:rsidR="008A5BDB" w:rsidRDefault="008A5BDB" w:rsidP="008A5BDB">
      <w:pPr>
        <w:ind w:firstLineChars="400" w:firstLine="840"/>
        <w:rPr>
          <w:rFonts w:ascii="Segoe UI" w:hAnsi="Segoe UI" w:cs="Segoe UI"/>
          <w:shd w:val="clear" w:color="auto" w:fill="FFFFFF"/>
          <w:lang w:eastAsia="zh-CN"/>
        </w:rPr>
      </w:pPr>
      <w:r>
        <w:rPr>
          <w:rFonts w:hint="eastAsia"/>
          <w:lang w:eastAsia="zh-CN"/>
        </w:rPr>
        <w:t>表</w:t>
      </w:r>
      <w:r>
        <w:rPr>
          <w:rFonts w:hint="eastAsia"/>
          <w:lang w:eastAsia="zh-CN"/>
        </w:rPr>
        <w:t>1</w:t>
      </w:r>
      <w:r>
        <w:rPr>
          <w:rFonts w:hint="eastAsia"/>
          <w:lang w:eastAsia="zh-CN"/>
        </w:rPr>
        <w:t>：</w:t>
      </w:r>
      <w:r>
        <w:rPr>
          <w:rFonts w:ascii="Segoe UI" w:hAnsi="Segoe UI" w:cs="Segoe UI"/>
          <w:shd w:val="clear" w:color="auto" w:fill="FFFFFF"/>
          <w:lang w:eastAsia="zh-CN"/>
        </w:rPr>
        <w:t>使用较小浮点表示的欧氏聚类半径搜索的分类误差。</w:t>
      </w:r>
    </w:p>
    <w:p w14:paraId="1616CEB4" w14:textId="77777777" w:rsidR="008A5BDB" w:rsidRDefault="008A5BDB" w:rsidP="008A5BDB">
      <w:pPr>
        <w:rPr>
          <w:lang w:eastAsia="zh-CN"/>
        </w:rPr>
      </w:pPr>
    </w:p>
    <w:p w14:paraId="2677814E" w14:textId="6AF44106" w:rsidR="008A5BDB" w:rsidRDefault="008A5BDB" w:rsidP="008A5BDB">
      <w:pPr>
        <w:pStyle w:val="a7"/>
        <w:rPr>
          <w:shd w:val="clear" w:color="auto" w:fill="FFFFFF"/>
        </w:rPr>
      </w:pPr>
      <w:bookmarkStart w:id="13" w:name="_Toc152674672"/>
      <w:r>
        <w:rPr>
          <w:rFonts w:hint="eastAsia"/>
        </w:rPr>
        <w:t>3</w:t>
      </w:r>
      <w:r>
        <w:t xml:space="preserve">.3  </w:t>
      </w:r>
      <w:r>
        <w:rPr>
          <w:shd w:val="clear" w:color="auto" w:fill="FFFFFF"/>
        </w:rPr>
        <w:t>如何在较小的表示中保持准确性</w:t>
      </w:r>
      <w:bookmarkEnd w:id="13"/>
    </w:p>
    <w:p w14:paraId="3CA9D938" w14:textId="77777777" w:rsidR="008A5BDB" w:rsidRDefault="008A5BDB" w:rsidP="008A5BDB">
      <w:pPr>
        <w:rPr>
          <w:lang w:eastAsia="zh-CN"/>
        </w:rPr>
      </w:pPr>
    </w:p>
    <w:p w14:paraId="1AC6AF0B" w14:textId="7CC4EA54" w:rsidR="008A5BDB" w:rsidRDefault="00296377" w:rsidP="00296377">
      <w:pPr>
        <w:ind w:firstLineChars="200" w:firstLine="420"/>
        <w:rPr>
          <w:rFonts w:ascii="等线" w:hAnsi="等线"/>
        </w:rPr>
      </w:pPr>
      <w:r w:rsidRPr="00296377">
        <w:rPr>
          <w:rFonts w:ascii="等线" w:hAnsi="等线"/>
          <w:lang w:eastAsia="zh-CN"/>
        </w:rPr>
        <w:t>到目前为止，我们已经讨论了两种不同的方法来减小k-d树搜索的点的大小，但副作用是引入了分类错误。然而，由于自动驾驶系统具有安全关键性，引入错误是不可取的，并且可能带来难以测试的后果。因此，我们提出了一种检测分类错误并以基准准确性重新计算的方法。为此，我们假设可以访问原始点和压缩点。这个想法是使用压缩点来减少内存使用，并在检测到可能的错误分类时特例地查找原始的32位值。</w:t>
      </w:r>
      <w:r w:rsidRPr="00296377">
        <w:rPr>
          <w:rFonts w:ascii="等线" w:hAnsi="等线"/>
          <w:lang w:eastAsia="zh-CN"/>
        </w:rPr>
        <w:br/>
        <w:t>设</w:t>
      </w:r>
      <w:r w:rsidRPr="00296377">
        <w:rPr>
          <w:rFonts w:ascii="Cambria Math" w:hAnsi="Cambria Math" w:cs="Cambria Math"/>
          <w:lang w:eastAsia="zh-CN"/>
        </w:rPr>
        <w:t>𝐵</w:t>
      </w:r>
      <w:r w:rsidRPr="00296377">
        <w:rPr>
          <w:rFonts w:ascii="等线" w:hAnsi="等线"/>
          <w:lang w:eastAsia="zh-CN"/>
        </w:rPr>
        <w:t>为我们希望在16位IEEE-754格式中表示的32位IEEE-754格式的数，代价是与精度损失相关的误差</w:t>
      </w:r>
      <w:r w:rsidRPr="00296377">
        <w:rPr>
          <w:rFonts w:ascii="Cambria Math" w:hAnsi="Cambria Math" w:cs="Cambria Math"/>
          <w:lang w:eastAsia="zh-CN"/>
        </w:rPr>
        <w:t>𝛿𝐵</w:t>
      </w:r>
      <w:r w:rsidRPr="00296377">
        <w:rPr>
          <w:rFonts w:ascii="等线" w:hAnsi="等线"/>
          <w:lang w:eastAsia="zh-CN"/>
        </w:rPr>
        <w:t>。</w:t>
      </w:r>
      <w:r w:rsidRPr="00296377">
        <w:rPr>
          <w:rFonts w:ascii="等线" w:hAnsi="等线"/>
        </w:rPr>
        <w:t>令</w:t>
      </w:r>
      <w:r w:rsidRPr="00296377">
        <w:rPr>
          <w:rFonts w:ascii="Cambria Math" w:hAnsi="Cambria Math" w:cs="Cambria Math"/>
        </w:rPr>
        <w:t>𝐵</w:t>
      </w:r>
      <w:r w:rsidRPr="00296377">
        <w:rPr>
          <w:rFonts w:ascii="等线" w:hAnsi="等线"/>
        </w:rPr>
        <w:t>'表示</w:t>
      </w:r>
      <w:r w:rsidRPr="00296377">
        <w:rPr>
          <w:rFonts w:ascii="Cambria Math" w:hAnsi="Cambria Math" w:cs="Cambria Math"/>
        </w:rPr>
        <w:t>𝐵</w:t>
      </w:r>
      <w:r w:rsidRPr="00296377">
        <w:rPr>
          <w:rFonts w:ascii="等线" w:hAnsi="等线"/>
        </w:rPr>
        <w:t>在16位表示中的结果值。</w:t>
      </w:r>
    </w:p>
    <w:p w14:paraId="71D73DDF" w14:textId="5C347A26" w:rsidR="00296377" w:rsidRDefault="00296377" w:rsidP="00296377">
      <w:pPr>
        <w:ind w:firstLineChars="200" w:firstLine="420"/>
        <w:rPr>
          <w:rFonts w:ascii="等线" w:hAnsi="等线"/>
        </w:rPr>
      </w:pPr>
      <w:r>
        <w:drawing>
          <wp:inline distT="0" distB="0" distL="0" distR="0" wp14:anchorId="643EDCBE" wp14:editId="5AA7562A">
            <wp:extent cx="3307367" cy="381033"/>
            <wp:effectExtent l="0" t="0" r="7620" b="0"/>
            <wp:docPr id="581967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7642" name=""/>
                    <pic:cNvPicPr/>
                  </pic:nvPicPr>
                  <pic:blipFill>
                    <a:blip r:embed="rId18"/>
                    <a:stretch>
                      <a:fillRect/>
                    </a:stretch>
                  </pic:blipFill>
                  <pic:spPr>
                    <a:xfrm>
                      <a:off x="0" y="0"/>
                      <a:ext cx="3307367" cy="381033"/>
                    </a:xfrm>
                    <a:prstGeom prst="rect">
                      <a:avLst/>
                    </a:prstGeom>
                  </pic:spPr>
                </pic:pic>
              </a:graphicData>
            </a:graphic>
          </wp:inline>
        </w:drawing>
      </w:r>
    </w:p>
    <w:p w14:paraId="50EE5893" w14:textId="5AEA4615" w:rsidR="00296377" w:rsidRDefault="00296377" w:rsidP="00296377">
      <w:pPr>
        <w:ind w:firstLineChars="200" w:firstLine="420"/>
        <w:rPr>
          <w:rFonts w:ascii="等线" w:hAnsi="等线"/>
          <w:lang w:eastAsia="zh-CN"/>
        </w:rPr>
      </w:pPr>
      <w:r w:rsidRPr="00296377">
        <w:rPr>
          <w:rFonts w:ascii="等线" w:hAnsi="等线"/>
          <w:lang w:eastAsia="zh-CN"/>
        </w:rPr>
        <w:t>对于IEEE-754标准中的默认舍入模式，尾数的最低有效位（LSBs）会被舍弃，并且结果数会向最近的数进行四舍五入。对于指数在两种表示方式中都可以相等存储的值（我们的情况，参见3.2节），尾数的舍入是唯一的误差来源。在这种情况下，第11到第23位的尾数位将用于将数值四舍五入到最近的值，调整16位结果数的第10位。</w:t>
      </w:r>
      <w:r w:rsidRPr="00296377">
        <w:rPr>
          <w:rFonts w:ascii="等线" w:hAnsi="等线"/>
          <w:lang w:eastAsia="zh-CN"/>
        </w:rPr>
        <w:br/>
        <w:t>由于我们可以向上或向下舍入到最近的数，最大的尾数误差将是10位的值的一半，而最大</w:t>
      </w:r>
      <w:r w:rsidRPr="00296377">
        <w:rPr>
          <w:rFonts w:ascii="等线" w:hAnsi="等线"/>
          <w:lang w:eastAsia="zh-CN"/>
        </w:rPr>
        <w:lastRenderedPageBreak/>
        <w:t>的值误差也将取决于指数，因为2的指数次方乘以尾数形成浮点数（公式4）。在这些条件下，将一个数</w:t>
      </w:r>
      <w:r w:rsidRPr="00296377">
        <w:rPr>
          <w:rFonts w:ascii="Cambria Math" w:hAnsi="Cambria Math" w:cs="Cambria Math"/>
          <w:lang w:eastAsia="zh-CN"/>
        </w:rPr>
        <w:t>𝐵</w:t>
      </w:r>
      <w:r w:rsidRPr="00296377">
        <w:rPr>
          <w:rFonts w:ascii="等线" w:hAnsi="等线"/>
          <w:lang w:eastAsia="zh-CN"/>
        </w:rPr>
        <w:t>从32位转换为16位IEEE-754浮点数时，舍入的最大误差</w:t>
      </w:r>
      <w:r w:rsidRPr="00296377">
        <w:rPr>
          <w:rFonts w:ascii="Cambria Math" w:hAnsi="Cambria Math" w:cs="Cambria Math"/>
          <w:lang w:eastAsia="zh-CN"/>
        </w:rPr>
        <w:t>𝛿</w:t>
      </w:r>
      <w:r w:rsidRPr="00296377">
        <w:rPr>
          <w:rFonts w:ascii="等线" w:hAnsi="等线"/>
          <w:lang w:eastAsia="zh-CN"/>
        </w:rPr>
        <w:t>可由以下公式给出：</w:t>
      </w:r>
    </w:p>
    <w:p w14:paraId="078618E1" w14:textId="02368FDD" w:rsidR="00296377" w:rsidRDefault="00296377" w:rsidP="00296377">
      <w:pPr>
        <w:ind w:firstLineChars="200" w:firstLine="420"/>
        <w:rPr>
          <w:rFonts w:ascii="等线" w:hAnsi="等线"/>
          <w:lang w:eastAsia="zh-CN"/>
        </w:rPr>
      </w:pPr>
      <w:r>
        <w:drawing>
          <wp:inline distT="0" distB="0" distL="0" distR="0" wp14:anchorId="0239C6A3" wp14:editId="7D861B47">
            <wp:extent cx="3795089" cy="502964"/>
            <wp:effectExtent l="0" t="0" r="0" b="0"/>
            <wp:docPr id="1263359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59019" name=""/>
                    <pic:cNvPicPr/>
                  </pic:nvPicPr>
                  <pic:blipFill>
                    <a:blip r:embed="rId19"/>
                    <a:stretch>
                      <a:fillRect/>
                    </a:stretch>
                  </pic:blipFill>
                  <pic:spPr>
                    <a:xfrm>
                      <a:off x="0" y="0"/>
                      <a:ext cx="3795089" cy="502964"/>
                    </a:xfrm>
                    <a:prstGeom prst="rect">
                      <a:avLst/>
                    </a:prstGeom>
                  </pic:spPr>
                </pic:pic>
              </a:graphicData>
            </a:graphic>
          </wp:inline>
        </w:drawing>
      </w:r>
    </w:p>
    <w:p w14:paraId="7AF0ADC7" w14:textId="75E69907" w:rsidR="00296377" w:rsidRDefault="00296377" w:rsidP="00296377">
      <w:pPr>
        <w:ind w:firstLineChars="200" w:firstLine="420"/>
        <w:rPr>
          <w:rFonts w:ascii="等线" w:hAnsi="等线"/>
        </w:rPr>
      </w:pPr>
      <w:r w:rsidRPr="00296377">
        <w:rPr>
          <w:rFonts w:ascii="等线" w:hAnsi="等线"/>
          <w:lang w:eastAsia="zh-CN"/>
        </w:rPr>
        <w:t>这里的要点是只使用指数就可以推断出最大的舍入误差。因此，有了</w:t>
      </w:r>
      <w:r w:rsidRPr="00296377">
        <w:rPr>
          <w:rFonts w:ascii="Cambria Math" w:hAnsi="Cambria Math" w:cs="Cambria Math"/>
          <w:lang w:eastAsia="zh-CN"/>
        </w:rPr>
        <w:t>𝐵</w:t>
      </w:r>
      <w:r w:rsidRPr="00296377">
        <w:rPr>
          <w:rFonts w:ascii="等线" w:hAnsi="等线"/>
          <w:lang w:eastAsia="zh-CN"/>
        </w:rPr>
        <w:t>'，就不需要查找</w:t>
      </w:r>
      <w:r w:rsidRPr="00296377">
        <w:rPr>
          <w:rFonts w:ascii="Cambria Math" w:hAnsi="Cambria Math" w:cs="Cambria Math"/>
          <w:lang w:eastAsia="zh-CN"/>
        </w:rPr>
        <w:t>𝐵</w:t>
      </w:r>
      <w:r w:rsidRPr="00296377">
        <w:rPr>
          <w:rFonts w:ascii="等线" w:hAnsi="等线"/>
          <w:lang w:eastAsia="zh-CN"/>
        </w:rPr>
        <w:t>，因为根据我们的假设，指数值在</w:t>
      </w:r>
      <w:r w:rsidRPr="00296377">
        <w:rPr>
          <w:rFonts w:ascii="Cambria Math" w:hAnsi="Cambria Math" w:cs="Cambria Math"/>
          <w:lang w:eastAsia="zh-CN"/>
        </w:rPr>
        <w:t>𝐵</w:t>
      </w:r>
      <w:r w:rsidRPr="00296377">
        <w:rPr>
          <w:rFonts w:ascii="等线" w:hAnsi="等线"/>
          <w:lang w:eastAsia="zh-CN"/>
        </w:rPr>
        <w:t>'和</w:t>
      </w:r>
      <w:r w:rsidRPr="00296377">
        <w:rPr>
          <w:rFonts w:ascii="Cambria Math" w:hAnsi="Cambria Math" w:cs="Cambria Math"/>
          <w:lang w:eastAsia="zh-CN"/>
        </w:rPr>
        <w:t>𝐵</w:t>
      </w:r>
      <w:r w:rsidRPr="00296377">
        <w:rPr>
          <w:rFonts w:ascii="等线" w:hAnsi="等线"/>
          <w:lang w:eastAsia="zh-CN"/>
        </w:rPr>
        <w:t>中都是可表示的。</w:t>
      </w:r>
      <w:r w:rsidRPr="00296377">
        <w:rPr>
          <w:rFonts w:ascii="等线" w:hAnsi="等线"/>
          <w:lang w:eastAsia="zh-CN"/>
        </w:rPr>
        <w:br/>
        <w:t>现在，让我们继续找到一个32位值</w:t>
      </w:r>
      <w:r w:rsidRPr="00296377">
        <w:rPr>
          <w:rFonts w:ascii="Cambria Math" w:hAnsi="Cambria Math" w:cs="Cambria Math"/>
          <w:lang w:eastAsia="zh-CN"/>
        </w:rPr>
        <w:t>𝐴</w:t>
      </w:r>
      <w:r w:rsidRPr="00296377">
        <w:rPr>
          <w:rFonts w:ascii="等线" w:hAnsi="等线"/>
          <w:lang w:eastAsia="zh-CN"/>
        </w:rPr>
        <w:t>和一个16位值</w:t>
      </w:r>
      <w:r w:rsidRPr="00296377">
        <w:rPr>
          <w:rFonts w:ascii="Cambria Math" w:hAnsi="Cambria Math" w:cs="Cambria Math"/>
          <w:lang w:eastAsia="zh-CN"/>
        </w:rPr>
        <w:t>𝐵</w:t>
      </w:r>
      <w:r w:rsidRPr="00296377">
        <w:rPr>
          <w:rFonts w:ascii="等线" w:hAnsi="等线"/>
          <w:lang w:eastAsia="zh-CN"/>
        </w:rPr>
        <w:t>'之间的平方差的误差。</w:t>
      </w:r>
      <w:r w:rsidRPr="00296377">
        <w:rPr>
          <w:rFonts w:ascii="等线" w:hAnsi="等线"/>
        </w:rPr>
        <w:t>我们从减法开始，应用公式5。</w:t>
      </w:r>
    </w:p>
    <w:p w14:paraId="03E3C4F9" w14:textId="77777777" w:rsidR="00296377" w:rsidRDefault="00296377" w:rsidP="00296377">
      <w:pPr>
        <w:ind w:firstLineChars="200" w:firstLine="420"/>
        <w:rPr>
          <w:rFonts w:ascii="等线" w:hAnsi="等线"/>
        </w:rPr>
      </w:pPr>
    </w:p>
    <w:p w14:paraId="58C14FBB" w14:textId="68CCED57" w:rsidR="00296377" w:rsidRDefault="00296377" w:rsidP="00296377">
      <w:pPr>
        <w:ind w:firstLineChars="200" w:firstLine="420"/>
        <w:rPr>
          <w:rFonts w:ascii="等线" w:hAnsi="等线"/>
          <w:lang w:eastAsia="zh-CN"/>
        </w:rPr>
      </w:pPr>
      <w:r>
        <w:drawing>
          <wp:inline distT="0" distB="0" distL="0" distR="0" wp14:anchorId="18BA1300" wp14:editId="3577AC29">
            <wp:extent cx="3551228" cy="411516"/>
            <wp:effectExtent l="0" t="0" r="0" b="7620"/>
            <wp:docPr id="3904606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60671" name=""/>
                    <pic:cNvPicPr/>
                  </pic:nvPicPr>
                  <pic:blipFill>
                    <a:blip r:embed="rId20"/>
                    <a:stretch>
                      <a:fillRect/>
                    </a:stretch>
                  </pic:blipFill>
                  <pic:spPr>
                    <a:xfrm>
                      <a:off x="0" y="0"/>
                      <a:ext cx="3551228" cy="411516"/>
                    </a:xfrm>
                    <a:prstGeom prst="rect">
                      <a:avLst/>
                    </a:prstGeom>
                  </pic:spPr>
                </pic:pic>
              </a:graphicData>
            </a:graphic>
          </wp:inline>
        </w:drawing>
      </w:r>
    </w:p>
    <w:p w14:paraId="74CDA95B" w14:textId="00A115BF" w:rsidR="00296377" w:rsidRDefault="00296377" w:rsidP="00296377">
      <w:pPr>
        <w:ind w:firstLineChars="200" w:firstLine="420"/>
        <w:rPr>
          <w:rFonts w:ascii="等线" w:hAnsi="等线"/>
          <w:lang w:eastAsia="zh-CN"/>
        </w:rPr>
      </w:pPr>
      <w:r w:rsidRPr="00296377">
        <w:rPr>
          <w:rFonts w:ascii="等线" w:hAnsi="等线"/>
          <w:lang w:eastAsia="zh-CN"/>
        </w:rPr>
        <w:t>其中</w:t>
      </w:r>
      <w:r w:rsidRPr="00296377">
        <w:rPr>
          <w:rFonts w:ascii="微软雅黑" w:eastAsia="微软雅黑" w:hAnsi="微软雅黑" w:cs="微软雅黑" w:hint="eastAsia"/>
          <w:lang w:eastAsia="zh-CN"/>
        </w:rPr>
        <w:t>−</w:t>
      </w:r>
      <w:r w:rsidRPr="00296377">
        <w:rPr>
          <w:rFonts w:ascii="Cambria Math" w:hAnsi="Cambria Math" w:cs="Cambria Math"/>
          <w:lang w:eastAsia="zh-CN"/>
        </w:rPr>
        <w:t>𝛿𝐵</w:t>
      </w:r>
      <w:r w:rsidRPr="00296377">
        <w:rPr>
          <w:rFonts w:ascii="等线" w:hAnsi="等线"/>
          <w:lang w:eastAsia="zh-CN"/>
        </w:rPr>
        <w:t>是相关误差。我们可以继续并评估平方操作（</w:t>
      </w:r>
      <w:r w:rsidRPr="00296377">
        <w:rPr>
          <w:rFonts w:ascii="Cambria Math" w:hAnsi="Cambria Math" w:cs="Cambria Math"/>
          <w:lang w:eastAsia="zh-CN"/>
        </w:rPr>
        <w:t>𝐴</w:t>
      </w:r>
      <w:r w:rsidRPr="00296377">
        <w:rPr>
          <w:rFonts w:ascii="等线" w:hAnsi="等线"/>
          <w:lang w:eastAsia="zh-CN"/>
        </w:rPr>
        <w:t xml:space="preserve"> </w:t>
      </w:r>
      <w:r w:rsidRPr="00296377">
        <w:rPr>
          <w:rFonts w:ascii="微软雅黑" w:eastAsia="微软雅黑" w:hAnsi="微软雅黑" w:cs="微软雅黑" w:hint="eastAsia"/>
          <w:lang w:eastAsia="zh-CN"/>
        </w:rPr>
        <w:t>−</w:t>
      </w:r>
      <w:r w:rsidRPr="00296377">
        <w:rPr>
          <w:rFonts w:ascii="等线" w:hAnsi="等线"/>
          <w:lang w:eastAsia="zh-CN"/>
        </w:rPr>
        <w:t xml:space="preserve"> </w:t>
      </w:r>
      <w:r w:rsidRPr="00296377">
        <w:rPr>
          <w:rFonts w:ascii="Cambria Math" w:hAnsi="Cambria Math" w:cs="Cambria Math"/>
          <w:lang w:eastAsia="zh-CN"/>
        </w:rPr>
        <w:t>𝐵</w:t>
      </w:r>
      <w:r w:rsidRPr="00296377">
        <w:rPr>
          <w:rFonts w:ascii="等线" w:hAnsi="等线"/>
          <w:lang w:eastAsia="zh-CN"/>
        </w:rPr>
        <w:t>'）²的误差，应用公式5、公式7和牛顿二项式定理。</w:t>
      </w:r>
    </w:p>
    <w:p w14:paraId="1022B51F" w14:textId="1B296B6D" w:rsidR="00296377" w:rsidRDefault="00296377" w:rsidP="00296377">
      <w:pPr>
        <w:ind w:firstLineChars="200" w:firstLine="420"/>
        <w:rPr>
          <w:rFonts w:ascii="等线" w:hAnsi="等线"/>
          <w:lang w:eastAsia="zh-CN"/>
        </w:rPr>
      </w:pPr>
      <w:r>
        <w:drawing>
          <wp:inline distT="0" distB="0" distL="0" distR="0" wp14:anchorId="1F0AF7D0" wp14:editId="02D1976B">
            <wp:extent cx="3711262" cy="1303133"/>
            <wp:effectExtent l="0" t="0" r="3810" b="0"/>
            <wp:docPr id="1247652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52764" name=""/>
                    <pic:cNvPicPr/>
                  </pic:nvPicPr>
                  <pic:blipFill>
                    <a:blip r:embed="rId21"/>
                    <a:stretch>
                      <a:fillRect/>
                    </a:stretch>
                  </pic:blipFill>
                  <pic:spPr>
                    <a:xfrm>
                      <a:off x="0" y="0"/>
                      <a:ext cx="3711262" cy="1303133"/>
                    </a:xfrm>
                    <a:prstGeom prst="rect">
                      <a:avLst/>
                    </a:prstGeom>
                  </pic:spPr>
                </pic:pic>
              </a:graphicData>
            </a:graphic>
          </wp:inline>
        </w:drawing>
      </w:r>
    </w:p>
    <w:p w14:paraId="40D67B52" w14:textId="083DAF1D" w:rsidR="00296377" w:rsidRDefault="00296377" w:rsidP="00296377">
      <w:pPr>
        <w:ind w:firstLineChars="200" w:firstLine="420"/>
        <w:rPr>
          <w:rFonts w:ascii="等线" w:hAnsi="等线"/>
          <w:lang w:eastAsia="zh-CN"/>
        </w:rPr>
      </w:pPr>
      <w:r w:rsidRPr="00296377">
        <w:rPr>
          <w:rFonts w:ascii="等线" w:hAnsi="等线"/>
          <w:lang w:eastAsia="zh-CN"/>
        </w:rPr>
        <w:t>其中</w:t>
      </w:r>
      <w:r w:rsidRPr="00296377">
        <w:rPr>
          <w:rFonts w:ascii="微软雅黑" w:eastAsia="微软雅黑" w:hAnsi="微软雅黑" w:cs="微软雅黑" w:hint="eastAsia"/>
          <w:lang w:eastAsia="zh-CN"/>
        </w:rPr>
        <w:t>−</w:t>
      </w:r>
      <w:r w:rsidRPr="00296377">
        <w:rPr>
          <w:rFonts w:ascii="等线" w:hAnsi="等线"/>
          <w:lang w:eastAsia="zh-CN"/>
        </w:rPr>
        <w:t>2(</w:t>
      </w:r>
      <w:r w:rsidRPr="00296377">
        <w:rPr>
          <w:rFonts w:ascii="Cambria Math" w:hAnsi="Cambria Math" w:cs="Cambria Math"/>
          <w:lang w:eastAsia="zh-CN"/>
        </w:rPr>
        <w:t>𝐴</w:t>
      </w:r>
      <w:r w:rsidRPr="00296377">
        <w:rPr>
          <w:rFonts w:ascii="等线" w:hAnsi="等线"/>
          <w:lang w:eastAsia="zh-CN"/>
        </w:rPr>
        <w:t xml:space="preserve"> </w:t>
      </w:r>
      <w:r w:rsidRPr="00296377">
        <w:rPr>
          <w:rFonts w:ascii="微软雅黑" w:eastAsia="微软雅黑" w:hAnsi="微软雅黑" w:cs="微软雅黑" w:hint="eastAsia"/>
          <w:lang w:eastAsia="zh-CN"/>
        </w:rPr>
        <w:t>−</w:t>
      </w:r>
      <w:r w:rsidRPr="00296377">
        <w:rPr>
          <w:rFonts w:ascii="等线" w:hAnsi="等线"/>
          <w:lang w:eastAsia="zh-CN"/>
        </w:rPr>
        <w:t xml:space="preserve"> </w:t>
      </w:r>
      <w:r w:rsidRPr="00296377">
        <w:rPr>
          <w:rFonts w:ascii="Cambria Math" w:hAnsi="Cambria Math" w:cs="Cambria Math"/>
          <w:lang w:eastAsia="zh-CN"/>
        </w:rPr>
        <w:t>𝐵</w:t>
      </w:r>
      <w:r w:rsidRPr="00296377">
        <w:rPr>
          <w:rFonts w:ascii="等线" w:hAnsi="等线"/>
          <w:lang w:eastAsia="zh-CN"/>
        </w:rPr>
        <w:t>')</w:t>
      </w:r>
      <w:r w:rsidRPr="00296377">
        <w:rPr>
          <w:rFonts w:ascii="Cambria Math" w:hAnsi="Cambria Math" w:cs="Cambria Math"/>
          <w:lang w:eastAsia="zh-CN"/>
        </w:rPr>
        <w:t>𝛿𝐵</w:t>
      </w:r>
      <w:r w:rsidRPr="00296377">
        <w:rPr>
          <w:rFonts w:ascii="等线" w:hAnsi="等线"/>
          <w:lang w:eastAsia="zh-CN"/>
        </w:rPr>
        <w:t xml:space="preserve"> </w:t>
      </w:r>
      <w:r w:rsidRPr="00296377">
        <w:rPr>
          <w:rFonts w:ascii="微软雅黑" w:eastAsia="微软雅黑" w:hAnsi="微软雅黑" w:cs="微软雅黑" w:hint="eastAsia"/>
          <w:lang w:eastAsia="zh-CN"/>
        </w:rPr>
        <w:t>−</w:t>
      </w:r>
      <w:r w:rsidRPr="00296377">
        <w:rPr>
          <w:rFonts w:ascii="等线" w:hAnsi="等线"/>
          <w:lang w:eastAsia="zh-CN"/>
        </w:rPr>
        <w:t xml:space="preserve"> </w:t>
      </w:r>
      <w:r w:rsidRPr="00296377">
        <w:rPr>
          <w:rFonts w:ascii="Cambria Math" w:hAnsi="Cambria Math" w:cs="Cambria Math"/>
          <w:lang w:eastAsia="zh-CN"/>
        </w:rPr>
        <w:t>𝛿𝐵</w:t>
      </w:r>
      <w:r w:rsidRPr="00296377">
        <w:rPr>
          <w:rFonts w:ascii="等线" w:hAnsi="等线"/>
          <w:lang w:eastAsia="zh-CN"/>
        </w:rPr>
        <w:t>²是差的平方操作（</w:t>
      </w:r>
      <w:r w:rsidRPr="00296377">
        <w:rPr>
          <w:rFonts w:ascii="Cambria Math" w:hAnsi="Cambria Math" w:cs="Cambria Math"/>
          <w:lang w:eastAsia="zh-CN"/>
        </w:rPr>
        <w:t>𝜖𝑠𝑑</w:t>
      </w:r>
      <w:r w:rsidRPr="00296377">
        <w:rPr>
          <w:rFonts w:ascii="等线" w:hAnsi="等线"/>
          <w:lang w:eastAsia="zh-CN"/>
        </w:rPr>
        <w:t>）的相关误差。注意，</w:t>
      </w:r>
      <w:r w:rsidRPr="00296377">
        <w:rPr>
          <w:rFonts w:ascii="Cambria Math" w:hAnsi="Cambria Math" w:cs="Cambria Math"/>
          <w:lang w:eastAsia="zh-CN"/>
        </w:rPr>
        <w:t>𝛿𝐵</w:t>
      </w:r>
      <w:r w:rsidRPr="00296377">
        <w:rPr>
          <w:rFonts w:ascii="等线" w:hAnsi="等线"/>
          <w:lang w:eastAsia="zh-CN"/>
        </w:rPr>
        <w:t>可以是正数或负数，这取决于数值是向上舍入还是向下舍入。然而，在运行时，我们将不知道是哪种情况，因为这将需要获取并检查原始值的最低有效位（LSBs），而我们正试图避免这样做。相反，我们可以保守一点，并计算</w:t>
      </w:r>
      <w:r w:rsidRPr="00296377">
        <w:rPr>
          <w:rFonts w:ascii="Cambria Math" w:hAnsi="Cambria Math" w:cs="Cambria Math"/>
          <w:lang w:eastAsia="zh-CN"/>
        </w:rPr>
        <w:t>𝜖𝑠𝑑</w:t>
      </w:r>
      <w:r w:rsidRPr="00296377">
        <w:rPr>
          <w:rFonts w:ascii="等线" w:hAnsi="等线"/>
          <w:lang w:eastAsia="zh-CN"/>
        </w:rPr>
        <w:t>的最坏情况幅度，使用</w:t>
      </w:r>
      <w:r w:rsidRPr="00296377">
        <w:rPr>
          <w:rFonts w:ascii="Cambria Math" w:hAnsi="Cambria Math" w:cs="Cambria Math"/>
          <w:lang w:eastAsia="zh-CN"/>
        </w:rPr>
        <w:t>𝑚𝑎𝑥</w:t>
      </w:r>
      <w:r w:rsidRPr="00296377">
        <w:rPr>
          <w:rFonts w:ascii="等线" w:hAnsi="等线"/>
          <w:lang w:eastAsia="zh-CN"/>
        </w:rPr>
        <w:t>(</w:t>
      </w:r>
      <w:r w:rsidRPr="00296377">
        <w:rPr>
          <w:rFonts w:ascii="Cambria Math" w:hAnsi="Cambria Math" w:cs="Cambria Math"/>
          <w:lang w:eastAsia="zh-CN"/>
        </w:rPr>
        <w:t>𝛿𝐵</w:t>
      </w:r>
      <w:r w:rsidRPr="00296377">
        <w:rPr>
          <w:rFonts w:ascii="等线" w:hAnsi="等线"/>
          <w:lang w:eastAsia="zh-CN"/>
        </w:rPr>
        <w:t>)（公式6）代替</w:t>
      </w:r>
      <w:r w:rsidRPr="00296377">
        <w:rPr>
          <w:rFonts w:ascii="Cambria Math" w:hAnsi="Cambria Math" w:cs="Cambria Math"/>
          <w:lang w:eastAsia="zh-CN"/>
        </w:rPr>
        <w:t>𝛿𝐵</w:t>
      </w:r>
      <w:r w:rsidRPr="00296377">
        <w:rPr>
          <w:rFonts w:ascii="等线" w:hAnsi="等线"/>
          <w:lang w:eastAsia="zh-CN"/>
        </w:rPr>
        <w:t>。</w:t>
      </w:r>
    </w:p>
    <w:p w14:paraId="08000127" w14:textId="68BBD30B" w:rsidR="00296377" w:rsidRDefault="002D21A2" w:rsidP="00296377">
      <w:pPr>
        <w:ind w:firstLineChars="200" w:firstLine="420"/>
        <w:rPr>
          <w:rFonts w:ascii="等线" w:hAnsi="等线"/>
          <w:lang w:eastAsia="zh-CN"/>
        </w:rPr>
      </w:pPr>
      <w:r>
        <w:drawing>
          <wp:inline distT="0" distB="0" distL="0" distR="0" wp14:anchorId="089C39DF" wp14:editId="6C64D090">
            <wp:extent cx="3528366" cy="342930"/>
            <wp:effectExtent l="0" t="0" r="0" b="0"/>
            <wp:docPr id="2215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5276" name=""/>
                    <pic:cNvPicPr/>
                  </pic:nvPicPr>
                  <pic:blipFill>
                    <a:blip r:embed="rId22"/>
                    <a:stretch>
                      <a:fillRect/>
                    </a:stretch>
                  </pic:blipFill>
                  <pic:spPr>
                    <a:xfrm>
                      <a:off x="0" y="0"/>
                      <a:ext cx="3528366" cy="342930"/>
                    </a:xfrm>
                    <a:prstGeom prst="rect">
                      <a:avLst/>
                    </a:prstGeom>
                  </pic:spPr>
                </pic:pic>
              </a:graphicData>
            </a:graphic>
          </wp:inline>
        </w:drawing>
      </w:r>
    </w:p>
    <w:p w14:paraId="3E3E496B" w14:textId="680CC870" w:rsidR="002D21A2" w:rsidRDefault="002D21A2" w:rsidP="002D21A2">
      <w:pPr>
        <w:ind w:firstLineChars="200" w:firstLine="420"/>
        <w:rPr>
          <w:rFonts w:ascii="等线" w:hAnsi="等线"/>
          <w:lang w:eastAsia="zh-CN"/>
        </w:rPr>
      </w:pPr>
      <w:r w:rsidRPr="002D21A2">
        <w:rPr>
          <w:rFonts w:ascii="等线" w:hAnsi="等线"/>
          <w:lang w:eastAsia="zh-CN"/>
        </w:rPr>
        <w:t>再次注意到，</w:t>
      </w:r>
      <w:r w:rsidRPr="002D21A2">
        <w:rPr>
          <w:rFonts w:ascii="Cambria Math" w:hAnsi="Cambria Math" w:cs="Cambria Math"/>
          <w:lang w:eastAsia="zh-CN"/>
        </w:rPr>
        <w:t>𝑚𝑎𝑥</w:t>
      </w:r>
      <w:r w:rsidRPr="002D21A2">
        <w:rPr>
          <w:rFonts w:ascii="等线" w:hAnsi="等线"/>
          <w:lang w:eastAsia="zh-CN"/>
        </w:rPr>
        <w:t>(</w:t>
      </w:r>
      <w:r w:rsidRPr="002D21A2">
        <w:rPr>
          <w:rFonts w:ascii="Cambria Math" w:hAnsi="Cambria Math" w:cs="Cambria Math"/>
          <w:lang w:eastAsia="zh-CN"/>
        </w:rPr>
        <w:t>𝛿𝐵</w:t>
      </w:r>
      <w:r w:rsidRPr="002D21A2">
        <w:rPr>
          <w:rFonts w:ascii="等线" w:hAnsi="等线"/>
          <w:lang w:eastAsia="zh-CN"/>
        </w:rPr>
        <w:t>)和</w:t>
      </w:r>
      <w:r w:rsidRPr="002D21A2">
        <w:rPr>
          <w:rFonts w:ascii="Cambria Math" w:hAnsi="Cambria Math" w:cs="Cambria Math"/>
          <w:lang w:eastAsia="zh-CN"/>
        </w:rPr>
        <w:t>𝑚𝑎𝑥</w:t>
      </w:r>
      <w:r w:rsidRPr="002D21A2">
        <w:rPr>
          <w:rFonts w:ascii="等线" w:hAnsi="等线"/>
          <w:lang w:eastAsia="zh-CN"/>
        </w:rPr>
        <w:t>(</w:t>
      </w:r>
      <w:r w:rsidRPr="002D21A2">
        <w:rPr>
          <w:rFonts w:ascii="Cambria Math" w:hAnsi="Cambria Math" w:cs="Cambria Math"/>
          <w:lang w:eastAsia="zh-CN"/>
        </w:rPr>
        <w:t>𝛿𝐵</w:t>
      </w:r>
      <w:r w:rsidRPr="002D21A2">
        <w:rPr>
          <w:rFonts w:ascii="等线" w:hAnsi="等线"/>
          <w:lang w:eastAsia="zh-CN"/>
        </w:rPr>
        <w:t>)²可以直接通过</w:t>
      </w:r>
      <w:r w:rsidRPr="002D21A2">
        <w:rPr>
          <w:rFonts w:ascii="Cambria Math" w:hAnsi="Cambria Math" w:cs="Cambria Math"/>
          <w:lang w:eastAsia="zh-CN"/>
        </w:rPr>
        <w:t>𝐵</w:t>
      </w:r>
      <w:r w:rsidRPr="002D21A2">
        <w:rPr>
          <w:rFonts w:ascii="等线" w:hAnsi="等线"/>
          <w:lang w:eastAsia="zh-CN"/>
        </w:rPr>
        <w:t>'的指数获得。最后，我们可以计算形式为(</w:t>
      </w:r>
      <w:r w:rsidRPr="002D21A2">
        <w:rPr>
          <w:rFonts w:ascii="Cambria Math" w:hAnsi="Cambria Math" w:cs="Cambria Math"/>
          <w:lang w:eastAsia="zh-CN"/>
        </w:rPr>
        <w:t>𝐴</w:t>
      </w:r>
      <w:r w:rsidRPr="002D21A2">
        <w:rPr>
          <w:rFonts w:ascii="等线" w:hAnsi="等线"/>
          <w:lang w:eastAsia="zh-CN"/>
        </w:rPr>
        <w:t xml:space="preserve"> </w:t>
      </w:r>
      <w:r w:rsidRPr="002D21A2">
        <w:rPr>
          <w:rFonts w:ascii="微软雅黑" w:eastAsia="微软雅黑" w:hAnsi="微软雅黑" w:cs="微软雅黑" w:hint="eastAsia"/>
          <w:lang w:eastAsia="zh-CN"/>
        </w:rPr>
        <w:t>−</w:t>
      </w:r>
      <w:r w:rsidRPr="002D21A2">
        <w:rPr>
          <w:rFonts w:ascii="等线" w:hAnsi="等线"/>
          <w:lang w:eastAsia="zh-CN"/>
        </w:rPr>
        <w:t xml:space="preserve"> </w:t>
      </w:r>
      <w:r w:rsidRPr="002D21A2">
        <w:rPr>
          <w:rFonts w:ascii="Cambria Math" w:hAnsi="Cambria Math" w:cs="Cambria Math"/>
          <w:lang w:eastAsia="zh-CN"/>
        </w:rPr>
        <w:t>𝐵</w:t>
      </w:r>
      <w:r w:rsidRPr="002D21A2">
        <w:rPr>
          <w:rFonts w:ascii="等线" w:hAnsi="等线"/>
          <w:lang w:eastAsia="zh-CN"/>
        </w:rPr>
        <w:t>')²的近似平方差，对每个坐标进行求和，以获得近似的欧氏距离平方</w:t>
      </w:r>
      <w:r w:rsidRPr="002D21A2">
        <w:rPr>
          <w:rFonts w:ascii="Cambria Math" w:hAnsi="Cambria Math" w:cs="Cambria Math"/>
          <w:lang w:eastAsia="zh-CN"/>
        </w:rPr>
        <w:t>𝑑</w:t>
      </w:r>
      <w:r w:rsidRPr="002D21A2">
        <w:rPr>
          <w:rFonts w:ascii="等线" w:hAnsi="等线"/>
          <w:lang w:eastAsia="zh-CN"/>
        </w:rPr>
        <w:t>'²。</w:t>
      </w:r>
    </w:p>
    <w:p w14:paraId="5EC49D6D" w14:textId="0FA6DD8F" w:rsidR="002D21A2" w:rsidRDefault="002D21A2" w:rsidP="002D21A2">
      <w:pPr>
        <w:ind w:firstLineChars="200" w:firstLine="420"/>
        <w:rPr>
          <w:rFonts w:ascii="等线" w:hAnsi="等线"/>
          <w:lang w:eastAsia="zh-CN"/>
        </w:rPr>
      </w:pPr>
      <w:r>
        <w:drawing>
          <wp:inline distT="0" distB="0" distL="0" distR="0" wp14:anchorId="0F8E6ABA" wp14:editId="65A128C0">
            <wp:extent cx="3574090" cy="342930"/>
            <wp:effectExtent l="0" t="0" r="7620" b="0"/>
            <wp:docPr id="356378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8873" name=""/>
                    <pic:cNvPicPr/>
                  </pic:nvPicPr>
                  <pic:blipFill>
                    <a:blip r:embed="rId23"/>
                    <a:stretch>
                      <a:fillRect/>
                    </a:stretch>
                  </pic:blipFill>
                  <pic:spPr>
                    <a:xfrm>
                      <a:off x="0" y="0"/>
                      <a:ext cx="3574090" cy="342930"/>
                    </a:xfrm>
                    <a:prstGeom prst="rect">
                      <a:avLst/>
                    </a:prstGeom>
                  </pic:spPr>
                </pic:pic>
              </a:graphicData>
            </a:graphic>
          </wp:inline>
        </w:drawing>
      </w:r>
    </w:p>
    <w:p w14:paraId="548FD8A6" w14:textId="33E7A6D9" w:rsidR="002D21A2" w:rsidRDefault="002D21A2" w:rsidP="002D21A2">
      <w:pPr>
        <w:ind w:firstLineChars="200" w:firstLine="420"/>
        <w:rPr>
          <w:rFonts w:ascii="等线" w:hAnsi="等线"/>
          <w:lang w:eastAsia="zh-CN"/>
        </w:rPr>
      </w:pPr>
      <w:r w:rsidRPr="002D21A2">
        <w:rPr>
          <w:rFonts w:ascii="等线" w:hAnsi="等线"/>
          <w:lang w:eastAsia="zh-CN"/>
        </w:rPr>
        <w:t>同样地，我们可以将每个坐标的平方差的最大误差相加，得到总误差</w:t>
      </w:r>
      <w:r w:rsidRPr="002D21A2">
        <w:rPr>
          <w:rFonts w:ascii="Cambria Math" w:hAnsi="Cambria Math" w:cs="Cambria Math"/>
          <w:lang w:eastAsia="zh-CN"/>
        </w:rPr>
        <w:t>𝑇𝜖𝑠</w:t>
      </w:r>
      <w:r w:rsidRPr="002D21A2">
        <w:rPr>
          <w:rFonts w:ascii="等线" w:hAnsi="等线"/>
          <w:lang w:eastAsia="zh-CN"/>
        </w:rPr>
        <w:t>d。</w:t>
      </w:r>
    </w:p>
    <w:p w14:paraId="21004984" w14:textId="12626383" w:rsidR="002D21A2" w:rsidRDefault="002D21A2" w:rsidP="002D21A2">
      <w:pPr>
        <w:ind w:firstLineChars="200" w:firstLine="420"/>
        <w:rPr>
          <w:rFonts w:ascii="等线" w:hAnsi="等线"/>
          <w:lang w:eastAsia="zh-CN"/>
        </w:rPr>
      </w:pPr>
      <w:r>
        <w:drawing>
          <wp:inline distT="0" distB="0" distL="0" distR="0" wp14:anchorId="63904CAA" wp14:editId="31D9F8D0">
            <wp:extent cx="3337849" cy="396274"/>
            <wp:effectExtent l="0" t="0" r="0" b="3810"/>
            <wp:docPr id="1655636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6543" name=""/>
                    <pic:cNvPicPr/>
                  </pic:nvPicPr>
                  <pic:blipFill>
                    <a:blip r:embed="rId24"/>
                    <a:stretch>
                      <a:fillRect/>
                    </a:stretch>
                  </pic:blipFill>
                  <pic:spPr>
                    <a:xfrm>
                      <a:off x="0" y="0"/>
                      <a:ext cx="3337849" cy="396274"/>
                    </a:xfrm>
                    <a:prstGeom prst="rect">
                      <a:avLst/>
                    </a:prstGeom>
                  </pic:spPr>
                </pic:pic>
              </a:graphicData>
            </a:graphic>
          </wp:inline>
        </w:drawing>
      </w:r>
    </w:p>
    <w:p w14:paraId="24F88F59" w14:textId="0206C1D5" w:rsidR="002D21A2" w:rsidRDefault="002D21A2" w:rsidP="002D21A2">
      <w:pPr>
        <w:ind w:firstLineChars="200" w:firstLine="420"/>
        <w:rPr>
          <w:rFonts w:ascii="等线" w:hAnsi="等线"/>
          <w:lang w:eastAsia="zh-CN"/>
        </w:rPr>
      </w:pPr>
      <w:r w:rsidRPr="002D21A2">
        <w:rPr>
          <w:rFonts w:ascii="等线" w:hAnsi="等线"/>
          <w:lang w:eastAsia="zh-CN"/>
        </w:rPr>
        <w:t>最后，我们可以使用公式10和11进行分类（使用</w:t>
      </w:r>
      <w:r w:rsidRPr="002D21A2">
        <w:rPr>
          <w:rFonts w:ascii="Cambria Math" w:hAnsi="Cambria Math" w:cs="Cambria Math"/>
          <w:lang w:eastAsia="zh-CN"/>
        </w:rPr>
        <w:t>𝑝</w:t>
      </w:r>
      <w:r w:rsidRPr="002D21A2">
        <w:rPr>
          <w:rFonts w:ascii="等线" w:hAnsi="等线"/>
          <w:lang w:eastAsia="zh-CN"/>
        </w:rPr>
        <w:t>′</w:t>
      </w:r>
      <w:r w:rsidRPr="002D21A2">
        <w:rPr>
          <w:rFonts w:ascii="Cambria Math" w:hAnsi="Cambria Math" w:cs="Cambria Math"/>
          <w:lang w:eastAsia="zh-CN"/>
        </w:rPr>
        <w:t>𝑖</w:t>
      </w:r>
      <w:r w:rsidRPr="002D21A2">
        <w:rPr>
          <w:rFonts w:ascii="等线" w:hAnsi="等线"/>
          <w:lang w:eastAsia="zh-CN"/>
        </w:rPr>
        <w:t>代替</w:t>
      </w:r>
      <w:r w:rsidRPr="002D21A2">
        <w:rPr>
          <w:rFonts w:ascii="Cambria Math" w:hAnsi="Cambria Math" w:cs="Cambria Math"/>
          <w:lang w:eastAsia="zh-CN"/>
        </w:rPr>
        <w:t>𝑝𝑖</w:t>
      </w:r>
      <w:r w:rsidRPr="002D21A2">
        <w:rPr>
          <w:rFonts w:ascii="等线" w:hAnsi="等线"/>
          <w:lang w:eastAsia="zh-CN"/>
        </w:rPr>
        <w:t>）。</w:t>
      </w:r>
    </w:p>
    <w:p w14:paraId="1CAA7C08" w14:textId="55049924" w:rsidR="002D21A2" w:rsidRDefault="002D21A2" w:rsidP="002D21A2">
      <w:pPr>
        <w:ind w:firstLineChars="200" w:firstLine="420"/>
        <w:rPr>
          <w:rFonts w:ascii="等线" w:hAnsi="等线"/>
          <w:lang w:eastAsia="zh-CN"/>
        </w:rPr>
      </w:pPr>
      <w:r>
        <w:drawing>
          <wp:inline distT="0" distB="0" distL="0" distR="0" wp14:anchorId="2C73D857" wp14:editId="733F4869">
            <wp:extent cx="3749365" cy="792549"/>
            <wp:effectExtent l="0" t="0" r="3810" b="7620"/>
            <wp:docPr id="27642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27206" name=""/>
                    <pic:cNvPicPr/>
                  </pic:nvPicPr>
                  <pic:blipFill>
                    <a:blip r:embed="rId25"/>
                    <a:stretch>
                      <a:fillRect/>
                    </a:stretch>
                  </pic:blipFill>
                  <pic:spPr>
                    <a:xfrm>
                      <a:off x="0" y="0"/>
                      <a:ext cx="3749365" cy="792549"/>
                    </a:xfrm>
                    <a:prstGeom prst="rect">
                      <a:avLst/>
                    </a:prstGeom>
                  </pic:spPr>
                </pic:pic>
              </a:graphicData>
            </a:graphic>
          </wp:inline>
        </w:drawing>
      </w:r>
    </w:p>
    <w:p w14:paraId="2A2AB309" w14:textId="7B54A8C6" w:rsidR="002D21A2" w:rsidRDefault="002D21A2" w:rsidP="002D21A2">
      <w:pPr>
        <w:ind w:firstLineChars="200" w:firstLine="420"/>
        <w:rPr>
          <w:rFonts w:ascii="等线" w:hAnsi="等线"/>
          <w:lang w:eastAsia="zh-CN"/>
        </w:rPr>
      </w:pPr>
      <w:r>
        <w:lastRenderedPageBreak/>
        <w:drawing>
          <wp:inline distT="0" distB="0" distL="0" distR="0" wp14:anchorId="79DBAF42" wp14:editId="7BDF7693">
            <wp:extent cx="3330229" cy="1958510"/>
            <wp:effectExtent l="0" t="0" r="3810" b="3810"/>
            <wp:docPr id="615246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46177" name=""/>
                    <pic:cNvPicPr/>
                  </pic:nvPicPr>
                  <pic:blipFill>
                    <a:blip r:embed="rId26"/>
                    <a:stretch>
                      <a:fillRect/>
                    </a:stretch>
                  </pic:blipFill>
                  <pic:spPr>
                    <a:xfrm>
                      <a:off x="0" y="0"/>
                      <a:ext cx="3330229" cy="1958510"/>
                    </a:xfrm>
                    <a:prstGeom prst="rect">
                      <a:avLst/>
                    </a:prstGeom>
                  </pic:spPr>
                </pic:pic>
              </a:graphicData>
            </a:graphic>
          </wp:inline>
        </w:drawing>
      </w:r>
    </w:p>
    <w:p w14:paraId="67834162" w14:textId="33672F95" w:rsidR="002D21A2" w:rsidRDefault="002D21A2" w:rsidP="00C30BEC">
      <w:pPr>
        <w:ind w:firstLineChars="400" w:firstLine="840"/>
        <w:rPr>
          <w:rFonts w:ascii="等线" w:hAnsi="等线"/>
          <w:lang w:eastAsia="zh-CN"/>
        </w:rPr>
      </w:pPr>
      <w:r>
        <w:rPr>
          <w:rFonts w:ascii="等线" w:hAnsi="等线" w:hint="eastAsia"/>
          <w:lang w:eastAsia="zh-CN"/>
        </w:rPr>
        <w:t>图4：</w:t>
      </w:r>
      <w:r w:rsidR="00C30BEC">
        <w:rPr>
          <w:rFonts w:ascii="等线" w:hAnsi="等线" w:hint="eastAsia"/>
          <w:lang w:eastAsia="zh-CN"/>
        </w:rPr>
        <w:t>公式1</w:t>
      </w:r>
      <w:r w:rsidR="00C30BEC">
        <w:rPr>
          <w:rFonts w:ascii="等线" w:hAnsi="等线"/>
          <w:lang w:eastAsia="zh-CN"/>
        </w:rPr>
        <w:t>2</w:t>
      </w:r>
      <w:r w:rsidR="00C30BEC">
        <w:rPr>
          <w:rFonts w:ascii="等线" w:hAnsi="等线" w:hint="eastAsia"/>
          <w:lang w:eastAsia="zh-CN"/>
        </w:rPr>
        <w:t>的直观表示</w:t>
      </w:r>
    </w:p>
    <w:p w14:paraId="4B2D3274" w14:textId="2D9681D7" w:rsidR="00C30BEC" w:rsidRDefault="00C30BEC" w:rsidP="00C30BEC">
      <w:pPr>
        <w:ind w:firstLineChars="200" w:firstLine="420"/>
        <w:rPr>
          <w:rFonts w:ascii="等线" w:hAnsi="等线"/>
          <w:lang w:eastAsia="zh-CN"/>
        </w:rPr>
      </w:pPr>
      <w:r w:rsidRPr="00C30BEC">
        <w:rPr>
          <w:rFonts w:ascii="等线" w:hAnsi="等线"/>
          <w:lang w:eastAsia="zh-CN"/>
        </w:rPr>
        <w:t>换句话说，我们可以使用最坏情况误差</w:t>
      </w:r>
      <w:r w:rsidRPr="00C30BEC">
        <w:rPr>
          <w:rFonts w:ascii="Cambria Math" w:hAnsi="Cambria Math" w:cs="Cambria Math"/>
          <w:lang w:eastAsia="zh-CN"/>
        </w:rPr>
        <w:t>𝑇𝜖𝑠𝑑</w:t>
      </w:r>
      <w:r w:rsidRPr="00C30BEC">
        <w:rPr>
          <w:rFonts w:ascii="等线" w:hAnsi="等线"/>
          <w:lang w:eastAsia="zh-CN"/>
        </w:rPr>
        <w:t>来确认使用</w:t>
      </w:r>
      <w:r w:rsidRPr="00C30BEC">
        <w:rPr>
          <w:rFonts w:ascii="Cambria Math" w:hAnsi="Cambria Math" w:cs="Cambria Math"/>
          <w:lang w:eastAsia="zh-CN"/>
        </w:rPr>
        <w:t>𝑝</w:t>
      </w:r>
      <w:r w:rsidRPr="00C30BEC">
        <w:rPr>
          <w:rFonts w:ascii="等线" w:hAnsi="等线"/>
          <w:lang w:eastAsia="zh-CN"/>
        </w:rPr>
        <w:t>′</w:t>
      </w:r>
      <w:r w:rsidRPr="00C30BEC">
        <w:rPr>
          <w:rFonts w:ascii="Cambria Math" w:hAnsi="Cambria Math" w:cs="Cambria Math"/>
          <w:lang w:eastAsia="zh-CN"/>
        </w:rPr>
        <w:t>𝑖</w:t>
      </w:r>
      <w:r w:rsidRPr="00C30BEC">
        <w:rPr>
          <w:rFonts w:ascii="等线" w:hAnsi="等线"/>
          <w:lang w:eastAsia="zh-CN"/>
        </w:rPr>
        <w:t>进行分类的正确性。我们通过定义一个围绕</w:t>
      </w:r>
      <w:r w:rsidRPr="00C30BEC">
        <w:rPr>
          <w:rFonts w:ascii="Cambria Math" w:hAnsi="Cambria Math" w:cs="Cambria Math"/>
          <w:lang w:eastAsia="zh-CN"/>
        </w:rPr>
        <w:t>𝑟</w:t>
      </w:r>
      <w:r w:rsidRPr="00C30BEC">
        <w:rPr>
          <w:rFonts w:ascii="等线" w:hAnsi="等线"/>
          <w:lang w:eastAsia="zh-CN"/>
        </w:rPr>
        <w:t>²的区域，值为</w:t>
      </w:r>
      <w:r w:rsidRPr="00C30BEC">
        <w:rPr>
          <w:rFonts w:ascii="Cambria Math" w:hAnsi="Cambria Math" w:cs="Cambria Math"/>
          <w:lang w:eastAsia="zh-CN"/>
        </w:rPr>
        <w:t>𝑟</w:t>
      </w:r>
      <w:r w:rsidRPr="00C30BEC">
        <w:rPr>
          <w:rFonts w:ascii="等线" w:hAnsi="等线"/>
          <w:lang w:eastAsia="zh-CN"/>
        </w:rPr>
        <w:t>²</w:t>
      </w:r>
      <w:r w:rsidRPr="00C30BEC">
        <w:rPr>
          <w:rFonts w:ascii="微软雅黑" w:eastAsia="微软雅黑" w:hAnsi="微软雅黑" w:cs="微软雅黑" w:hint="eastAsia"/>
          <w:lang w:eastAsia="zh-CN"/>
        </w:rPr>
        <w:t>−</w:t>
      </w:r>
      <w:r w:rsidRPr="00C30BEC">
        <w:rPr>
          <w:rFonts w:ascii="Cambria Math" w:hAnsi="Cambria Math" w:cs="Cambria Math"/>
          <w:lang w:eastAsia="zh-CN"/>
        </w:rPr>
        <w:t>𝑇𝜖𝑠𝑑</w:t>
      </w:r>
      <w:r w:rsidRPr="00C30BEC">
        <w:rPr>
          <w:rFonts w:ascii="等线" w:hAnsi="等线"/>
          <w:lang w:eastAsia="zh-CN"/>
        </w:rPr>
        <w:t>和</w:t>
      </w:r>
      <w:r w:rsidRPr="00C30BEC">
        <w:rPr>
          <w:rFonts w:ascii="Cambria Math" w:hAnsi="Cambria Math" w:cs="Cambria Math"/>
          <w:lang w:eastAsia="zh-CN"/>
        </w:rPr>
        <w:t>𝑟</w:t>
      </w:r>
      <w:r w:rsidRPr="00C30BEC">
        <w:rPr>
          <w:rFonts w:ascii="等线" w:hAnsi="等线"/>
          <w:lang w:eastAsia="zh-CN"/>
        </w:rPr>
        <w:t>²+</w:t>
      </w:r>
      <w:r w:rsidRPr="00C30BEC">
        <w:rPr>
          <w:rFonts w:ascii="Cambria Math" w:hAnsi="Cambria Math" w:cs="Cambria Math"/>
          <w:lang w:eastAsia="zh-CN"/>
        </w:rPr>
        <w:t>𝑇𝜖𝑠𝑑</w:t>
      </w:r>
      <w:r w:rsidRPr="00C30BEC">
        <w:rPr>
          <w:rFonts w:ascii="等线" w:hAnsi="等线"/>
          <w:lang w:eastAsia="zh-CN"/>
        </w:rPr>
        <w:t>，如图4所示。每当</w:t>
      </w:r>
      <w:r w:rsidRPr="00C30BEC">
        <w:rPr>
          <w:rFonts w:ascii="Cambria Math" w:hAnsi="Cambria Math" w:cs="Cambria Math"/>
          <w:lang w:eastAsia="zh-CN"/>
        </w:rPr>
        <w:t>𝑑</w:t>
      </w:r>
      <w:r w:rsidRPr="00C30BEC">
        <w:rPr>
          <w:rFonts w:ascii="等线" w:hAnsi="等线"/>
          <w:lang w:eastAsia="zh-CN"/>
        </w:rPr>
        <w:t>′²落在区域之外时，分类与基准分类（由公式3计算）相同。例如，一个在半径内但在区域之外的点，即使将</w:t>
      </w:r>
      <w:r w:rsidRPr="00C30BEC">
        <w:rPr>
          <w:rFonts w:ascii="Cambria Math" w:hAnsi="Cambria Math" w:cs="Cambria Math"/>
          <w:lang w:eastAsia="zh-CN"/>
        </w:rPr>
        <w:t>𝑇𝜖𝑠𝑑</w:t>
      </w:r>
      <w:r w:rsidRPr="00C30BEC">
        <w:rPr>
          <w:rFonts w:ascii="等线" w:hAnsi="等线"/>
          <w:lang w:eastAsia="zh-CN"/>
        </w:rPr>
        <w:t>添加到</w:t>
      </w:r>
      <w:r w:rsidRPr="00C30BEC">
        <w:rPr>
          <w:rFonts w:ascii="Cambria Math" w:hAnsi="Cambria Math" w:cs="Cambria Math"/>
          <w:lang w:eastAsia="zh-CN"/>
        </w:rPr>
        <w:t>𝑑</w:t>
      </w:r>
      <w:r w:rsidRPr="00C30BEC">
        <w:rPr>
          <w:rFonts w:ascii="等线" w:hAnsi="等线"/>
          <w:lang w:eastAsia="zh-CN"/>
        </w:rPr>
        <w:t>′²上，也不能使其超出半径。另一方面，当</w:t>
      </w:r>
      <w:r w:rsidRPr="00C30BEC">
        <w:rPr>
          <w:rFonts w:ascii="Cambria Math" w:hAnsi="Cambria Math" w:cs="Cambria Math"/>
          <w:lang w:eastAsia="zh-CN"/>
        </w:rPr>
        <w:t>𝑑</w:t>
      </w:r>
      <w:r w:rsidRPr="00C30BEC">
        <w:rPr>
          <w:rFonts w:ascii="等线" w:hAnsi="等线"/>
          <w:lang w:eastAsia="zh-CN"/>
        </w:rPr>
        <w:t>′²落在区域之内时，误差可能足够大以改变分类，并且无法保证与基准分类相同。在这种情况下，我们建议获取原始点</w:t>
      </w:r>
      <w:r w:rsidRPr="00C30BEC">
        <w:rPr>
          <w:rFonts w:ascii="Cambria Math" w:hAnsi="Cambria Math" w:cs="Cambria Math"/>
          <w:lang w:eastAsia="zh-CN"/>
        </w:rPr>
        <w:t>𝑝𝑖</w:t>
      </w:r>
      <w:r w:rsidRPr="00C30BEC">
        <w:rPr>
          <w:rFonts w:ascii="等线" w:hAnsi="等线"/>
          <w:lang w:eastAsia="zh-CN"/>
        </w:rPr>
        <w:t>，并使用完整精度（使用公式3）重新进行分类。</w:t>
      </w:r>
    </w:p>
    <w:p w14:paraId="33A63548" w14:textId="77777777" w:rsidR="00C30BEC" w:rsidRDefault="00C30BEC" w:rsidP="00C30BEC">
      <w:pPr>
        <w:ind w:firstLineChars="200" w:firstLine="420"/>
        <w:rPr>
          <w:rFonts w:ascii="等线" w:hAnsi="等线"/>
          <w:lang w:eastAsia="zh-CN"/>
        </w:rPr>
      </w:pPr>
    </w:p>
    <w:p w14:paraId="3E65ECCE" w14:textId="17C8EB5C" w:rsidR="00C30BEC" w:rsidRDefault="00C30BEC" w:rsidP="00165528">
      <w:pPr>
        <w:pStyle w:val="a5"/>
        <w:rPr>
          <w:lang w:eastAsia="zh-CN"/>
        </w:rPr>
      </w:pPr>
      <w:bookmarkStart w:id="14" w:name="_Toc152674673"/>
      <w:r w:rsidRPr="00165528">
        <w:rPr>
          <w:rFonts w:hint="eastAsia"/>
          <w:lang w:eastAsia="zh-CN"/>
        </w:rPr>
        <w:t>4</w:t>
      </w:r>
      <w:r w:rsidRPr="00165528">
        <w:rPr>
          <w:lang w:eastAsia="zh-CN"/>
        </w:rPr>
        <w:t xml:space="preserve">  </w:t>
      </w:r>
      <w:r w:rsidR="00165528" w:rsidRPr="00165528">
        <w:rPr>
          <w:lang w:eastAsia="zh-CN"/>
        </w:rPr>
        <w:t>拟议设计</w:t>
      </w:r>
      <w:bookmarkEnd w:id="14"/>
    </w:p>
    <w:p w14:paraId="3431ED46" w14:textId="522256D7" w:rsidR="00165528" w:rsidRDefault="00165528" w:rsidP="00165528">
      <w:pPr>
        <w:pStyle w:val="a7"/>
        <w:rPr>
          <w:shd w:val="clear" w:color="auto" w:fill="FFFFFF"/>
        </w:rPr>
      </w:pPr>
      <w:bookmarkStart w:id="15" w:name="_Toc152674674"/>
      <w:r>
        <w:rPr>
          <w:rFonts w:hint="eastAsia"/>
        </w:rPr>
        <w:t>4</w:t>
      </w:r>
      <w:r>
        <w:t xml:space="preserve">.1  </w:t>
      </w:r>
      <w:r>
        <w:rPr>
          <w:shd w:val="clear" w:color="auto" w:fill="FFFFFF"/>
        </w:rPr>
        <w:t>硬件支持k-d树压缩</w:t>
      </w:r>
      <w:bookmarkEnd w:id="15"/>
    </w:p>
    <w:p w14:paraId="6EF5B8DE" w14:textId="77777777" w:rsidR="00165528" w:rsidRDefault="00165528" w:rsidP="00165528">
      <w:pPr>
        <w:rPr>
          <w:lang w:eastAsia="zh-CN"/>
        </w:rPr>
      </w:pPr>
    </w:p>
    <w:p w14:paraId="54092DC5" w14:textId="77777777" w:rsidR="00C40CBF" w:rsidRDefault="00C40CBF" w:rsidP="00C40CBF">
      <w:pPr>
        <w:ind w:firstLineChars="200" w:firstLine="420"/>
        <w:rPr>
          <w:rFonts w:ascii="等线" w:hAnsi="等线"/>
          <w:lang w:eastAsia="zh-CN"/>
        </w:rPr>
      </w:pPr>
      <w:r w:rsidRPr="00C40CBF">
        <w:rPr>
          <w:rFonts w:ascii="等线" w:hAnsi="等线"/>
          <w:lang w:eastAsia="zh-CN"/>
        </w:rPr>
        <w:t>在推导出一个压缩方案（第3节）之后，我们有兴趣将其应用于执行半径搜索的任务中。一种朴素的方法是使用仅软件的解压缩点。然而，通过软件逐次检查和重新排序位会使半径搜索变慢约7倍（数据集和实验平台见第5.1节），从而削弱了压缩的好处。另一种选择是添加硬件以有效支持K-D Bonsai。</w:t>
      </w:r>
    </w:p>
    <w:p w14:paraId="01BD2E9E" w14:textId="3E7841FA" w:rsidR="00C40CBF" w:rsidRPr="00C40CBF" w:rsidRDefault="00C40CBF" w:rsidP="00C40CBF">
      <w:pPr>
        <w:ind w:firstLineChars="200" w:firstLine="420"/>
        <w:rPr>
          <w:rFonts w:ascii="等线" w:hAnsi="等线"/>
          <w:lang w:eastAsia="zh-CN"/>
        </w:rPr>
      </w:pPr>
      <w:r w:rsidRPr="00C40CBF">
        <w:rPr>
          <w:rFonts w:ascii="等线" w:hAnsi="等线"/>
          <w:lang w:eastAsia="zh-CN"/>
        </w:rPr>
        <w:t>有两个主要选项来在硬件中实现K-D Bonsai：</w:t>
      </w:r>
      <w:r>
        <w:rPr>
          <w:rFonts w:ascii="等线" w:hAnsi="等线"/>
          <w:lang w:eastAsia="zh-CN"/>
        </w:rPr>
        <w:t>1.</w:t>
      </w:r>
      <w:r w:rsidRPr="00C40CBF">
        <w:rPr>
          <w:rFonts w:ascii="等线" w:hAnsi="等线"/>
          <w:lang w:eastAsia="zh-CN"/>
        </w:rPr>
        <w:t>使用离核加速器；</w:t>
      </w:r>
      <w:r>
        <w:rPr>
          <w:rFonts w:ascii="等线" w:hAnsi="等线" w:hint="eastAsia"/>
          <w:lang w:eastAsia="zh-CN"/>
        </w:rPr>
        <w:t>2</w:t>
      </w:r>
      <w:r>
        <w:rPr>
          <w:rFonts w:ascii="等线" w:hAnsi="等线"/>
          <w:lang w:eastAsia="zh-CN"/>
        </w:rPr>
        <w:t>.</w:t>
      </w:r>
      <w:r w:rsidRPr="00C40CBF">
        <w:rPr>
          <w:rFonts w:ascii="等线" w:hAnsi="等线"/>
          <w:lang w:eastAsia="zh-CN"/>
        </w:rPr>
        <w:t>通过ISA扩展在CPU中实现。</w:t>
      </w:r>
    </w:p>
    <w:p w14:paraId="19D70AA2" w14:textId="1BED2DD1" w:rsidR="00C40CBF" w:rsidRDefault="00C40CBF" w:rsidP="00C40CBF">
      <w:pPr>
        <w:ind w:firstLineChars="200" w:firstLine="420"/>
        <w:rPr>
          <w:rFonts w:ascii="等线" w:hAnsi="等线"/>
          <w:lang w:eastAsia="zh-CN"/>
        </w:rPr>
      </w:pPr>
      <w:r w:rsidRPr="00C40CBF">
        <w:rPr>
          <w:rFonts w:ascii="等线" w:hAnsi="等线"/>
          <w:lang w:eastAsia="zh-CN"/>
        </w:rPr>
        <w:t>在这项工作中，我们选择后者，并在下文中进行了解释。首先，CPU将不得不传输数据以与加速器进行通信。然而，K-D Bonsai所做的叶节点处理是一个细粒度任务，只需要少量周期即可完成（实现细节见第4.2节）。因此，使用CPU内部的适当硬件来执行解压缩和点分类操作可以避免通信成本。或者，解压缩操作可以合并以分摊通信成本。然而，加速器可能更昂贵（见第6节）。同时，叶节点处理只是点云处理的一小部分，限制了最大性能提升（Ahmdal定律），并可能危及加速器的采用。尽管如此，工业界偏向于使用在实际解决方案中经过较少实验的方法来加速任务，很少使用加速器。</w:t>
      </w:r>
    </w:p>
    <w:p w14:paraId="1FDE8959" w14:textId="77777777" w:rsidR="00C40CBF" w:rsidRDefault="00C40CBF" w:rsidP="00C40CBF">
      <w:pPr>
        <w:ind w:firstLineChars="200" w:firstLine="420"/>
        <w:rPr>
          <w:rFonts w:ascii="等线" w:hAnsi="等线"/>
          <w:lang w:eastAsia="zh-CN"/>
        </w:rPr>
      </w:pPr>
    </w:p>
    <w:p w14:paraId="5A739A3F" w14:textId="1C970713" w:rsidR="00C40CBF" w:rsidRDefault="00C40CBF" w:rsidP="00C40CBF">
      <w:pPr>
        <w:pStyle w:val="a7"/>
      </w:pPr>
      <w:bookmarkStart w:id="16" w:name="_Toc152674675"/>
      <w:r>
        <w:rPr>
          <w:rFonts w:hint="eastAsia"/>
        </w:rPr>
        <w:t>4</w:t>
      </w:r>
      <w:r>
        <w:t xml:space="preserve">.2  </w:t>
      </w:r>
      <w:r>
        <w:rPr>
          <w:rFonts w:hint="eastAsia"/>
        </w:rPr>
        <w:t>改变C</w:t>
      </w:r>
      <w:r>
        <w:t>PU</w:t>
      </w:r>
      <w:bookmarkEnd w:id="16"/>
    </w:p>
    <w:p w14:paraId="5D26BA22" w14:textId="77777777" w:rsidR="00C40CBF" w:rsidRDefault="00C40CBF" w:rsidP="00C40CBF">
      <w:pPr>
        <w:rPr>
          <w:lang w:eastAsia="zh-CN"/>
        </w:rPr>
      </w:pPr>
    </w:p>
    <w:p w14:paraId="4C810733" w14:textId="18162297" w:rsidR="00C40CBF" w:rsidRPr="00C40CBF" w:rsidRDefault="00C40CBF" w:rsidP="00C40CBF">
      <w:pPr>
        <w:ind w:firstLineChars="200" w:firstLine="420"/>
        <w:rPr>
          <w:rFonts w:ascii="等线" w:hAnsi="等线"/>
          <w:lang w:eastAsia="zh-CN"/>
        </w:rPr>
      </w:pPr>
      <w:r w:rsidRPr="00C40CBF">
        <w:rPr>
          <w:rFonts w:ascii="等线" w:hAnsi="等线"/>
          <w:lang w:eastAsia="zh-CN"/>
        </w:rPr>
        <w:t>第3节讨论的思路的一个主要优势是它们在硬件中的易于实现和低成本性。实际上，所需的新功能集很小：</w:t>
      </w:r>
      <w:r>
        <w:rPr>
          <w:rFonts w:ascii="等线" w:hAnsi="等线" w:hint="eastAsia"/>
          <w:lang w:eastAsia="zh-CN"/>
        </w:rPr>
        <w:t>1</w:t>
      </w:r>
      <w:r>
        <w:rPr>
          <w:rFonts w:ascii="等线" w:hAnsi="等线"/>
          <w:lang w:eastAsia="zh-CN"/>
        </w:rPr>
        <w:t>.</w:t>
      </w:r>
      <w:r w:rsidRPr="00C40CBF">
        <w:rPr>
          <w:rFonts w:ascii="等线" w:hAnsi="等线"/>
          <w:lang w:eastAsia="zh-CN"/>
        </w:rPr>
        <w:t>我们需要压缩数据；</w:t>
      </w:r>
      <w:r>
        <w:rPr>
          <w:rFonts w:ascii="等线" w:hAnsi="等线" w:hint="eastAsia"/>
          <w:lang w:eastAsia="zh-CN"/>
        </w:rPr>
        <w:t>2</w:t>
      </w:r>
      <w:r>
        <w:rPr>
          <w:rFonts w:ascii="等线" w:hAnsi="等线"/>
          <w:lang w:eastAsia="zh-CN"/>
        </w:rPr>
        <w:t>.</w:t>
      </w:r>
      <w:r w:rsidRPr="00C40CBF">
        <w:rPr>
          <w:rFonts w:ascii="等线" w:hAnsi="等线"/>
          <w:lang w:eastAsia="zh-CN"/>
        </w:rPr>
        <w:t>解压缩数据；</w:t>
      </w:r>
      <w:r>
        <w:rPr>
          <w:rFonts w:ascii="等线" w:hAnsi="等线" w:hint="eastAsia"/>
          <w:lang w:eastAsia="zh-CN"/>
        </w:rPr>
        <w:t>3</w:t>
      </w:r>
      <w:r>
        <w:rPr>
          <w:rFonts w:ascii="等线" w:hAnsi="等线"/>
          <w:lang w:eastAsia="zh-CN"/>
        </w:rPr>
        <w:t>.</w:t>
      </w:r>
      <w:r w:rsidRPr="00C40CBF">
        <w:rPr>
          <w:rFonts w:ascii="等线" w:hAnsi="等线"/>
          <w:lang w:eastAsia="zh-CN"/>
        </w:rPr>
        <w:t>支持计算形式为（</w:t>
      </w:r>
      <w:r w:rsidRPr="00C40CBF">
        <w:rPr>
          <w:rFonts w:ascii="Cambria Math" w:hAnsi="Cambria Math" w:cs="Cambria Math"/>
          <w:lang w:eastAsia="zh-CN"/>
        </w:rPr>
        <w:t>𝐴</w:t>
      </w:r>
      <w:r w:rsidRPr="00C40CBF">
        <w:rPr>
          <w:rFonts w:ascii="等线" w:hAnsi="等线"/>
          <w:lang w:eastAsia="zh-CN"/>
        </w:rPr>
        <w:t xml:space="preserve"> - </w:t>
      </w:r>
      <w:r w:rsidRPr="00C40CBF">
        <w:rPr>
          <w:rFonts w:ascii="Cambria Math" w:hAnsi="Cambria Math" w:cs="Cambria Math"/>
          <w:lang w:eastAsia="zh-CN"/>
        </w:rPr>
        <w:t>𝐵</w:t>
      </w:r>
      <w:r w:rsidRPr="00C40CBF">
        <w:rPr>
          <w:rFonts w:ascii="等线" w:hAnsi="等线"/>
          <w:lang w:eastAsia="zh-CN"/>
        </w:rPr>
        <w:t>'）^2（方程8）的平方差（以及相关误差）。</w:t>
      </w:r>
    </w:p>
    <w:p w14:paraId="0CFDFD02" w14:textId="77777777" w:rsidR="00C40CBF" w:rsidRDefault="00C40CBF" w:rsidP="00C40CBF">
      <w:pPr>
        <w:ind w:firstLineChars="200" w:firstLine="420"/>
        <w:rPr>
          <w:rFonts w:ascii="等线" w:hAnsi="等线"/>
          <w:lang w:eastAsia="zh-CN"/>
        </w:rPr>
      </w:pPr>
      <w:r w:rsidRPr="00C40CBF">
        <w:rPr>
          <w:rFonts w:ascii="等线" w:hAnsi="等线"/>
          <w:lang w:eastAsia="zh-CN"/>
        </w:rPr>
        <w:t>图5描述了我们添加到CPU的两个组件以及它们与现有硬件的交互方式。我们讨论的第一个添加的组件是压缩/解压缩单元，位于图的顶部。该单元分为两个部分：一个名为ZipPts缓冲区的缓冲区和一个压缩/解压缩逻辑。</w:t>
      </w:r>
    </w:p>
    <w:p w14:paraId="52EA8FAC" w14:textId="18C10444" w:rsidR="00C40CBF" w:rsidRDefault="00C40CBF" w:rsidP="00C40CBF">
      <w:pPr>
        <w:ind w:firstLineChars="200" w:firstLine="420"/>
        <w:rPr>
          <w:rFonts w:ascii="等线" w:hAnsi="等线"/>
          <w:lang w:eastAsia="zh-CN"/>
        </w:rPr>
      </w:pPr>
      <w:r>
        <w:lastRenderedPageBreak/>
        <w:drawing>
          <wp:inline distT="0" distB="0" distL="0" distR="0" wp14:anchorId="3FCD579E" wp14:editId="43A71F5A">
            <wp:extent cx="3360711" cy="1806097"/>
            <wp:effectExtent l="0" t="0" r="0" b="3810"/>
            <wp:docPr id="1058380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0768" name=""/>
                    <pic:cNvPicPr/>
                  </pic:nvPicPr>
                  <pic:blipFill>
                    <a:blip r:embed="rId27"/>
                    <a:stretch>
                      <a:fillRect/>
                    </a:stretch>
                  </pic:blipFill>
                  <pic:spPr>
                    <a:xfrm>
                      <a:off x="0" y="0"/>
                      <a:ext cx="3360711" cy="1806097"/>
                    </a:xfrm>
                    <a:prstGeom prst="rect">
                      <a:avLst/>
                    </a:prstGeom>
                  </pic:spPr>
                </pic:pic>
              </a:graphicData>
            </a:graphic>
          </wp:inline>
        </w:drawing>
      </w:r>
    </w:p>
    <w:p w14:paraId="63C1AD6F" w14:textId="3764A7E8" w:rsidR="00C40CBF" w:rsidRDefault="00C40CBF" w:rsidP="00C40CBF">
      <w:pPr>
        <w:ind w:firstLineChars="200" w:firstLine="420"/>
        <w:rPr>
          <w:rFonts w:ascii="Segoe UI" w:hAnsi="Segoe UI" w:cs="Segoe UI"/>
          <w:shd w:val="clear" w:color="auto" w:fill="FFFFFF"/>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图5：</w:t>
      </w:r>
      <w:r>
        <w:rPr>
          <w:rFonts w:ascii="Segoe UI" w:hAnsi="Segoe UI" w:cs="Segoe UI"/>
          <w:shd w:val="clear" w:color="auto" w:fill="FFFFFF"/>
          <w:lang w:eastAsia="zh-CN"/>
        </w:rPr>
        <w:t>添加到基准</w:t>
      </w:r>
      <w:r>
        <w:rPr>
          <w:rFonts w:ascii="Segoe UI" w:hAnsi="Segoe UI" w:cs="Segoe UI"/>
          <w:shd w:val="clear" w:color="auto" w:fill="FFFFFF"/>
          <w:lang w:eastAsia="zh-CN"/>
        </w:rPr>
        <w:t>CPU</w:t>
      </w:r>
      <w:r>
        <w:rPr>
          <w:rFonts w:ascii="Segoe UI" w:hAnsi="Segoe UI" w:cs="Segoe UI"/>
          <w:shd w:val="clear" w:color="auto" w:fill="FFFFFF"/>
          <w:lang w:eastAsia="zh-CN"/>
        </w:rPr>
        <w:t>的新组件以及它们如何与先前存在的组件交互</w:t>
      </w:r>
    </w:p>
    <w:p w14:paraId="28FBB2B2" w14:textId="77777777" w:rsidR="004022FB" w:rsidRPr="004022FB" w:rsidRDefault="004022FB" w:rsidP="004022FB">
      <w:pPr>
        <w:ind w:firstLineChars="200" w:firstLine="420"/>
        <w:rPr>
          <w:lang w:eastAsia="zh-CN"/>
        </w:rPr>
      </w:pPr>
      <w:r w:rsidRPr="004022FB">
        <w:rPr>
          <w:lang w:eastAsia="zh-CN"/>
        </w:rPr>
        <w:t>ZipPts</w:t>
      </w:r>
      <w:r w:rsidRPr="004022FB">
        <w:rPr>
          <w:lang w:eastAsia="zh-CN"/>
        </w:rPr>
        <w:t>缓冲区。</w:t>
      </w:r>
      <w:r w:rsidRPr="004022FB">
        <w:rPr>
          <w:lang w:eastAsia="zh-CN"/>
        </w:rPr>
        <w:t>ZipPts</w:t>
      </w:r>
      <w:r w:rsidRPr="004022FB">
        <w:rPr>
          <w:lang w:eastAsia="zh-CN"/>
        </w:rPr>
        <w:t>缓冲区用于存储压缩和未压缩的</w:t>
      </w:r>
      <w:r w:rsidRPr="004022FB">
        <w:rPr>
          <w:lang w:eastAsia="zh-CN"/>
        </w:rPr>
        <w:t>16</w:t>
      </w:r>
      <w:r w:rsidRPr="004022FB">
        <w:rPr>
          <w:lang w:eastAsia="zh-CN"/>
        </w:rPr>
        <w:t>位点，作为压缩和解压缩操作的源操作数和目标操作数。在我们的实现中，限制了</w:t>
      </w:r>
      <w:r w:rsidRPr="004022FB">
        <w:rPr>
          <w:lang w:eastAsia="zh-CN"/>
        </w:rPr>
        <w:t>ZipPts</w:t>
      </w:r>
      <w:r w:rsidRPr="004022FB">
        <w:rPr>
          <w:lang w:eastAsia="zh-CN"/>
        </w:rPr>
        <w:t>缓冲区的大小，最多可容纳</w:t>
      </w:r>
      <w:r w:rsidRPr="004022FB">
        <w:rPr>
          <w:lang w:eastAsia="zh-CN"/>
        </w:rPr>
        <w:t>16</w:t>
      </w:r>
      <w:r w:rsidRPr="004022FB">
        <w:rPr>
          <w:lang w:eastAsia="zh-CN"/>
        </w:rPr>
        <w:t>个点（默认情况下，</w:t>
      </w:r>
      <w:r w:rsidRPr="004022FB">
        <w:rPr>
          <w:lang w:eastAsia="zh-CN"/>
        </w:rPr>
        <w:t>PCL</w:t>
      </w:r>
      <w:r w:rsidRPr="004022FB">
        <w:rPr>
          <w:lang w:eastAsia="zh-CN"/>
        </w:rPr>
        <w:t>中每个叶子节点的点数为</w:t>
      </w:r>
      <w:r w:rsidRPr="004022FB">
        <w:rPr>
          <w:lang w:eastAsia="zh-CN"/>
        </w:rPr>
        <w:t>15</w:t>
      </w:r>
      <w:r w:rsidRPr="004022FB">
        <w:rPr>
          <w:lang w:eastAsia="zh-CN"/>
        </w:rPr>
        <w:t>）。缓冲区还为编码</w:t>
      </w:r>
      <w:r w:rsidRPr="004022FB">
        <w:rPr>
          <w:rFonts w:ascii="Cambria Math" w:hAnsi="Cambria Math" w:cs="Cambria Math"/>
          <w:lang w:eastAsia="zh-CN"/>
        </w:rPr>
        <w:t>𝑥</w:t>
      </w:r>
      <w:r w:rsidRPr="004022FB">
        <w:rPr>
          <w:lang w:eastAsia="zh-CN"/>
        </w:rPr>
        <w:t>、</w:t>
      </w:r>
      <w:r w:rsidRPr="004022FB">
        <w:rPr>
          <w:rFonts w:ascii="Cambria Math" w:hAnsi="Cambria Math" w:cs="Cambria Math"/>
          <w:lang w:eastAsia="zh-CN"/>
        </w:rPr>
        <w:t>𝑦</w:t>
      </w:r>
      <w:r w:rsidRPr="004022FB">
        <w:rPr>
          <w:lang w:eastAsia="zh-CN"/>
        </w:rPr>
        <w:t>和</w:t>
      </w:r>
      <w:r w:rsidRPr="004022FB">
        <w:rPr>
          <w:rFonts w:ascii="Cambria Math" w:hAnsi="Cambria Math" w:cs="Cambria Math"/>
          <w:lang w:eastAsia="zh-CN"/>
        </w:rPr>
        <w:t>𝑧</w:t>
      </w:r>
      <w:r w:rsidRPr="004022FB">
        <w:rPr>
          <w:lang w:eastAsia="zh-CN"/>
        </w:rPr>
        <w:t>坐标是否压缩保留了</w:t>
      </w:r>
      <w:r w:rsidRPr="004022FB">
        <w:rPr>
          <w:lang w:eastAsia="zh-CN"/>
        </w:rPr>
        <w:t>3</w:t>
      </w:r>
      <w:r w:rsidRPr="004022FB">
        <w:rPr>
          <w:lang w:eastAsia="zh-CN"/>
        </w:rPr>
        <w:t>位空间。</w:t>
      </w:r>
    </w:p>
    <w:p w14:paraId="22441AC4" w14:textId="344CE4C1" w:rsidR="00165528" w:rsidRDefault="004022FB" w:rsidP="004022FB">
      <w:pPr>
        <w:ind w:firstLineChars="200" w:firstLine="420"/>
        <w:rPr>
          <w:lang w:eastAsia="zh-CN"/>
        </w:rPr>
      </w:pPr>
      <w:r w:rsidRPr="004022FB">
        <w:rPr>
          <w:lang w:eastAsia="zh-CN"/>
        </w:rPr>
        <w:t>缓冲区有两个</w:t>
      </w:r>
      <w:r w:rsidRPr="004022FB">
        <w:rPr>
          <w:lang w:eastAsia="zh-CN"/>
        </w:rPr>
        <w:t>128</w:t>
      </w:r>
      <w:r w:rsidRPr="004022FB">
        <w:rPr>
          <w:lang w:eastAsia="zh-CN"/>
        </w:rPr>
        <w:t>位端口用于与向量寄存器文件进行接口，并有一个</w:t>
      </w:r>
      <w:r w:rsidRPr="004022FB">
        <w:rPr>
          <w:lang w:eastAsia="zh-CN"/>
        </w:rPr>
        <w:t>128</w:t>
      </w:r>
      <w:r w:rsidRPr="004022FB">
        <w:rPr>
          <w:lang w:eastAsia="zh-CN"/>
        </w:rPr>
        <w:t>位端口用于与加载存储单元进行接口。因此，数据以</w:t>
      </w:r>
      <w:r w:rsidRPr="004022FB">
        <w:rPr>
          <w:lang w:eastAsia="zh-CN"/>
        </w:rPr>
        <w:t>128</w:t>
      </w:r>
      <w:r w:rsidRPr="004022FB">
        <w:rPr>
          <w:lang w:eastAsia="zh-CN"/>
        </w:rPr>
        <w:t>位的块进行交换，称为</w:t>
      </w:r>
      <w:r w:rsidRPr="004022FB">
        <w:rPr>
          <w:lang w:eastAsia="zh-CN"/>
        </w:rPr>
        <w:t>ZipPts</w:t>
      </w:r>
      <w:r w:rsidRPr="004022FB">
        <w:rPr>
          <w:lang w:eastAsia="zh-CN"/>
        </w:rPr>
        <w:t>缓冲区切片。当需要传输少于</w:t>
      </w:r>
      <w:r w:rsidRPr="004022FB">
        <w:rPr>
          <w:lang w:eastAsia="zh-CN"/>
        </w:rPr>
        <w:t>128</w:t>
      </w:r>
      <w:r w:rsidRPr="004022FB">
        <w:rPr>
          <w:lang w:eastAsia="zh-CN"/>
        </w:rPr>
        <w:t>位的数据时（例如，压缩数据的最后一个块），我们用零填充数据。端口的宽度与基准</w:t>
      </w:r>
      <w:r w:rsidRPr="004022FB">
        <w:rPr>
          <w:lang w:eastAsia="zh-CN"/>
        </w:rPr>
        <w:t>CPU</w:t>
      </w:r>
      <w:r w:rsidRPr="004022FB">
        <w:rPr>
          <w:lang w:eastAsia="zh-CN"/>
        </w:rPr>
        <w:t>中已有的端口相同（参见第</w:t>
      </w:r>
      <w:r w:rsidRPr="004022FB">
        <w:rPr>
          <w:lang w:eastAsia="zh-CN"/>
        </w:rPr>
        <w:t>5</w:t>
      </w:r>
      <w:r w:rsidRPr="004022FB">
        <w:rPr>
          <w:lang w:eastAsia="zh-CN"/>
        </w:rPr>
        <w:t>节），例如向量寄存器文件。因此，我们可以直接将数据从内存加载到</w:t>
      </w:r>
      <w:r w:rsidRPr="004022FB">
        <w:rPr>
          <w:lang w:eastAsia="zh-CN"/>
        </w:rPr>
        <w:t>ZipPts</w:t>
      </w:r>
      <w:r w:rsidRPr="004022FB">
        <w:rPr>
          <w:lang w:eastAsia="zh-CN"/>
        </w:rPr>
        <w:t>缓冲区，或将数据从</w:t>
      </w:r>
      <w:r w:rsidRPr="004022FB">
        <w:rPr>
          <w:lang w:eastAsia="zh-CN"/>
        </w:rPr>
        <w:t>ZipPts</w:t>
      </w:r>
      <w:r w:rsidRPr="004022FB">
        <w:rPr>
          <w:lang w:eastAsia="zh-CN"/>
        </w:rPr>
        <w:t>缓冲区存储回内存。总之，我们可以将要压缩的点加载到缓冲区中，将压缩后的数据存储回内存，并加载要解压缩的压缩数据。同时，我们还可以将</w:t>
      </w:r>
      <w:r w:rsidRPr="004022FB">
        <w:rPr>
          <w:lang w:eastAsia="zh-CN"/>
        </w:rPr>
        <w:t>ZipPts</w:t>
      </w:r>
      <w:r w:rsidRPr="004022FB">
        <w:rPr>
          <w:lang w:eastAsia="zh-CN"/>
        </w:rPr>
        <w:t>缓冲区中的值写入寄存器文件，使其可供功能单元（</w:t>
      </w:r>
      <w:r w:rsidRPr="004022FB">
        <w:rPr>
          <w:lang w:eastAsia="zh-CN"/>
        </w:rPr>
        <w:t>FUs</w:t>
      </w:r>
      <w:r w:rsidRPr="004022FB">
        <w:rPr>
          <w:lang w:eastAsia="zh-CN"/>
        </w:rPr>
        <w:t>）使用。</w:t>
      </w:r>
      <w:r w:rsidRPr="004022FB">
        <w:rPr>
          <w:lang w:eastAsia="zh-CN"/>
        </w:rPr>
        <w:t>ZipPts</w:t>
      </w:r>
      <w:r w:rsidRPr="004022FB">
        <w:rPr>
          <w:lang w:eastAsia="zh-CN"/>
        </w:rPr>
        <w:t>缓冲区与压缩</w:t>
      </w:r>
      <w:r w:rsidRPr="004022FB">
        <w:rPr>
          <w:lang w:eastAsia="zh-CN"/>
        </w:rPr>
        <w:t>/</w:t>
      </w:r>
      <w:r w:rsidRPr="004022FB">
        <w:rPr>
          <w:lang w:eastAsia="zh-CN"/>
        </w:rPr>
        <w:t>解压缩逻辑紧密耦合，压缩</w:t>
      </w:r>
      <w:r w:rsidRPr="004022FB">
        <w:rPr>
          <w:lang w:eastAsia="zh-CN"/>
        </w:rPr>
        <w:t>/</w:t>
      </w:r>
      <w:r w:rsidRPr="004022FB">
        <w:rPr>
          <w:lang w:eastAsia="zh-CN"/>
        </w:rPr>
        <w:t>解压缩逻辑负责重新排列数据位，后续将进行讨论。</w:t>
      </w:r>
    </w:p>
    <w:p w14:paraId="7D42F487" w14:textId="77777777" w:rsidR="004022FB" w:rsidRPr="004022FB" w:rsidRDefault="004022FB" w:rsidP="004022FB">
      <w:pPr>
        <w:ind w:firstLineChars="200" w:firstLine="420"/>
        <w:rPr>
          <w:rFonts w:ascii="等线" w:hAnsi="等线"/>
          <w:lang w:eastAsia="zh-CN"/>
        </w:rPr>
      </w:pPr>
      <w:r w:rsidRPr="004022FB">
        <w:rPr>
          <w:rFonts w:ascii="等线" w:hAnsi="等线"/>
          <w:lang w:eastAsia="zh-CN"/>
        </w:rPr>
        <w:t>压缩/解压缩逻辑。该单元重新排列ZipPts缓冲区中的数据，对来自k-d树叶子节点的点进行压缩和解压缩。在两种情况下，逻辑必须提供点的数量。在压缩过程中，该单元在ZipPts缓冲区中的每个坐标上读取并比较元组&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&gt;，见图6。如果所有点的元组&lt;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&gt;在所有坐标上都相同，则压缩后的数据中只会出现一个副本的&lt;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&gt;。每个坐标都有一个压缩位标志（</w:t>
      </w:r>
      <w:r w:rsidRPr="004022FB">
        <w:rPr>
          <w:rFonts w:ascii="Cambria Math" w:hAnsi="Cambria Math" w:cs="Cambria Math"/>
          <w:lang w:eastAsia="zh-CN"/>
        </w:rPr>
        <w:t>𝑐𝑋</w:t>
      </w:r>
      <w:r w:rsidRPr="004022FB">
        <w:rPr>
          <w:rFonts w:ascii="等线" w:hAnsi="等线"/>
          <w:lang w:eastAsia="zh-CN"/>
        </w:rPr>
        <w:t>，</w:t>
      </w:r>
      <w:r w:rsidRPr="004022FB">
        <w:rPr>
          <w:rFonts w:ascii="Cambria Math" w:hAnsi="Cambria Math" w:cs="Cambria Math"/>
          <w:lang w:eastAsia="zh-CN"/>
        </w:rPr>
        <w:t>𝑐𝑌</w:t>
      </w:r>
      <w:r w:rsidRPr="004022FB">
        <w:rPr>
          <w:rFonts w:ascii="等线" w:hAnsi="等线"/>
          <w:lang w:eastAsia="zh-CN"/>
        </w:rPr>
        <w:t>，</w:t>
      </w:r>
      <w:r w:rsidRPr="004022FB">
        <w:rPr>
          <w:rFonts w:ascii="Cambria Math" w:hAnsi="Cambria Math" w:cs="Cambria Math"/>
          <w:lang w:eastAsia="zh-CN"/>
        </w:rPr>
        <w:t>𝑐𝑍</w:t>
      </w:r>
      <w:r w:rsidRPr="004022FB">
        <w:rPr>
          <w:rFonts w:ascii="等线" w:hAnsi="等线"/>
          <w:lang w:eastAsia="zh-CN"/>
        </w:rPr>
        <w:t>），用于指示其&lt;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&gt;是否被压缩。</w:t>
      </w:r>
    </w:p>
    <w:p w14:paraId="0CABD68F" w14:textId="77777777" w:rsidR="004022FB" w:rsidRPr="004022FB" w:rsidRDefault="004022FB" w:rsidP="004022FB">
      <w:pPr>
        <w:ind w:firstLineChars="200" w:firstLine="420"/>
        <w:rPr>
          <w:rFonts w:ascii="等线" w:hAnsi="等线"/>
          <w:lang w:eastAsia="zh-CN"/>
        </w:rPr>
      </w:pPr>
      <w:r w:rsidRPr="004022FB">
        <w:rPr>
          <w:rFonts w:ascii="等线" w:hAnsi="等线"/>
          <w:lang w:eastAsia="zh-CN"/>
        </w:rPr>
        <w:t>在解压缩过程中，该单元读取压缩位标志，重新组织数据，并重新创建单个&lt;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&gt;的多个实例。</w:t>
      </w:r>
    </w:p>
    <w:p w14:paraId="3752D4A3" w14:textId="77777777" w:rsidR="004022FB" w:rsidRDefault="004022FB" w:rsidP="004022FB">
      <w:pPr>
        <w:ind w:firstLineChars="200" w:firstLine="420"/>
        <w:rPr>
          <w:rFonts w:ascii="等线" w:hAnsi="等线"/>
          <w:lang w:eastAsia="zh-CN"/>
        </w:rPr>
      </w:pPr>
      <w:r w:rsidRPr="004022FB">
        <w:rPr>
          <w:rFonts w:ascii="等线" w:hAnsi="等线"/>
          <w:lang w:eastAsia="zh-CN"/>
        </w:rPr>
        <w:t>为了举例说明，图6详细说明了压缩流程和压缩数据的组织方式。首先，尾数值直接绕过压缩，放入缓冲区。然后，压缩的&lt;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&gt;元组放入ZipPts缓冲区，然后是剩余的未压缩的&lt;</w:t>
      </w:r>
      <w:r w:rsidRPr="004022FB">
        <w:rPr>
          <w:rFonts w:ascii="Cambria Math" w:hAnsi="Cambria Math" w:cs="Cambria Math"/>
          <w:lang w:eastAsia="zh-CN"/>
        </w:rPr>
        <w:t>𝑠𝑖𝑔𝑛</w:t>
      </w:r>
      <w:r w:rsidRPr="004022FB">
        <w:rPr>
          <w:rFonts w:ascii="等线" w:hAnsi="等线"/>
          <w:lang w:eastAsia="zh-CN"/>
        </w:rPr>
        <w:t xml:space="preserve">, </w:t>
      </w:r>
      <w:r w:rsidRPr="004022FB">
        <w:rPr>
          <w:rFonts w:ascii="Cambria Math" w:hAnsi="Cambria Math" w:cs="Cambria Math"/>
          <w:lang w:eastAsia="zh-CN"/>
        </w:rPr>
        <w:t>𝑒𝑥𝑝𝑜𝑛𝑒𝑛𝑡</w:t>
      </w:r>
      <w:r w:rsidRPr="004022FB">
        <w:rPr>
          <w:rFonts w:ascii="等线" w:hAnsi="等线"/>
          <w:lang w:eastAsia="zh-CN"/>
        </w:rPr>
        <w:t>&gt;元组。三个压缩位标志位于缓冲区的开头。</w:t>
      </w:r>
    </w:p>
    <w:p w14:paraId="2B0DDC56" w14:textId="77777777" w:rsidR="004022FB" w:rsidRPr="004022FB" w:rsidRDefault="004022FB" w:rsidP="004022FB">
      <w:pPr>
        <w:ind w:firstLineChars="200" w:firstLine="420"/>
        <w:rPr>
          <w:rFonts w:ascii="等线" w:hAnsi="等线"/>
          <w:lang w:eastAsia="zh-CN"/>
        </w:rPr>
      </w:pPr>
    </w:p>
    <w:p w14:paraId="1DFB6F8E" w14:textId="480182C9" w:rsidR="004022FB" w:rsidRDefault="004022FB" w:rsidP="004022FB">
      <w:pPr>
        <w:rPr>
          <w:lang w:eastAsia="zh-CN"/>
        </w:rPr>
      </w:pPr>
      <w:r>
        <w:drawing>
          <wp:inline distT="0" distB="0" distL="0" distR="0" wp14:anchorId="7D0335C8" wp14:editId="33D6BBA5">
            <wp:extent cx="5329555" cy="1270635"/>
            <wp:effectExtent l="0" t="0" r="4445" b="5715"/>
            <wp:docPr id="159858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8936" name=""/>
                    <pic:cNvPicPr/>
                  </pic:nvPicPr>
                  <pic:blipFill>
                    <a:blip r:embed="rId28"/>
                    <a:stretch>
                      <a:fillRect/>
                    </a:stretch>
                  </pic:blipFill>
                  <pic:spPr>
                    <a:xfrm>
                      <a:off x="0" y="0"/>
                      <a:ext cx="5329555" cy="1270635"/>
                    </a:xfrm>
                    <a:prstGeom prst="rect">
                      <a:avLst/>
                    </a:prstGeom>
                  </pic:spPr>
                </pic:pic>
              </a:graphicData>
            </a:graphic>
          </wp:inline>
        </w:drawing>
      </w:r>
    </w:p>
    <w:p w14:paraId="4A625A50" w14:textId="636BBDCC" w:rsidR="004022FB" w:rsidRDefault="004022FB" w:rsidP="004022FB">
      <w:pPr>
        <w:rPr>
          <w:lang w:eastAsia="zh-CN"/>
        </w:rPr>
      </w:pPr>
      <w:r>
        <w:rPr>
          <w:rFonts w:hint="eastAsia"/>
          <w:lang w:eastAsia="zh-CN"/>
        </w:rPr>
        <w:t xml:space="preserve"> </w:t>
      </w:r>
      <w:r>
        <w:rPr>
          <w:lang w:eastAsia="zh-CN"/>
        </w:rPr>
        <w:t xml:space="preserve">                                    </w:t>
      </w:r>
      <w:r>
        <w:rPr>
          <w:rFonts w:hint="eastAsia"/>
          <w:lang w:eastAsia="zh-CN"/>
        </w:rPr>
        <w:t>图</w:t>
      </w:r>
      <w:r>
        <w:rPr>
          <w:rFonts w:hint="eastAsia"/>
          <w:lang w:eastAsia="zh-CN"/>
        </w:rPr>
        <w:t>6</w:t>
      </w:r>
      <w:r>
        <w:rPr>
          <w:rFonts w:hint="eastAsia"/>
          <w:lang w:eastAsia="zh-CN"/>
        </w:rPr>
        <w:t>：压缩叶子节点中的点</w:t>
      </w:r>
    </w:p>
    <w:p w14:paraId="1BD9339E" w14:textId="77777777" w:rsidR="004022FB" w:rsidRPr="004022FB" w:rsidRDefault="004022FB" w:rsidP="004022FB">
      <w:pPr>
        <w:ind w:firstLineChars="200" w:firstLine="420"/>
        <w:rPr>
          <w:rFonts w:ascii="等线" w:hAnsi="等线"/>
          <w:lang w:eastAsia="zh-CN"/>
        </w:rPr>
      </w:pPr>
      <w:r w:rsidRPr="004022FB">
        <w:rPr>
          <w:rFonts w:ascii="等线" w:hAnsi="等线"/>
          <w:lang w:eastAsia="zh-CN"/>
        </w:rPr>
        <w:t>近似平方差功能单元。当从内存中获取压缩点并将其解压缩为16位值后，可以将它们从ZipPts缓冲区移动到向量寄存器文件中。此时，可以进行用于计算平方差和误差的功能单元（FU）。该单元实现了公式8，并可以连续多次使用（对于每个坐标）来计算公式10和11以进行分类。图7详细描述了FU的内部结构。它有两个输入操作数，A是32位值（例如查询</w:t>
      </w:r>
      <w:r w:rsidRPr="004022FB">
        <w:rPr>
          <w:rFonts w:ascii="等线" w:hAnsi="等线"/>
          <w:lang w:eastAsia="zh-CN"/>
        </w:rPr>
        <w:lastRenderedPageBreak/>
        <w:t>点的一个坐标），B'是16位值（例如叶子中某个点的相同坐标），然后将其扩展为32位（不改变B'的值），以便在32位硬件中进行计算，防止16位错误被放大。平方差的计算通过常规的减法和平方操作进行。</w:t>
      </w:r>
    </w:p>
    <w:p w14:paraId="769DFD3A" w14:textId="5121FD26" w:rsidR="004022FB" w:rsidRPr="004022FB" w:rsidRDefault="004022FB" w:rsidP="004022FB">
      <w:pPr>
        <w:ind w:firstLineChars="200" w:firstLine="420"/>
        <w:rPr>
          <w:rFonts w:ascii="等线" w:hAnsi="等线"/>
          <w:lang w:eastAsia="zh-CN"/>
        </w:rPr>
      </w:pPr>
      <w:r w:rsidRPr="004022FB">
        <w:rPr>
          <w:rFonts w:ascii="等线" w:hAnsi="等线"/>
          <w:lang w:eastAsia="zh-CN"/>
        </w:rPr>
        <w:t>最坏情况误差（</w:t>
      </w:r>
      <w:r w:rsidRPr="004022FB">
        <w:rPr>
          <w:rFonts w:ascii="Cambria Math" w:hAnsi="Cambria Math" w:cs="Cambria Math"/>
          <w:lang w:eastAsia="zh-CN"/>
        </w:rPr>
        <w:t>𝑚𝑎𝑥</w:t>
      </w:r>
      <w:r w:rsidRPr="004022FB">
        <w:rPr>
          <w:rFonts w:ascii="等线" w:hAnsi="等线"/>
          <w:lang w:eastAsia="zh-CN"/>
        </w:rPr>
        <w:t>(</w:t>
      </w:r>
      <w:r w:rsidRPr="004022FB">
        <w:rPr>
          <w:rFonts w:ascii="Cambria Math" w:hAnsi="Cambria Math" w:cs="Cambria Math"/>
          <w:lang w:eastAsia="zh-CN"/>
        </w:rPr>
        <w:t>𝜖𝑠𝑑</w:t>
      </w:r>
      <w:r w:rsidRPr="004022FB">
        <w:rPr>
          <w:rFonts w:ascii="等线" w:hAnsi="等线"/>
          <w:lang w:eastAsia="zh-CN"/>
        </w:rPr>
        <w:t>)，公式9）的计算比平方差本身的计算更复杂。幸运的是，我们可以利用一些观察结果来简化其计算。首先，由于</w:t>
      </w:r>
      <w:r w:rsidRPr="004022FB">
        <w:rPr>
          <w:rFonts w:ascii="Cambria Math" w:hAnsi="Cambria Math" w:cs="Cambria Math"/>
          <w:lang w:eastAsia="zh-CN"/>
        </w:rPr>
        <w:t>𝑚𝑎𝑥</w:t>
      </w:r>
      <w:r w:rsidRPr="004022FB">
        <w:rPr>
          <w:rFonts w:ascii="等线" w:hAnsi="等线"/>
          <w:lang w:eastAsia="zh-CN"/>
        </w:rPr>
        <w:t>(</w:t>
      </w:r>
      <w:r w:rsidRPr="004022FB">
        <w:rPr>
          <w:rFonts w:ascii="Cambria Math" w:hAnsi="Cambria Math" w:cs="Cambria Math"/>
          <w:lang w:eastAsia="zh-CN"/>
        </w:rPr>
        <w:t>𝛿𝐵</w:t>
      </w:r>
      <w:r w:rsidRPr="004022FB">
        <w:rPr>
          <w:rFonts w:ascii="等线" w:hAnsi="等线"/>
          <w:lang w:eastAsia="zh-CN"/>
        </w:rPr>
        <w:t>)仅取决于</w:t>
      </w:r>
      <w:r w:rsidRPr="004022FB">
        <w:rPr>
          <w:rFonts w:ascii="Cambria Math" w:hAnsi="Cambria Math" w:cs="Cambria Math"/>
          <w:lang w:eastAsia="zh-CN"/>
        </w:rPr>
        <w:t>𝐵</w:t>
      </w:r>
      <w:r w:rsidRPr="004022FB">
        <w:rPr>
          <w:rFonts w:ascii="等线" w:hAnsi="等线"/>
          <w:lang w:eastAsia="zh-CN"/>
        </w:rPr>
        <w:t>'的指数，并且存在32个可能的指数（2</w:t>
      </w:r>
      <w:r w:rsidR="00507581">
        <w:rPr>
          <w:rFonts w:ascii="等线" w:hAnsi="等线"/>
          <w:lang w:eastAsia="zh-CN"/>
        </w:rPr>
        <w:t>^</w:t>
      </w:r>
      <w:r w:rsidRPr="004022FB">
        <w:rPr>
          <w:rFonts w:ascii="等线" w:hAnsi="等线"/>
          <w:lang w:eastAsia="zh-CN"/>
        </w:rPr>
        <w:t>5 = 32），我们可以预先计算2·|</w:t>
      </w:r>
      <w:r w:rsidRPr="004022FB">
        <w:rPr>
          <w:rFonts w:ascii="Cambria Math" w:hAnsi="Cambria Math" w:cs="Cambria Math"/>
          <w:lang w:eastAsia="zh-CN"/>
        </w:rPr>
        <w:t>𝑚𝑎𝑥</w:t>
      </w:r>
      <w:r w:rsidRPr="004022FB">
        <w:rPr>
          <w:rFonts w:ascii="等线" w:hAnsi="等线"/>
          <w:lang w:eastAsia="zh-CN"/>
        </w:rPr>
        <w:t>(</w:t>
      </w:r>
      <w:r w:rsidRPr="004022FB">
        <w:rPr>
          <w:rFonts w:ascii="Cambria Math" w:hAnsi="Cambria Math" w:cs="Cambria Math"/>
          <w:lang w:eastAsia="zh-CN"/>
        </w:rPr>
        <w:t>𝛿𝐵</w:t>
      </w:r>
      <w:r w:rsidRPr="004022FB">
        <w:rPr>
          <w:rFonts w:ascii="等线" w:hAnsi="等线"/>
          <w:lang w:eastAsia="zh-CN"/>
        </w:rPr>
        <w:t>)|和|</w:t>
      </w:r>
      <w:r w:rsidRPr="004022FB">
        <w:rPr>
          <w:rFonts w:ascii="Cambria Math" w:hAnsi="Cambria Math" w:cs="Cambria Math"/>
          <w:lang w:eastAsia="zh-CN"/>
        </w:rPr>
        <w:t>𝑚𝑎𝑥</w:t>
      </w:r>
      <w:r w:rsidRPr="004022FB">
        <w:rPr>
          <w:rFonts w:ascii="等线" w:hAnsi="等线"/>
          <w:lang w:eastAsia="zh-CN"/>
        </w:rPr>
        <w:t>(</w:t>
      </w:r>
      <w:r w:rsidRPr="004022FB">
        <w:rPr>
          <w:rFonts w:ascii="Cambria Math" w:hAnsi="Cambria Math" w:cs="Cambria Math"/>
          <w:lang w:eastAsia="zh-CN"/>
        </w:rPr>
        <w:t>𝛿𝐵</w:t>
      </w:r>
      <w:r w:rsidRPr="004022FB">
        <w:rPr>
          <w:rFonts w:ascii="等线" w:hAnsi="等线"/>
          <w:lang w:eastAsia="zh-CN"/>
        </w:rPr>
        <w:t>)|^2的值，并将其存储在一个小型（32行）查找表中。在操作开始时，可以使用</w:t>
      </w:r>
      <w:r w:rsidRPr="004022FB">
        <w:rPr>
          <w:rFonts w:ascii="Cambria Math" w:hAnsi="Cambria Math" w:cs="Cambria Math"/>
          <w:lang w:eastAsia="zh-CN"/>
        </w:rPr>
        <w:t>𝐵</w:t>
      </w:r>
      <w:r w:rsidRPr="004022FB">
        <w:rPr>
          <w:rFonts w:ascii="等线" w:hAnsi="等线"/>
          <w:lang w:eastAsia="zh-CN"/>
        </w:rPr>
        <w:t>'的指数来查找此小表（在图7中称为部分误差存储器）。此外，为了计算最坏情况相关误差</w:t>
      </w:r>
      <w:r w:rsidRPr="004022FB">
        <w:rPr>
          <w:rFonts w:ascii="Cambria Math" w:hAnsi="Cambria Math" w:cs="Cambria Math"/>
          <w:lang w:eastAsia="zh-CN"/>
        </w:rPr>
        <w:t>𝑚𝑎𝑥</w:t>
      </w:r>
      <w:r w:rsidRPr="004022FB">
        <w:rPr>
          <w:rFonts w:ascii="等线" w:hAnsi="等线"/>
          <w:lang w:eastAsia="zh-CN"/>
        </w:rPr>
        <w:t>(</w:t>
      </w:r>
      <w:r w:rsidRPr="004022FB">
        <w:rPr>
          <w:rFonts w:ascii="Cambria Math" w:hAnsi="Cambria Math" w:cs="Cambria Math"/>
          <w:lang w:eastAsia="zh-CN"/>
        </w:rPr>
        <w:t>𝜖𝑠𝑑</w:t>
      </w:r>
      <w:r w:rsidRPr="004022FB">
        <w:rPr>
          <w:rFonts w:ascii="等线" w:hAnsi="等线"/>
          <w:lang w:eastAsia="zh-CN"/>
        </w:rPr>
        <w:t>)，可以借用为平方差计算的|</w:t>
      </w:r>
      <w:r w:rsidRPr="004022FB">
        <w:rPr>
          <w:rFonts w:ascii="Cambria Math" w:hAnsi="Cambria Math" w:cs="Cambria Math"/>
          <w:lang w:eastAsia="zh-CN"/>
        </w:rPr>
        <w:t>𝐴</w:t>
      </w:r>
      <w:r w:rsidRPr="004022FB">
        <w:rPr>
          <w:rFonts w:ascii="等线" w:hAnsi="等线"/>
          <w:lang w:eastAsia="zh-CN"/>
        </w:rPr>
        <w:t xml:space="preserve"> </w:t>
      </w:r>
      <w:r w:rsidRPr="004022FB">
        <w:rPr>
          <w:rFonts w:ascii="微软雅黑" w:eastAsia="微软雅黑" w:hAnsi="微软雅黑" w:cs="微软雅黑" w:hint="eastAsia"/>
          <w:lang w:eastAsia="zh-CN"/>
        </w:rPr>
        <w:t>−</w:t>
      </w:r>
      <w:r w:rsidRPr="004022FB">
        <w:rPr>
          <w:rFonts w:ascii="等线" w:hAnsi="等线"/>
          <w:lang w:eastAsia="zh-CN"/>
        </w:rPr>
        <w:t xml:space="preserve"> </w:t>
      </w:r>
      <w:r w:rsidRPr="004022FB">
        <w:rPr>
          <w:rFonts w:ascii="Cambria Math" w:hAnsi="Cambria Math" w:cs="Cambria Math"/>
          <w:lang w:eastAsia="zh-CN"/>
        </w:rPr>
        <w:t>𝐵</w:t>
      </w:r>
      <w:r w:rsidRPr="004022FB">
        <w:rPr>
          <w:rFonts w:ascii="等线" w:hAnsi="等线"/>
          <w:lang w:eastAsia="zh-CN"/>
        </w:rPr>
        <w:t>' |。</w:t>
      </w:r>
    </w:p>
    <w:p w14:paraId="26088931" w14:textId="77777777" w:rsidR="004022FB" w:rsidRPr="004022FB" w:rsidRDefault="004022FB" w:rsidP="004022FB">
      <w:pPr>
        <w:ind w:firstLineChars="200" w:firstLine="420"/>
        <w:rPr>
          <w:rFonts w:ascii="等线" w:hAnsi="等线"/>
          <w:lang w:eastAsia="zh-CN"/>
        </w:rPr>
      </w:pPr>
      <w:r w:rsidRPr="004022FB">
        <w:rPr>
          <w:rFonts w:ascii="等线" w:hAnsi="等线"/>
          <w:lang w:eastAsia="zh-CN"/>
        </w:rPr>
        <w:t>由于解压缩同时输出多个点，可以同时进行计算。为了利用这一点，可以实例化多个近似平方差功能单元（图8），以向量方式进行计算。在每个功能单元中，同时计算差的平方和相关误差，每个功能单元分别对输入向量</w:t>
      </w:r>
      <w:r w:rsidRPr="004022FB">
        <w:rPr>
          <w:rFonts w:ascii="Cambria Math" w:hAnsi="Cambria Math" w:cs="Cambria Math"/>
          <w:lang w:eastAsia="zh-CN"/>
        </w:rPr>
        <w:t>𝑣𝐴</w:t>
      </w:r>
      <w:r w:rsidRPr="004022FB">
        <w:rPr>
          <w:rFonts w:ascii="等线" w:hAnsi="等线"/>
          <w:lang w:eastAsia="zh-CN"/>
        </w:rPr>
        <w:t>和</w:t>
      </w:r>
      <w:r w:rsidRPr="004022FB">
        <w:rPr>
          <w:rFonts w:ascii="Cambria Math" w:hAnsi="Cambria Math" w:cs="Cambria Math"/>
          <w:lang w:eastAsia="zh-CN"/>
        </w:rPr>
        <w:t>𝑣𝐵</w:t>
      </w:r>
      <w:r w:rsidRPr="004022FB">
        <w:rPr>
          <w:rFonts w:ascii="等线" w:hAnsi="等线"/>
          <w:lang w:eastAsia="zh-CN"/>
        </w:rPr>
        <w:t>'的一部分进行计算。对于半径搜索分类，将查询</w:t>
      </w:r>
      <w:r w:rsidRPr="004022FB">
        <w:rPr>
          <w:rFonts w:ascii="Cambria Math" w:hAnsi="Cambria Math" w:cs="Cambria Math"/>
          <w:lang w:eastAsia="zh-CN"/>
        </w:rPr>
        <w:t>𝑞</w:t>
      </w:r>
      <w:r w:rsidRPr="004022FB">
        <w:rPr>
          <w:rFonts w:ascii="等线" w:hAnsi="等线"/>
          <w:lang w:eastAsia="zh-CN"/>
        </w:rPr>
        <w:t>的一个坐标加载到</w:t>
      </w:r>
      <w:r w:rsidRPr="004022FB">
        <w:rPr>
          <w:rFonts w:ascii="Cambria Math" w:hAnsi="Cambria Math" w:cs="Cambria Math"/>
          <w:lang w:eastAsia="zh-CN"/>
        </w:rPr>
        <w:t>𝑣𝐴</w:t>
      </w:r>
      <w:r w:rsidRPr="004022FB">
        <w:rPr>
          <w:rFonts w:ascii="等线" w:hAnsi="等线"/>
          <w:lang w:eastAsia="zh-CN"/>
        </w:rPr>
        <w:t>的所有索引中，将多个点的相同坐标加载到</w:t>
      </w:r>
      <w:r w:rsidRPr="004022FB">
        <w:rPr>
          <w:rFonts w:ascii="Cambria Math" w:hAnsi="Cambria Math" w:cs="Cambria Math"/>
          <w:lang w:eastAsia="zh-CN"/>
        </w:rPr>
        <w:t>𝑣𝐵</w:t>
      </w:r>
      <w:r w:rsidRPr="004022FB">
        <w:rPr>
          <w:rFonts w:ascii="等线" w:hAnsi="等线"/>
          <w:lang w:eastAsia="zh-CN"/>
        </w:rPr>
        <w:t>'中。</w:t>
      </w:r>
    </w:p>
    <w:p w14:paraId="52088095" w14:textId="490AA273" w:rsidR="004022FB" w:rsidRDefault="003E27E9" w:rsidP="004022FB">
      <w:pPr>
        <w:rPr>
          <w:lang w:eastAsia="zh-CN"/>
        </w:rPr>
      </w:pPr>
      <w:r>
        <w:drawing>
          <wp:inline distT="0" distB="0" distL="0" distR="0" wp14:anchorId="21229A0B" wp14:editId="3E1F90A0">
            <wp:extent cx="2700436" cy="1470660"/>
            <wp:effectExtent l="0" t="0" r="5080" b="0"/>
            <wp:docPr id="1475550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50694" name=""/>
                    <pic:cNvPicPr/>
                  </pic:nvPicPr>
                  <pic:blipFill>
                    <a:blip r:embed="rId29"/>
                    <a:stretch>
                      <a:fillRect/>
                    </a:stretch>
                  </pic:blipFill>
                  <pic:spPr>
                    <a:xfrm>
                      <a:off x="0" y="0"/>
                      <a:ext cx="2704383" cy="1472809"/>
                    </a:xfrm>
                    <a:prstGeom prst="rect">
                      <a:avLst/>
                    </a:prstGeom>
                  </pic:spPr>
                </pic:pic>
              </a:graphicData>
            </a:graphic>
          </wp:inline>
        </w:drawing>
      </w:r>
      <w:r>
        <w:drawing>
          <wp:inline distT="0" distB="0" distL="0" distR="0" wp14:anchorId="3806F7EF" wp14:editId="713E7776">
            <wp:extent cx="2316480" cy="1295400"/>
            <wp:effectExtent l="0" t="0" r="7620" b="0"/>
            <wp:docPr id="1426308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08448" name=""/>
                    <pic:cNvPicPr/>
                  </pic:nvPicPr>
                  <pic:blipFill>
                    <a:blip r:embed="rId30"/>
                    <a:stretch>
                      <a:fillRect/>
                    </a:stretch>
                  </pic:blipFill>
                  <pic:spPr>
                    <a:xfrm>
                      <a:off x="0" y="0"/>
                      <a:ext cx="2323764" cy="1299473"/>
                    </a:xfrm>
                    <a:prstGeom prst="rect">
                      <a:avLst/>
                    </a:prstGeom>
                  </pic:spPr>
                </pic:pic>
              </a:graphicData>
            </a:graphic>
          </wp:inline>
        </w:drawing>
      </w:r>
    </w:p>
    <w:p w14:paraId="4F7DDB41" w14:textId="52499B24" w:rsidR="003E27E9" w:rsidRDefault="003E27E9" w:rsidP="004022FB">
      <w:pPr>
        <w:rPr>
          <w:lang w:eastAsia="zh-CN"/>
        </w:rPr>
      </w:pPr>
      <w:r>
        <w:rPr>
          <w:rFonts w:hint="eastAsia"/>
          <w:lang w:eastAsia="zh-CN"/>
        </w:rPr>
        <w:t xml:space="preserve"> </w:t>
      </w:r>
      <w:r>
        <w:rPr>
          <w:lang w:eastAsia="zh-CN"/>
        </w:rPr>
        <w:t xml:space="preserve">         </w:t>
      </w:r>
      <w:r>
        <w:rPr>
          <w:rFonts w:hint="eastAsia"/>
          <w:lang w:eastAsia="zh-CN"/>
        </w:rPr>
        <w:t>图</w:t>
      </w:r>
      <w:r>
        <w:rPr>
          <w:rFonts w:hint="eastAsia"/>
          <w:lang w:eastAsia="zh-CN"/>
        </w:rPr>
        <w:t>7</w:t>
      </w:r>
      <w:r>
        <w:rPr>
          <w:rFonts w:hint="eastAsia"/>
          <w:lang w:eastAsia="zh-CN"/>
        </w:rPr>
        <w:t>：平方差与误差的详细过程</w:t>
      </w:r>
      <w:r>
        <w:rPr>
          <w:rFonts w:hint="eastAsia"/>
          <w:lang w:eastAsia="zh-CN"/>
        </w:rPr>
        <w:t xml:space="preserve"> </w:t>
      </w:r>
      <w:r>
        <w:rPr>
          <w:lang w:eastAsia="zh-CN"/>
        </w:rPr>
        <w:t xml:space="preserve">                        </w:t>
      </w:r>
      <w:r>
        <w:rPr>
          <w:rFonts w:hint="eastAsia"/>
          <w:lang w:eastAsia="zh-CN"/>
        </w:rPr>
        <w:t>图</w:t>
      </w:r>
      <w:r>
        <w:rPr>
          <w:rFonts w:hint="eastAsia"/>
          <w:lang w:eastAsia="zh-CN"/>
        </w:rPr>
        <w:t>8</w:t>
      </w:r>
      <w:r>
        <w:rPr>
          <w:rFonts w:hint="eastAsia"/>
          <w:lang w:eastAsia="zh-CN"/>
        </w:rPr>
        <w:t>：</w:t>
      </w:r>
      <w:r w:rsidRPr="003E27E9">
        <w:rPr>
          <w:lang w:eastAsia="zh-CN"/>
        </w:rPr>
        <w:t>向量差的平方功能单元</w:t>
      </w:r>
    </w:p>
    <w:p w14:paraId="09F0ED49" w14:textId="77777777" w:rsidR="004A2383" w:rsidRDefault="004A2383" w:rsidP="004022FB">
      <w:pPr>
        <w:rPr>
          <w:rFonts w:hint="eastAsia"/>
          <w:lang w:eastAsia="zh-CN"/>
        </w:rPr>
      </w:pPr>
    </w:p>
    <w:p w14:paraId="683F304F" w14:textId="1A9635AC" w:rsidR="00E30A0B" w:rsidRDefault="00E30A0B" w:rsidP="00E30A0B">
      <w:pPr>
        <w:pStyle w:val="a7"/>
      </w:pPr>
      <w:bookmarkStart w:id="17" w:name="_Toc152674676"/>
      <w:r>
        <w:t xml:space="preserve">4.3  </w:t>
      </w:r>
      <w:r>
        <w:rPr>
          <w:rFonts w:hint="eastAsia"/>
        </w:rPr>
        <w:t>软件影响</w:t>
      </w:r>
      <w:bookmarkEnd w:id="17"/>
    </w:p>
    <w:p w14:paraId="7FA1E6B7" w14:textId="77777777" w:rsidR="00E30A0B" w:rsidRDefault="00E30A0B" w:rsidP="00E30A0B"/>
    <w:p w14:paraId="4ECAD8D6" w14:textId="478E1848" w:rsidR="00E30A0B" w:rsidRDefault="000C7668" w:rsidP="000C7668">
      <w:pPr>
        <w:ind w:firstLineChars="200" w:firstLine="420"/>
        <w:rPr>
          <w:rFonts w:ascii="等线" w:hAnsi="等线"/>
          <w:lang w:eastAsia="zh-CN"/>
        </w:rPr>
      </w:pPr>
      <w:r w:rsidRPr="000C7668">
        <w:rPr>
          <w:rFonts w:ascii="等线" w:hAnsi="等线"/>
          <w:lang w:eastAsia="zh-CN"/>
        </w:rPr>
        <w:t>在软件中使用新硬件的方法如下：我们将第4.2节提到的新硬件功能作为Bonsai-extensions暴露为新的CPU指令（表2）。这些指令分为压缩、解压缩和计算三个类别。一些指令触发多个微操作，我们将在使用说明中一起解释。在构建k-d树期间创建叶子节点时，我们可以使用压缩指令对叶子节点中的点进行压缩。首先，使用LDSPZPB指令逐个将点加载到ZipPts缓冲区，并在加载时将原始32位值转换为16位。然后，使用CPRZPB指令在ZipPts缓冲区中进一步压缩数据。此时，ZipPts缓冲区中包含压缩的结构，并记录了其字节大小（长度）。最后，使用STZPB指令将压缩的数据存储到内存中，并指示需要存储的ZipPts缓冲区切片数量。在修改的PCL代码中，我们创建了一个名为cmprsd_strct_array的字节数组，用于按顺序存储压缩的结构。同时，我们还记录了在k-d树中放置在cmprsd_strct_array中的压缩结构的起始地址和长度，以便在半径搜索（树遍历）期间获取压缩数据。我们使用C联合体来重复使用在叶子节点上未使用的树字段来存储此信息，从而不增加k-d树的大小。在PCL代码中，我们还跟踪数组中下一个空闲索引的位置，以供下一个压缩结构使用。</w:t>
      </w:r>
    </w:p>
    <w:p w14:paraId="05AA4E7E" w14:textId="77777777" w:rsidR="000C7668" w:rsidRPr="000C7668" w:rsidRDefault="000C7668" w:rsidP="000C7668">
      <w:pPr>
        <w:ind w:firstLineChars="200" w:firstLine="420"/>
        <w:rPr>
          <w:rFonts w:ascii="等线" w:hAnsi="等线"/>
          <w:lang w:eastAsia="zh-CN"/>
        </w:rPr>
      </w:pPr>
      <w:r w:rsidRPr="000C7668">
        <w:rPr>
          <w:rFonts w:ascii="等线" w:hAnsi="等线"/>
          <w:lang w:eastAsia="zh-CN"/>
        </w:rPr>
        <w:t>首先将压缩的结构加载到ZipPts缓冲区，需要从cmprsd_strct_array获取压缩数据的地址和大小。解码器根据切片数量生成相应数量的加载微操作，将数据从内存加载到ZipPts缓冲区。然后进行解压缩微操作，读取压缩编码并按照16位点重新排序。最后，使用写回微操作将点的值移动到向量寄存器文件中。将解压缩后的点写回到六个向量寄存器中，每个坐标需要两个向量寄存器。</w:t>
      </w:r>
    </w:p>
    <w:p w14:paraId="7191E614" w14:textId="77777777" w:rsidR="000C7668" w:rsidRPr="000C7668" w:rsidRDefault="000C7668" w:rsidP="000C7668">
      <w:pPr>
        <w:ind w:firstLineChars="200" w:firstLine="420"/>
        <w:rPr>
          <w:rFonts w:ascii="等线" w:hAnsi="等线"/>
          <w:lang w:eastAsia="zh-CN"/>
        </w:rPr>
      </w:pPr>
      <w:r w:rsidRPr="000C7668">
        <w:rPr>
          <w:rFonts w:ascii="等线" w:hAnsi="等线"/>
          <w:lang w:eastAsia="zh-CN"/>
        </w:rPr>
        <w:t>对于每个坐标，使用SQDWEL和SQDWEH指令计算与查询点的向量之间差的平方。查询点的坐标值可以使用现有的向量指令加载到向量寄存器中。由于基线CPU SIMD单元（ARM NEON）有四个32位通道，但每个坐标有八个值（在FUs中计算的32位中的16位），将值分为低位和高位两组，并在四个通道中逐个计算。每个点索引的结果在两个向量寄存器中可用，一个保存计算得到的差的平方值，另一个保存最大误差。</w:t>
      </w:r>
    </w:p>
    <w:p w14:paraId="053470D9" w14:textId="77777777" w:rsidR="000C7668" w:rsidRPr="000C7668" w:rsidRDefault="000C7668" w:rsidP="000C7668">
      <w:pPr>
        <w:ind w:firstLineChars="200" w:firstLine="420"/>
        <w:rPr>
          <w:rFonts w:ascii="等线" w:hAnsi="等线"/>
          <w:lang w:eastAsia="zh-CN"/>
        </w:rPr>
      </w:pPr>
      <w:r w:rsidRPr="000C7668">
        <w:rPr>
          <w:rFonts w:ascii="等线" w:hAnsi="等线"/>
          <w:lang w:eastAsia="zh-CN"/>
        </w:rPr>
        <w:lastRenderedPageBreak/>
        <w:t>然后，使用现有指令对每个坐标上的距离进行累加，并与</w:t>
      </w:r>
      <w:r w:rsidRPr="000C7668">
        <w:rPr>
          <w:rFonts w:ascii="Cambria Math" w:hAnsi="Cambria Math" w:cs="Cambria Math"/>
          <w:lang w:eastAsia="zh-CN"/>
        </w:rPr>
        <w:t>𝑟</w:t>
      </w:r>
      <w:r w:rsidRPr="000C7668">
        <w:rPr>
          <w:rFonts w:ascii="等线" w:hAnsi="等线"/>
          <w:lang w:eastAsia="zh-CN"/>
        </w:rPr>
        <w:t>2进行比较，进行分类。如果结果不确定，可以使用基线代码，即读取32位点并计算32位距离。为了保证性能，这种情况应该很少发生，否则压缩/解压缩将消耗时间而没有实际好处。</w:t>
      </w:r>
    </w:p>
    <w:p w14:paraId="47D9F7BE" w14:textId="77777777" w:rsidR="000C7668" w:rsidRPr="000C7668" w:rsidRDefault="000C7668" w:rsidP="000C7668">
      <w:pPr>
        <w:ind w:firstLineChars="200" w:firstLine="420"/>
        <w:rPr>
          <w:rFonts w:ascii="等线" w:hAnsi="等线"/>
          <w:lang w:eastAsia="zh-CN"/>
        </w:rPr>
      </w:pPr>
      <w:r w:rsidRPr="000C7668">
        <w:rPr>
          <w:rFonts w:ascii="等线" w:hAnsi="等线"/>
          <w:lang w:eastAsia="zh-CN"/>
        </w:rPr>
        <w:t>对于AD任务，通常在开始时为每个帧构建一次树，然后在帧处理过程中进行多次搜索。压缩叶子节点的点会增加树构建的开销，但在搜索过程中加载的数据量较少，可以摊销初始开销。</w:t>
      </w:r>
    </w:p>
    <w:p w14:paraId="2533D025" w14:textId="646C75CF" w:rsidR="000C7668" w:rsidRDefault="000C7668" w:rsidP="000C7668">
      <w:pPr>
        <w:ind w:firstLineChars="200" w:firstLine="420"/>
        <w:rPr>
          <w:rFonts w:ascii="等线" w:hAnsi="等线"/>
          <w:lang w:eastAsia="zh-CN"/>
        </w:rPr>
      </w:pPr>
      <w:r>
        <w:drawing>
          <wp:inline distT="0" distB="0" distL="0" distR="0" wp14:anchorId="2FF07671" wp14:editId="4690884F">
            <wp:extent cx="5052060" cy="1950085"/>
            <wp:effectExtent l="0" t="0" r="0" b="0"/>
            <wp:docPr id="1600292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92567" name=""/>
                    <pic:cNvPicPr/>
                  </pic:nvPicPr>
                  <pic:blipFill>
                    <a:blip r:embed="rId31"/>
                    <a:stretch>
                      <a:fillRect/>
                    </a:stretch>
                  </pic:blipFill>
                  <pic:spPr>
                    <a:xfrm>
                      <a:off x="0" y="0"/>
                      <a:ext cx="5070480" cy="1957195"/>
                    </a:xfrm>
                    <a:prstGeom prst="rect">
                      <a:avLst/>
                    </a:prstGeom>
                  </pic:spPr>
                </pic:pic>
              </a:graphicData>
            </a:graphic>
          </wp:inline>
        </w:drawing>
      </w:r>
    </w:p>
    <w:p w14:paraId="32472A5B" w14:textId="486F9B84" w:rsidR="000C7668" w:rsidRDefault="000C7668" w:rsidP="000C7668">
      <w:pPr>
        <w:ind w:firstLineChars="200" w:firstLine="420"/>
        <w:rPr>
          <w:rFonts w:ascii="等线" w:hAnsi="等线"/>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表2：</w:t>
      </w:r>
      <w:r w:rsidRPr="000C7668">
        <w:rPr>
          <w:rFonts w:ascii="等线" w:hAnsi="等线"/>
        </w:rPr>
        <w:t>Bonsai-extension指令</w:t>
      </w:r>
    </w:p>
    <w:p w14:paraId="39995ACC" w14:textId="77777777" w:rsidR="000C7668" w:rsidRDefault="000C7668" w:rsidP="000C7668">
      <w:pPr>
        <w:rPr>
          <w:rFonts w:ascii="等线" w:hAnsi="等线"/>
        </w:rPr>
      </w:pPr>
    </w:p>
    <w:p w14:paraId="62F791BA" w14:textId="77777777" w:rsidR="000C7668" w:rsidRDefault="000C7668" w:rsidP="000C7668">
      <w:pPr>
        <w:rPr>
          <w:rFonts w:ascii="等线" w:hAnsi="等线"/>
        </w:rPr>
      </w:pPr>
    </w:p>
    <w:p w14:paraId="2D7B0D9A" w14:textId="77777777" w:rsidR="000C7668" w:rsidRDefault="000C7668" w:rsidP="000C7668">
      <w:pPr>
        <w:rPr>
          <w:rFonts w:ascii="等线" w:hAnsi="等线"/>
        </w:rPr>
      </w:pPr>
    </w:p>
    <w:p w14:paraId="7FF56480" w14:textId="30EA12BC" w:rsidR="000C7668" w:rsidRDefault="000C7668" w:rsidP="000C7668">
      <w:pPr>
        <w:pStyle w:val="a5"/>
        <w:rPr>
          <w:lang w:eastAsia="zh-CN"/>
        </w:rPr>
      </w:pPr>
      <w:bookmarkStart w:id="18" w:name="_Toc152674677"/>
      <w:r>
        <w:rPr>
          <w:rFonts w:hint="eastAsia"/>
          <w:lang w:eastAsia="zh-CN"/>
        </w:rPr>
        <w:t>5</w:t>
      </w:r>
      <w:r>
        <w:rPr>
          <w:lang w:eastAsia="zh-CN"/>
        </w:rPr>
        <w:t xml:space="preserve">  </w:t>
      </w:r>
      <w:r>
        <w:rPr>
          <w:rFonts w:hint="eastAsia"/>
          <w:lang w:eastAsia="zh-CN"/>
        </w:rPr>
        <w:t>结果</w:t>
      </w:r>
      <w:bookmarkEnd w:id="18"/>
    </w:p>
    <w:p w14:paraId="09F18DD7" w14:textId="58DF28A1" w:rsidR="000C7668" w:rsidRDefault="000C7668" w:rsidP="000C7668">
      <w:pPr>
        <w:pStyle w:val="a7"/>
      </w:pPr>
      <w:bookmarkStart w:id="19" w:name="_Toc152674678"/>
      <w:r>
        <w:rPr>
          <w:rFonts w:hint="eastAsia"/>
        </w:rPr>
        <w:t>5</w:t>
      </w:r>
      <w:r>
        <w:t xml:space="preserve">.1  </w:t>
      </w:r>
      <w:r>
        <w:rPr>
          <w:rFonts w:hint="eastAsia"/>
        </w:rPr>
        <w:t>评估方法</w:t>
      </w:r>
      <w:bookmarkEnd w:id="19"/>
    </w:p>
    <w:p w14:paraId="527DC278" w14:textId="77777777" w:rsidR="000C7668" w:rsidRDefault="000C7668" w:rsidP="000C7668"/>
    <w:p w14:paraId="0D3A8318" w14:textId="29587679" w:rsidR="000C7668" w:rsidRDefault="00E158DD" w:rsidP="00E158DD">
      <w:pPr>
        <w:ind w:firstLineChars="200" w:firstLine="420"/>
        <w:rPr>
          <w:rFonts w:ascii="等线" w:hAnsi="等线"/>
          <w:lang w:eastAsia="zh-CN"/>
        </w:rPr>
      </w:pPr>
      <w:r w:rsidRPr="00E158DD">
        <w:rPr>
          <w:rFonts w:ascii="等线" w:hAnsi="等线"/>
          <w:lang w:eastAsia="zh-CN"/>
        </w:rPr>
        <w:t>从软件角度来看，我们依赖于Autoware.ai 来验证我们的想法。Autoware是一种先进的开源软件堆栈，用于自动驾驶，由学术界和工业公司的贡献构建。它具有多种算法，用于执行自动驾驶，包括传感器处理、感知和执行控制等。在这项工作中，我们选择了Autoware中的一个代表性算法，即欧几里德聚类算法，来验证我们的k-d树半径搜索优化的效果，尽管其他算法也适用于我们的优化（例如Autoware的定位算法）。欧几里德聚类算法是Autoware.ai感知流水线的重要组成部分。该算法对源点云进行聚类，有助于推断物体的形状、几何和距离。值得注意的是，先前的研究报告称欧几里德聚类算法是Autoware.ai流水线中延迟较高的任务之一。在欧几里德聚类算法中，半径搜索操作被广泛用于查找应属于同一聚类的附近点。我们使用来自八分钟汽车驾驶序列的点云帧子集来模拟欧几里德聚类算法。由于我们的周期精确模拟器（下文详细介绍）的执行速度比真实硬件慢几个数量级，我们使用系统性子采样（等时间间隔的固定大小样本）来选择点云帧的子集。这个想法受到先前工作的启发，如果正确选择参数（间隔数量和长度），可以获得良好的结果。我们尝试了多种参数，最终选择了每个样本300毫秒的20个样本，总计6秒的真实数据和60帧的处理。表3详细说明了子采样误差，证明它是代码行为的快速准确代理。</w:t>
      </w:r>
    </w:p>
    <w:p w14:paraId="5DAE9F60" w14:textId="1D91E4F9" w:rsidR="00E158DD" w:rsidRDefault="00E158DD" w:rsidP="00E158DD">
      <w:pPr>
        <w:ind w:firstLineChars="200" w:firstLine="420"/>
        <w:rPr>
          <w:rFonts w:ascii="等线" w:hAnsi="等线"/>
          <w:lang w:eastAsia="zh-CN"/>
        </w:rPr>
      </w:pPr>
      <w:r>
        <w:drawing>
          <wp:inline distT="0" distB="0" distL="0" distR="0" wp14:anchorId="0109E859" wp14:editId="7423412C">
            <wp:extent cx="3993226" cy="899238"/>
            <wp:effectExtent l="0" t="0" r="7620" b="0"/>
            <wp:docPr id="33134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43195" name=""/>
                    <pic:cNvPicPr/>
                  </pic:nvPicPr>
                  <pic:blipFill>
                    <a:blip r:embed="rId32"/>
                    <a:stretch>
                      <a:fillRect/>
                    </a:stretch>
                  </pic:blipFill>
                  <pic:spPr>
                    <a:xfrm>
                      <a:off x="0" y="0"/>
                      <a:ext cx="3993226" cy="899238"/>
                    </a:xfrm>
                    <a:prstGeom prst="rect">
                      <a:avLst/>
                    </a:prstGeom>
                  </pic:spPr>
                </pic:pic>
              </a:graphicData>
            </a:graphic>
          </wp:inline>
        </w:drawing>
      </w:r>
    </w:p>
    <w:p w14:paraId="71B71009" w14:textId="35B30FB1" w:rsidR="00E158DD" w:rsidRDefault="00E158DD" w:rsidP="00E158DD">
      <w:pPr>
        <w:ind w:firstLineChars="200" w:firstLine="420"/>
        <w:rPr>
          <w:rFonts w:ascii="等线" w:hAnsi="等线"/>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表</w:t>
      </w:r>
      <w:r>
        <w:rPr>
          <w:rFonts w:ascii="等线" w:hAnsi="等线"/>
          <w:lang w:eastAsia="zh-CN"/>
        </w:rPr>
        <w:t>3</w:t>
      </w:r>
      <w:r>
        <w:rPr>
          <w:rFonts w:ascii="等线" w:hAnsi="等线" w:hint="eastAsia"/>
          <w:lang w:eastAsia="zh-CN"/>
        </w:rPr>
        <w:t>：子采样误差</w:t>
      </w:r>
    </w:p>
    <w:p w14:paraId="08651C1E" w14:textId="1778B03C" w:rsidR="00E158DD" w:rsidRPr="00E158DD" w:rsidRDefault="00E158DD" w:rsidP="00E158DD">
      <w:pPr>
        <w:ind w:firstLineChars="200" w:firstLine="420"/>
        <w:rPr>
          <w:rFonts w:ascii="等线" w:hAnsi="等线"/>
          <w:lang w:eastAsia="zh-CN"/>
        </w:rPr>
      </w:pPr>
      <w:r w:rsidRPr="00E158DD">
        <w:rPr>
          <w:rFonts w:ascii="等线" w:hAnsi="等线"/>
          <w:lang w:eastAsia="zh-CN"/>
        </w:rPr>
        <w:t>我们在gem5模拟器中实现了Bonsai扩展（表2），针对具有ARM AArch64 ISA的OoO（Out-of-Order）CPU。我们基于gem5中预定义的大型CPU模型（见表4），调整参数，如频</w:t>
      </w:r>
      <w:r w:rsidRPr="00E158DD">
        <w:rPr>
          <w:rFonts w:ascii="等线" w:hAnsi="等线"/>
          <w:lang w:eastAsia="zh-CN"/>
        </w:rPr>
        <w:lastRenderedPageBreak/>
        <w:t>率，以匹配技术扩展，以复制ARM Cortex A72的行为。虽然我们的解决方案与ISA无关，但我们选择了ARM作为自动驾驶的代表性ISA（例如NVIDIA DRIVE中使用的ISA）。我们修改了PCL版本1.10及其辅助库FLANN版本1.9.2，使用我们的指令在半径搜索过程中，如第4.3节所述。我们没有修改编译器，而是直接使用ARM汇编语言中的.byte-code指令在库内部编写指令。我们在PCL中公开了一个布尔变量，用户可以激活新指令以进行半径搜索。当变量为true时，代码使用Bonsai扩展，否则使用基线代码。两种情况下的搜索结果是相同的。</w:t>
      </w:r>
    </w:p>
    <w:p w14:paraId="29F46618" w14:textId="53A2F03B" w:rsidR="00E158DD" w:rsidRDefault="00E158DD" w:rsidP="00E158DD">
      <w:pPr>
        <w:ind w:firstLineChars="200" w:firstLine="420"/>
        <w:rPr>
          <w:rFonts w:ascii="等线" w:hAnsi="等线"/>
          <w:lang w:eastAsia="zh-CN"/>
        </w:rPr>
      </w:pPr>
      <w:r w:rsidRPr="00E158DD">
        <w:rPr>
          <w:rFonts w:ascii="等线" w:hAnsi="等线"/>
          <w:lang w:eastAsia="zh-CN"/>
        </w:rPr>
        <w:t>我们在gem5中以Full System模式（Ubuntu 18.04）执行Autoware的欧几里德聚类算法。我们使用gem5的快速转发功能和KVM硬件虚拟化来达到子采样帧的区域。对于能耗结果，我们在32纳米工艺下使用McPAT对CPU进行建模，并使用gem5报告的统计数据提供给McPAT功耗模型。我们使用Synopsys Design Compiler在14纳米工艺下综合新的功能单元（压缩/解压缩和差值平方与相关误差），以估计其面积和功耗。为了在单一工艺下统一结果，我们使用Stillmaker等人描述的方法，将McPAT报告的基线CPU数据从32纳米工艺缩放到14纳米工艺。</w:t>
      </w:r>
    </w:p>
    <w:p w14:paraId="23175B3D" w14:textId="0650FE3E" w:rsidR="00CA0956" w:rsidRDefault="00CA0956" w:rsidP="00E158DD">
      <w:pPr>
        <w:ind w:firstLineChars="200" w:firstLine="420"/>
        <w:rPr>
          <w:rFonts w:ascii="等线" w:hAnsi="等线"/>
          <w:lang w:eastAsia="zh-CN"/>
        </w:rPr>
      </w:pPr>
      <w:r>
        <w:drawing>
          <wp:inline distT="0" distB="0" distL="0" distR="0" wp14:anchorId="6C363FA7" wp14:editId="7834CD2B">
            <wp:extent cx="4023709" cy="1409822"/>
            <wp:effectExtent l="0" t="0" r="0" b="0"/>
            <wp:docPr id="185948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81006" name=""/>
                    <pic:cNvPicPr/>
                  </pic:nvPicPr>
                  <pic:blipFill>
                    <a:blip r:embed="rId33"/>
                    <a:stretch>
                      <a:fillRect/>
                    </a:stretch>
                  </pic:blipFill>
                  <pic:spPr>
                    <a:xfrm>
                      <a:off x="0" y="0"/>
                      <a:ext cx="4023709" cy="1409822"/>
                    </a:xfrm>
                    <a:prstGeom prst="rect">
                      <a:avLst/>
                    </a:prstGeom>
                  </pic:spPr>
                </pic:pic>
              </a:graphicData>
            </a:graphic>
          </wp:inline>
        </w:drawing>
      </w:r>
    </w:p>
    <w:p w14:paraId="78D57486" w14:textId="781161DB" w:rsidR="00CA0956" w:rsidRDefault="00CA0956" w:rsidP="00CA0956">
      <w:pPr>
        <w:ind w:firstLineChars="1100" w:firstLine="2310"/>
        <w:rPr>
          <w:rFonts w:ascii="等线" w:hAnsi="等线"/>
          <w:lang w:eastAsia="zh-CN"/>
        </w:rPr>
      </w:pPr>
      <w:r>
        <w:rPr>
          <w:rFonts w:ascii="等线" w:hAnsi="等线" w:hint="eastAsia"/>
          <w:lang w:eastAsia="zh-CN"/>
        </w:rPr>
        <w:t>表4：</w:t>
      </w:r>
      <w:r w:rsidRPr="00CA0956">
        <w:rPr>
          <w:rFonts w:ascii="等线" w:hAnsi="等线"/>
          <w:lang w:eastAsia="zh-CN"/>
        </w:rPr>
        <w:t>使用的基准CPU型号</w:t>
      </w:r>
    </w:p>
    <w:p w14:paraId="63FC3AC7" w14:textId="62240A71" w:rsidR="00CA0956" w:rsidRPr="00E158DD" w:rsidRDefault="00CA0956" w:rsidP="00CA0956">
      <w:pPr>
        <w:pStyle w:val="a7"/>
      </w:pPr>
      <w:bookmarkStart w:id="20" w:name="_Toc152674679"/>
      <w:r>
        <w:rPr>
          <w:rFonts w:hint="eastAsia"/>
        </w:rPr>
        <w:t>5</w:t>
      </w:r>
      <w:r>
        <w:t xml:space="preserve">.2  </w:t>
      </w:r>
      <w:r>
        <w:rPr>
          <w:rFonts w:hint="eastAsia"/>
        </w:rPr>
        <w:t>性能分析</w:t>
      </w:r>
      <w:bookmarkEnd w:id="20"/>
    </w:p>
    <w:p w14:paraId="5C752752" w14:textId="77777777" w:rsidR="00E158DD" w:rsidRDefault="00E158DD" w:rsidP="00E158DD">
      <w:pPr>
        <w:rPr>
          <w:rFonts w:ascii="等线" w:hAnsi="等线"/>
          <w:lang w:eastAsia="zh-CN"/>
        </w:rPr>
      </w:pPr>
    </w:p>
    <w:p w14:paraId="264D12E2" w14:textId="3E215CA0" w:rsidR="00CA0956" w:rsidRPr="00CA0956" w:rsidRDefault="00CA0956" w:rsidP="00CA0956">
      <w:pPr>
        <w:ind w:firstLineChars="200" w:firstLine="420"/>
        <w:rPr>
          <w:rFonts w:ascii="等线" w:hAnsi="等线"/>
          <w:lang w:eastAsia="zh-CN"/>
        </w:rPr>
      </w:pPr>
      <w:r w:rsidRPr="00CA0956">
        <w:rPr>
          <w:rFonts w:ascii="等线" w:hAnsi="等线"/>
          <w:lang w:eastAsia="zh-CN"/>
        </w:rPr>
        <w:t>图9a显示了欧几里德聚类提取核心的关键性能指标，包括基线代码和使用Bonsai扩展的情况。这是算法的主要核心，占据了90%的执行时间（使用Valgrind 测量），其中进行了k-d树的构建和搜索。由于每个指标具有不同的尺度，我们对每个指标进行了基线代码的归一化处理。我们可以看到，Bonsai扩展减少了内存指令的数量，负载减少了23%，存储减少了18%。</w:t>
      </w:r>
    </w:p>
    <w:p w14:paraId="75DA3294" w14:textId="77777777" w:rsidR="00CA0956" w:rsidRPr="00CA0956" w:rsidRDefault="00CA0956" w:rsidP="00CA0956">
      <w:pPr>
        <w:ind w:firstLineChars="200" w:firstLine="420"/>
        <w:rPr>
          <w:rFonts w:ascii="等线" w:hAnsi="等线"/>
          <w:lang w:eastAsia="zh-CN"/>
        </w:rPr>
      </w:pPr>
      <w:r w:rsidRPr="00CA0956">
        <w:rPr>
          <w:rFonts w:ascii="等线" w:hAnsi="等线"/>
          <w:lang w:eastAsia="zh-CN"/>
        </w:rPr>
        <w:t>图9b提供了对这一改进的直观理解，描绘了在一帧搜索过程中从内存中提取点所需的字节数的显著减少。当我们使用Bonsai扩展加载压缩点时，相比基线代码，我们只需要加载原来所需字节数的一部分（37%）。尽管这个值是针对数据集的第一帧的，但在所有帧中的行为都是类似的。</w:t>
      </w:r>
    </w:p>
    <w:p w14:paraId="4ED346BC" w14:textId="596D58CA" w:rsidR="00CA0956" w:rsidRPr="00CA0956" w:rsidRDefault="00CA0956" w:rsidP="00CA0956">
      <w:pPr>
        <w:ind w:firstLineChars="200" w:firstLine="420"/>
        <w:rPr>
          <w:rFonts w:ascii="等线" w:hAnsi="等线"/>
          <w:lang w:eastAsia="zh-CN"/>
        </w:rPr>
      </w:pPr>
      <w:r w:rsidRPr="00CA0956">
        <w:rPr>
          <w:rFonts w:ascii="等线" w:hAnsi="等线"/>
          <w:lang w:eastAsia="zh-CN"/>
        </w:rPr>
        <w:t>内存使用的减少带来了几个好处。首先，它减少了已提交指令的数量，最终表明我们的Bonsai扩展减少了计算成本，并提高了半径搜索处理的效率。其次，它减少了对L1 D-cache的访问量，减少了应用程序对内存的依赖，也增加了CPU的效率。第三，由于前两个原因，它减少了提取核心的执行时间，降低了12%。延迟是自动驾驶算法中的一个重要问题，然而，当我们观察到这些好处仅来自于向ISA中添加了五条新指令时，这一点尤为显著。</w:t>
      </w:r>
    </w:p>
    <w:p w14:paraId="1A4D7497" w14:textId="77777777" w:rsidR="00CA0956" w:rsidRPr="00CA0956" w:rsidRDefault="00CA0956" w:rsidP="00CA0956">
      <w:pPr>
        <w:ind w:firstLineChars="200" w:firstLine="420"/>
        <w:rPr>
          <w:rFonts w:ascii="等线" w:hAnsi="等线"/>
          <w:lang w:eastAsia="zh-CN"/>
        </w:rPr>
      </w:pPr>
      <w:r w:rsidRPr="00CA0956">
        <w:rPr>
          <w:rFonts w:ascii="等线" w:hAnsi="等线"/>
          <w:lang w:eastAsia="zh-CN"/>
        </w:rPr>
        <w:t>图9a还显示K-D Bonsai增加了L1 D-cache的缺失次数。尽管Bonsai扩展从内存中加载压缩点，这些点在内存中是连续的，但当分类结果不确定时（图4中的白色外壳），它也会访问原始点列表。这些对另一个数据结构的不频繁访问是导致较高级别的内存层次中缺失的主要原因。然而，从绝对数量来看，这并不是一个问题。由于L1缓存的访问次数比L2高47倍，比主内存高300倍，我们仍然可以看到执行时间的好处。图10将内存访问次数放在不同的内存层次的视角下。这一现象凸显了选择适当的浮点数表示的重要性，正如我们在第3.2节和表1中讨论的那样，以最小化32位重新计算的开销。在我们的实验中，只有0.37%的分类需要依赖基线计算。如果我们在选择表示时不小心，错误可能不会那么少见，从而危及K-D Bonsai的好处。</w:t>
      </w:r>
    </w:p>
    <w:p w14:paraId="3A21A10F" w14:textId="1EBCB662" w:rsidR="00CA0956" w:rsidRDefault="00CA0956" w:rsidP="00E158DD">
      <w:pPr>
        <w:rPr>
          <w:rFonts w:ascii="等线" w:hAnsi="等线"/>
          <w:lang w:eastAsia="zh-CN"/>
        </w:rPr>
      </w:pPr>
      <w:r>
        <w:lastRenderedPageBreak/>
        <w:drawing>
          <wp:inline distT="0" distB="0" distL="0" distR="0" wp14:anchorId="0D13FCB5" wp14:editId="52D2538A">
            <wp:extent cx="2697714" cy="2225233"/>
            <wp:effectExtent l="0" t="0" r="7620" b="3810"/>
            <wp:docPr id="922153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53387" name=""/>
                    <pic:cNvPicPr/>
                  </pic:nvPicPr>
                  <pic:blipFill>
                    <a:blip r:embed="rId34"/>
                    <a:stretch>
                      <a:fillRect/>
                    </a:stretch>
                  </pic:blipFill>
                  <pic:spPr>
                    <a:xfrm>
                      <a:off x="0" y="0"/>
                      <a:ext cx="2697714" cy="2225233"/>
                    </a:xfrm>
                    <a:prstGeom prst="rect">
                      <a:avLst/>
                    </a:prstGeom>
                  </pic:spPr>
                </pic:pic>
              </a:graphicData>
            </a:graphic>
          </wp:inline>
        </w:drawing>
      </w:r>
      <w:r>
        <w:drawing>
          <wp:inline distT="0" distB="0" distL="0" distR="0" wp14:anchorId="48AD9E13" wp14:editId="47961BE3">
            <wp:extent cx="1447925" cy="2027096"/>
            <wp:effectExtent l="0" t="0" r="0" b="0"/>
            <wp:docPr id="1912357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57387" name=""/>
                    <pic:cNvPicPr/>
                  </pic:nvPicPr>
                  <pic:blipFill>
                    <a:blip r:embed="rId35"/>
                    <a:stretch>
                      <a:fillRect/>
                    </a:stretch>
                  </pic:blipFill>
                  <pic:spPr>
                    <a:xfrm>
                      <a:off x="0" y="0"/>
                      <a:ext cx="1447925" cy="2027096"/>
                    </a:xfrm>
                    <a:prstGeom prst="rect">
                      <a:avLst/>
                    </a:prstGeom>
                  </pic:spPr>
                </pic:pic>
              </a:graphicData>
            </a:graphic>
          </wp:inline>
        </w:drawing>
      </w:r>
    </w:p>
    <w:p w14:paraId="66B00515" w14:textId="63694F5A" w:rsidR="00CA0956" w:rsidRDefault="00CA0956" w:rsidP="00E158DD">
      <w:pPr>
        <w:rPr>
          <w:rFonts w:ascii="等线" w:hAnsi="等线"/>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图9a</w:t>
      </w:r>
      <w:r>
        <w:rPr>
          <w:rFonts w:ascii="等线" w:hAnsi="等线"/>
          <w:lang w:eastAsia="zh-CN"/>
        </w:rPr>
        <w:t xml:space="preserve">                                     </w:t>
      </w:r>
      <w:r>
        <w:rPr>
          <w:rFonts w:ascii="等线" w:hAnsi="等线" w:hint="eastAsia"/>
          <w:lang w:eastAsia="zh-CN"/>
        </w:rPr>
        <w:t>图9b</w:t>
      </w:r>
    </w:p>
    <w:p w14:paraId="1B6453D7" w14:textId="1722DCFA" w:rsidR="00CA0956" w:rsidRDefault="00AB16A9" w:rsidP="00E158DD">
      <w:pPr>
        <w:rPr>
          <w:rFonts w:ascii="等线" w:hAnsi="等线"/>
          <w:lang w:eastAsia="zh-CN"/>
        </w:rPr>
      </w:pPr>
      <w:r>
        <w:drawing>
          <wp:inline distT="0" distB="0" distL="0" distR="0" wp14:anchorId="2F841240" wp14:editId="38FC05BB">
            <wp:extent cx="3203697" cy="1783080"/>
            <wp:effectExtent l="0" t="0" r="0" b="7620"/>
            <wp:docPr id="1445030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0482" name=""/>
                    <pic:cNvPicPr/>
                  </pic:nvPicPr>
                  <pic:blipFill>
                    <a:blip r:embed="rId36"/>
                    <a:stretch>
                      <a:fillRect/>
                    </a:stretch>
                  </pic:blipFill>
                  <pic:spPr>
                    <a:xfrm>
                      <a:off x="0" y="0"/>
                      <a:ext cx="3211036" cy="1787165"/>
                    </a:xfrm>
                    <a:prstGeom prst="rect">
                      <a:avLst/>
                    </a:prstGeom>
                  </pic:spPr>
                </pic:pic>
              </a:graphicData>
            </a:graphic>
          </wp:inline>
        </w:drawing>
      </w:r>
    </w:p>
    <w:p w14:paraId="02538EC1" w14:textId="119BC3E7" w:rsidR="00AB16A9" w:rsidRDefault="00AB16A9" w:rsidP="00AB16A9">
      <w:pPr>
        <w:ind w:firstLineChars="400" w:firstLine="840"/>
        <w:rPr>
          <w:rFonts w:ascii="Segoe UI" w:hAnsi="Segoe UI" w:cs="Segoe UI"/>
          <w:shd w:val="clear" w:color="auto" w:fill="FFFFFF"/>
          <w:lang w:eastAsia="zh-CN"/>
        </w:rPr>
      </w:pPr>
      <w:r>
        <w:rPr>
          <w:rFonts w:ascii="等线" w:hAnsi="等线" w:hint="eastAsia"/>
          <w:lang w:eastAsia="zh-CN"/>
        </w:rPr>
        <w:t>图1</w:t>
      </w:r>
      <w:r>
        <w:rPr>
          <w:rFonts w:ascii="等线" w:hAnsi="等线"/>
          <w:lang w:eastAsia="zh-CN"/>
        </w:rPr>
        <w:t>0</w:t>
      </w:r>
      <w:r>
        <w:rPr>
          <w:rFonts w:ascii="等线" w:hAnsi="等线" w:hint="eastAsia"/>
          <w:lang w:eastAsia="zh-CN"/>
        </w:rPr>
        <w:t>：</w:t>
      </w:r>
      <w:r>
        <w:rPr>
          <w:rFonts w:ascii="Segoe UI" w:hAnsi="Segoe UI" w:cs="Segoe UI"/>
          <w:shd w:val="clear" w:color="auto" w:fill="FFFFFF"/>
          <w:lang w:eastAsia="zh-CN"/>
        </w:rPr>
        <w:t>访问内存层次结构的不同级别</w:t>
      </w:r>
    </w:p>
    <w:p w14:paraId="36F7715A" w14:textId="71B722DF" w:rsidR="00AB16A9" w:rsidRPr="00AB16A9" w:rsidRDefault="00AB16A9" w:rsidP="00AB16A9">
      <w:pPr>
        <w:ind w:firstLineChars="200" w:firstLine="420"/>
        <w:rPr>
          <w:rFonts w:ascii="等线" w:hAnsi="等线"/>
          <w:lang w:eastAsia="zh-CN"/>
        </w:rPr>
      </w:pPr>
      <w:r w:rsidRPr="00AB16A9">
        <w:rPr>
          <w:rFonts w:ascii="等线" w:hAnsi="等线"/>
          <w:lang w:eastAsia="zh-CN"/>
        </w:rPr>
        <w:t>接下来，我们评估了欧几里德聚类处理帧的端到端延迟。这一点很重要，因为迄今为止评估的提取核心只是算法工作的一部分。其他任务，如点云预处理和将点标记为其相应的聚类，也必须执行。图11显示了所有子样本帧的欧几里德聚类端到端处理时间的分布情况。与任何标准箱线图一样，箱子包含50%的值。我们用一个白色圆圈和辅助虚线表示每个分布的均值（而不是箱线图的中位数）。使用Bonsai扩展可以加速平均端到端延迟9.26%。在自动驾驶的背景下，减少端到端延迟意味着减少车辆的反应时间，因此更快地执行动作，并提高整体安全性。此时，我们要记住K-D Bonsai的好处是在保持相同基准准确性的情况下获得的（第3.3节）。此外，由于欧几里德聚类通常是感知瓶颈，K-D Bonsai的改进直接转化为整体自动驾驶的改进。</w:t>
      </w:r>
    </w:p>
    <w:p w14:paraId="425F9E20" w14:textId="23A3EC30" w:rsidR="00AB16A9" w:rsidRDefault="00AB16A9" w:rsidP="00AB16A9">
      <w:pPr>
        <w:ind w:firstLineChars="200" w:firstLine="420"/>
        <w:rPr>
          <w:rFonts w:ascii="等线" w:hAnsi="等线"/>
          <w:lang w:eastAsia="zh-CN"/>
        </w:rPr>
      </w:pPr>
      <w:r w:rsidRPr="00AB16A9">
        <w:rPr>
          <w:rFonts w:ascii="等线" w:hAnsi="等线"/>
          <w:lang w:eastAsia="zh-CN"/>
        </w:rPr>
        <w:t>自动驾驶算法的另一个重要方面是它们的端到端尾延迟。与平均延迟不同，尾延迟评估算法在计算需要最长时间的情况下的性能（例如，在欧几里德聚类中，当点云中有更多的点需要处理时）。K-D Bonsai在99th百分位尾延迟方面再次显示出优势，将其加速了12.19%。因此，K-D Bonsai在最需要的时候改善了性能。</w:t>
      </w:r>
    </w:p>
    <w:p w14:paraId="37F734E7" w14:textId="05394755" w:rsidR="00AB16A9" w:rsidRDefault="00AB16A9" w:rsidP="00AB16A9">
      <w:pPr>
        <w:ind w:firstLineChars="200" w:firstLine="420"/>
        <w:rPr>
          <w:rFonts w:ascii="等线" w:hAnsi="等线"/>
          <w:lang w:eastAsia="zh-CN"/>
        </w:rPr>
      </w:pPr>
      <w:r>
        <w:lastRenderedPageBreak/>
        <w:drawing>
          <wp:inline distT="0" distB="0" distL="0" distR="0" wp14:anchorId="01723225" wp14:editId="14FA53A4">
            <wp:extent cx="4069433" cy="2331922"/>
            <wp:effectExtent l="0" t="0" r="7620" b="0"/>
            <wp:docPr id="1893171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71856" name=""/>
                    <pic:cNvPicPr/>
                  </pic:nvPicPr>
                  <pic:blipFill>
                    <a:blip r:embed="rId37"/>
                    <a:stretch>
                      <a:fillRect/>
                    </a:stretch>
                  </pic:blipFill>
                  <pic:spPr>
                    <a:xfrm>
                      <a:off x="0" y="0"/>
                      <a:ext cx="4069433" cy="2331922"/>
                    </a:xfrm>
                    <a:prstGeom prst="rect">
                      <a:avLst/>
                    </a:prstGeom>
                  </pic:spPr>
                </pic:pic>
              </a:graphicData>
            </a:graphic>
          </wp:inline>
        </w:drawing>
      </w:r>
    </w:p>
    <w:p w14:paraId="75BC46E8" w14:textId="00FF6F3E" w:rsidR="00AB16A9" w:rsidRDefault="00AB16A9" w:rsidP="00AB16A9">
      <w:pPr>
        <w:ind w:firstLineChars="200" w:firstLine="420"/>
        <w:rPr>
          <w:rFonts w:ascii="Segoe UI" w:hAnsi="Segoe UI" w:cs="Segoe UI"/>
          <w:shd w:val="clear" w:color="auto" w:fill="FFFFFF"/>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图1</w:t>
      </w:r>
      <w:r>
        <w:rPr>
          <w:rFonts w:ascii="等线" w:hAnsi="等线"/>
          <w:lang w:eastAsia="zh-CN"/>
        </w:rPr>
        <w:t>1</w:t>
      </w:r>
      <w:r>
        <w:rPr>
          <w:rFonts w:ascii="等线" w:hAnsi="等线" w:hint="eastAsia"/>
          <w:lang w:eastAsia="zh-CN"/>
        </w:rPr>
        <w:t>：</w:t>
      </w:r>
      <w:r>
        <w:rPr>
          <w:rFonts w:ascii="Segoe UI" w:hAnsi="Segoe UI" w:cs="Segoe UI"/>
          <w:shd w:val="clear" w:color="auto" w:fill="FFFFFF"/>
          <w:lang w:eastAsia="zh-CN"/>
        </w:rPr>
        <w:t>欧几里德聚类算法的端到端时延分布</w:t>
      </w:r>
    </w:p>
    <w:p w14:paraId="6392C66E" w14:textId="77777777" w:rsidR="00AB16A9" w:rsidRDefault="00AB16A9" w:rsidP="00AB16A9">
      <w:pPr>
        <w:rPr>
          <w:rFonts w:ascii="Segoe UI" w:hAnsi="Segoe UI" w:cs="Segoe UI"/>
          <w:shd w:val="clear" w:color="auto" w:fill="FFFFFF"/>
          <w:lang w:eastAsia="zh-CN"/>
        </w:rPr>
      </w:pPr>
    </w:p>
    <w:p w14:paraId="1812D0A6" w14:textId="51752E4A" w:rsidR="00AB16A9" w:rsidRDefault="00AB16A9" w:rsidP="00AB16A9">
      <w:pPr>
        <w:pStyle w:val="a7"/>
        <w:rPr>
          <w:shd w:val="clear" w:color="auto" w:fill="FFFFFF"/>
        </w:rPr>
      </w:pPr>
      <w:bookmarkStart w:id="21" w:name="_Toc152674680"/>
      <w:r>
        <w:rPr>
          <w:rFonts w:hint="eastAsia"/>
          <w:shd w:val="clear" w:color="auto" w:fill="FFFFFF"/>
        </w:rPr>
        <w:t>5</w:t>
      </w:r>
      <w:r>
        <w:rPr>
          <w:shd w:val="clear" w:color="auto" w:fill="FFFFFF"/>
        </w:rPr>
        <w:t xml:space="preserve">.3  </w:t>
      </w:r>
      <w:r>
        <w:rPr>
          <w:rFonts w:hint="eastAsia"/>
          <w:shd w:val="clear" w:color="auto" w:fill="FFFFFF"/>
        </w:rPr>
        <w:t>面积和功率分析</w:t>
      </w:r>
      <w:bookmarkEnd w:id="21"/>
    </w:p>
    <w:p w14:paraId="76FC42DA" w14:textId="77777777" w:rsidR="00AB16A9" w:rsidRDefault="00AB16A9" w:rsidP="00AB16A9">
      <w:pPr>
        <w:rPr>
          <w:lang w:eastAsia="zh-CN"/>
        </w:rPr>
      </w:pPr>
    </w:p>
    <w:p w14:paraId="50E51F1A" w14:textId="7551FA99" w:rsidR="00AB16A9" w:rsidRDefault="00AB16A9" w:rsidP="00AB16A9">
      <w:pPr>
        <w:ind w:firstLineChars="200" w:firstLine="420"/>
        <w:rPr>
          <w:rFonts w:ascii="等线" w:hAnsi="等线"/>
          <w:lang w:eastAsia="zh-CN"/>
        </w:rPr>
      </w:pPr>
      <w:r w:rsidRPr="00AB16A9">
        <w:rPr>
          <w:rFonts w:ascii="等线" w:hAnsi="等线"/>
          <w:lang w:eastAsia="zh-CN"/>
        </w:rPr>
        <w:t>现在让我们来研究实施我们技术的硬件成本。表5展示了支持K-D Bonsai所引入的面积和功耗开销，根据5.1节中所解释的方法。总体而言，支持新指令的硬件非常简单，面积增加了0.051mm2，相对于基线增加了0.36%。同样，支持K-D Bonsai会增加24mW的动态功耗（相对于基线增加了1.29%）。这些结果强调了我们的解决方案是多么非侵入性。在自动驾驶的背景下，引入最小的功耗和面积开销对于满足散热约束和设计小型自动驾驶车辆（例如用于交付）尤为重要。</w:t>
      </w:r>
    </w:p>
    <w:p w14:paraId="5DD34C2E" w14:textId="23D2E00E" w:rsidR="004E2200" w:rsidRDefault="004E2200" w:rsidP="00AB16A9">
      <w:pPr>
        <w:ind w:firstLineChars="200" w:firstLine="420"/>
        <w:rPr>
          <w:rFonts w:ascii="等线" w:hAnsi="等线"/>
          <w:lang w:eastAsia="zh-CN"/>
        </w:rPr>
      </w:pPr>
      <w:r>
        <w:drawing>
          <wp:inline distT="0" distB="0" distL="0" distR="0" wp14:anchorId="6BEA310E" wp14:editId="1268DA3A">
            <wp:extent cx="3795089" cy="2118544"/>
            <wp:effectExtent l="0" t="0" r="0" b="0"/>
            <wp:docPr id="1539387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87908" name=""/>
                    <pic:cNvPicPr/>
                  </pic:nvPicPr>
                  <pic:blipFill>
                    <a:blip r:embed="rId38"/>
                    <a:stretch>
                      <a:fillRect/>
                    </a:stretch>
                  </pic:blipFill>
                  <pic:spPr>
                    <a:xfrm>
                      <a:off x="0" y="0"/>
                      <a:ext cx="3795089" cy="2118544"/>
                    </a:xfrm>
                    <a:prstGeom prst="rect">
                      <a:avLst/>
                    </a:prstGeom>
                  </pic:spPr>
                </pic:pic>
              </a:graphicData>
            </a:graphic>
          </wp:inline>
        </w:drawing>
      </w:r>
    </w:p>
    <w:p w14:paraId="261A391A" w14:textId="77777777" w:rsidR="004E2200" w:rsidRDefault="004E2200" w:rsidP="004E2200">
      <w:pPr>
        <w:ind w:firstLineChars="500" w:firstLine="1050"/>
        <w:rPr>
          <w:rFonts w:ascii="等线" w:hAnsi="等线"/>
          <w:lang w:eastAsia="zh-CN"/>
        </w:rPr>
      </w:pPr>
      <w:r>
        <w:rPr>
          <w:rFonts w:ascii="等线" w:hAnsi="等线" w:hint="eastAsia"/>
          <w:lang w:eastAsia="zh-CN"/>
        </w:rPr>
        <w:t xml:space="preserve"> </w:t>
      </w:r>
      <w:r>
        <w:rPr>
          <w:rFonts w:ascii="等线" w:hAnsi="等线"/>
          <w:lang w:eastAsia="zh-CN"/>
        </w:rPr>
        <w:t xml:space="preserve">  </w:t>
      </w:r>
      <w:r w:rsidRPr="004E2200">
        <w:rPr>
          <w:rFonts w:ascii="等线" w:hAnsi="等线"/>
        </w:rPr>
        <w:t>表</w:t>
      </w:r>
      <w:r w:rsidRPr="004E2200">
        <w:rPr>
          <w:rFonts w:ascii="等线" w:hAnsi="等线" w:hint="eastAsia"/>
        </w:rPr>
        <w:t>5：</w:t>
      </w:r>
      <w:r w:rsidRPr="004E2200">
        <w:rPr>
          <w:rFonts w:ascii="等线" w:hAnsi="等线"/>
          <w:lang w:eastAsia="zh-CN"/>
        </w:rPr>
        <w:t>基准CPU和K-D Bonsai的面积和功耗</w:t>
      </w:r>
    </w:p>
    <w:p w14:paraId="2CE7E5EA" w14:textId="5B0101C2" w:rsidR="004E2200" w:rsidRDefault="004E2200" w:rsidP="004E2200">
      <w:pPr>
        <w:pStyle w:val="a7"/>
      </w:pPr>
      <w:bookmarkStart w:id="22" w:name="_Toc152674681"/>
      <w:r>
        <w:rPr>
          <w:rFonts w:hint="eastAsia"/>
        </w:rPr>
        <w:t>5</w:t>
      </w:r>
      <w:r>
        <w:t xml:space="preserve">.4  </w:t>
      </w:r>
      <w:r>
        <w:rPr>
          <w:rFonts w:hint="eastAsia"/>
        </w:rPr>
        <w:t>能源分析</w:t>
      </w:r>
      <w:bookmarkEnd w:id="22"/>
    </w:p>
    <w:p w14:paraId="7E4B185B" w14:textId="77777777" w:rsidR="004E2200" w:rsidRDefault="004E2200" w:rsidP="004E2200"/>
    <w:p w14:paraId="21DFFE77" w14:textId="411FC742" w:rsidR="004E2200" w:rsidRDefault="004E2200" w:rsidP="004E2200">
      <w:pPr>
        <w:ind w:firstLineChars="200" w:firstLine="420"/>
        <w:rPr>
          <w:rFonts w:ascii="等线" w:hAnsi="等线"/>
          <w:lang w:eastAsia="zh-CN"/>
        </w:rPr>
      </w:pPr>
      <w:r w:rsidRPr="004E2200">
        <w:rPr>
          <w:rFonts w:ascii="等线" w:hAnsi="等线"/>
          <w:lang w:eastAsia="zh-CN"/>
        </w:rPr>
        <w:t>最后，我们将介绍K-D Bonsai在欧几里德聚类的提取核心中的能量消耗结果。图12以箱线图的形式展示了结果（与端到端延迟的图11相同）。能量消耗的减少是由执行时间、指令数量和内存访问次数的减少驱动的，这抵消了动态功耗的小幅增加（表5）。平均而言，使用Bonsai扩展可以将能量消耗降低10.84%。K-D Bonsai成功提高了能量效率，这在自动驾驶中是一个关注点，以确保计算平台不会减少行驶里程（例如在电池驱动的车辆上）。</w:t>
      </w:r>
    </w:p>
    <w:p w14:paraId="63E7E542" w14:textId="26B78AF2" w:rsidR="004E2200" w:rsidRDefault="004E2200" w:rsidP="004E2200">
      <w:pPr>
        <w:ind w:firstLineChars="200" w:firstLine="420"/>
        <w:rPr>
          <w:rFonts w:ascii="等线" w:hAnsi="等线"/>
          <w:lang w:eastAsia="zh-CN"/>
        </w:rPr>
      </w:pPr>
      <w:r>
        <w:lastRenderedPageBreak/>
        <w:drawing>
          <wp:inline distT="0" distB="0" distL="0" distR="0" wp14:anchorId="6A5A3AA8" wp14:editId="22892995">
            <wp:extent cx="3993226" cy="2293819"/>
            <wp:effectExtent l="0" t="0" r="7620" b="0"/>
            <wp:docPr id="916420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20816" name=""/>
                    <pic:cNvPicPr/>
                  </pic:nvPicPr>
                  <pic:blipFill>
                    <a:blip r:embed="rId39"/>
                    <a:stretch>
                      <a:fillRect/>
                    </a:stretch>
                  </pic:blipFill>
                  <pic:spPr>
                    <a:xfrm>
                      <a:off x="0" y="0"/>
                      <a:ext cx="3993226" cy="2293819"/>
                    </a:xfrm>
                    <a:prstGeom prst="rect">
                      <a:avLst/>
                    </a:prstGeom>
                  </pic:spPr>
                </pic:pic>
              </a:graphicData>
            </a:graphic>
          </wp:inline>
        </w:drawing>
      </w:r>
    </w:p>
    <w:p w14:paraId="5EE565FF" w14:textId="700C24D6" w:rsidR="004E2200" w:rsidRDefault="004E2200" w:rsidP="004E2200">
      <w:pPr>
        <w:ind w:firstLineChars="200" w:firstLine="420"/>
        <w:rPr>
          <w:rFonts w:ascii="Segoe UI" w:hAnsi="Segoe UI" w:cs="Segoe UI"/>
          <w:shd w:val="clear" w:color="auto" w:fill="FFFFFF"/>
          <w:lang w:eastAsia="zh-CN"/>
        </w:rPr>
      </w:pPr>
      <w:r>
        <w:rPr>
          <w:rFonts w:ascii="等线" w:hAnsi="等线" w:hint="eastAsia"/>
          <w:lang w:eastAsia="zh-CN"/>
        </w:rPr>
        <w:t xml:space="preserve"> </w:t>
      </w:r>
      <w:r>
        <w:rPr>
          <w:rFonts w:ascii="等线" w:hAnsi="等线"/>
          <w:lang w:eastAsia="zh-CN"/>
        </w:rPr>
        <w:t xml:space="preserve">                      </w:t>
      </w:r>
      <w:r>
        <w:rPr>
          <w:rFonts w:ascii="等线" w:hAnsi="等线" w:hint="eastAsia"/>
          <w:lang w:eastAsia="zh-CN"/>
        </w:rPr>
        <w:t>图1</w:t>
      </w:r>
      <w:r>
        <w:rPr>
          <w:rFonts w:ascii="等线" w:hAnsi="等线"/>
          <w:lang w:eastAsia="zh-CN"/>
        </w:rPr>
        <w:t>2</w:t>
      </w:r>
      <w:r>
        <w:rPr>
          <w:rFonts w:ascii="等线" w:hAnsi="等线" w:hint="eastAsia"/>
          <w:lang w:eastAsia="zh-CN"/>
        </w:rPr>
        <w:t>：</w:t>
      </w:r>
      <w:r>
        <w:rPr>
          <w:rFonts w:ascii="Segoe UI" w:hAnsi="Segoe UI" w:cs="Segoe UI"/>
          <w:shd w:val="clear" w:color="auto" w:fill="FFFFFF"/>
          <w:lang w:eastAsia="zh-CN"/>
        </w:rPr>
        <w:t>欧氏聚类算法中提取核的能耗分布</w:t>
      </w:r>
    </w:p>
    <w:p w14:paraId="75697B25" w14:textId="77777777" w:rsidR="004E2200" w:rsidRDefault="004E2200" w:rsidP="004E2200">
      <w:pPr>
        <w:rPr>
          <w:rFonts w:ascii="Segoe UI" w:hAnsi="Segoe UI" w:cs="Segoe UI"/>
          <w:shd w:val="clear" w:color="auto" w:fill="FFFFFF"/>
          <w:lang w:eastAsia="zh-CN"/>
        </w:rPr>
      </w:pPr>
    </w:p>
    <w:p w14:paraId="0689393E" w14:textId="299A3E2A" w:rsidR="004E2200" w:rsidRDefault="004E2200" w:rsidP="004E2200">
      <w:pPr>
        <w:pStyle w:val="a5"/>
        <w:rPr>
          <w:shd w:val="clear" w:color="auto" w:fill="FFFFFF"/>
          <w:lang w:eastAsia="zh-CN"/>
        </w:rPr>
      </w:pPr>
      <w:bookmarkStart w:id="23" w:name="_Toc152674682"/>
      <w:r>
        <w:rPr>
          <w:shd w:val="clear" w:color="auto" w:fill="FFFFFF"/>
          <w:lang w:eastAsia="zh-CN"/>
        </w:rPr>
        <w:t xml:space="preserve">6  </w:t>
      </w:r>
      <w:r>
        <w:rPr>
          <w:rFonts w:hint="eastAsia"/>
          <w:shd w:val="clear" w:color="auto" w:fill="FFFFFF"/>
          <w:lang w:eastAsia="zh-CN"/>
        </w:rPr>
        <w:t>相关工作</w:t>
      </w:r>
      <w:bookmarkEnd w:id="23"/>
    </w:p>
    <w:p w14:paraId="1AE819C6" w14:textId="76AFC77D" w:rsidR="00031543" w:rsidRDefault="00031543" w:rsidP="00031543">
      <w:pPr>
        <w:ind w:firstLineChars="200" w:firstLine="420"/>
        <w:rPr>
          <w:rFonts w:ascii="等线" w:hAnsi="等线"/>
          <w:lang w:eastAsia="zh-CN"/>
        </w:rPr>
      </w:pPr>
      <w:r w:rsidRPr="00031543">
        <w:rPr>
          <w:rFonts w:ascii="等线" w:hAnsi="等线"/>
          <w:lang w:eastAsia="zh-CN"/>
        </w:rPr>
        <w:t>近年来，激光雷达技术和自动驾驶的进展推动了改进点云处理的先前工作。Heinzle等人提出了一种特定的硬件，用于改进k-d树点云中的半径搜索和最近邻搜索。他们的主要思想是搜索比必要的点稍多一些（例如，请求更大的半径），并将扩展的结果集用于后续的空间相邻查询。他们在FPGA上实现了这个想法，并且与CPU相比，在忽略CPU-FPGA传输成本的情况下，查询吞吐量提高了68%。该工作声称所使用的平台缺乏高效的CPU-FPGA接口，如果考虑通信成本，那么基准CPU性能的一半将会减少。这凸显了加速器集成面临的重要挑战。由于K-D Bonsai是作为CPU的一部分实现的，因此在数据进出核心时不需要额外的开销。此外，尽管他们的工作侧重于加速遍历过程，但K-D Bonsai改进了叶节点处理，减少了在遍历之后将数据带入核心（通过CPU中的（解）压缩）所需的负载总数</w:t>
      </w:r>
      <w:r>
        <w:rPr>
          <w:rFonts w:ascii="等线" w:hAnsi="等线" w:hint="eastAsia"/>
          <w:lang w:eastAsia="zh-CN"/>
        </w:rPr>
        <w:t>，因此与他们的技术是相互独立的。</w:t>
      </w:r>
    </w:p>
    <w:p w14:paraId="4B230CAD" w14:textId="758A905C" w:rsidR="00031543" w:rsidRDefault="00031543" w:rsidP="00031543">
      <w:pPr>
        <w:ind w:firstLineChars="200" w:firstLine="420"/>
        <w:rPr>
          <w:rFonts w:ascii="等线" w:hAnsi="等线"/>
          <w:lang w:eastAsia="zh-CN"/>
        </w:rPr>
      </w:pPr>
      <w:r w:rsidRPr="00031543">
        <w:rPr>
          <w:rFonts w:ascii="等线" w:hAnsi="等线"/>
          <w:lang w:eastAsia="zh-CN"/>
        </w:rPr>
        <w:t>最近的一项工作介绍了Tigris，这是一种用于加速点云配准中的半径搜索和最近邻搜索的加速器（这是k-d树搜索的一个主要应用，详见第1节）。Tigris以前端/后端的方式划分遍历和叶节点处理。多个查询并行遍历，将叶节点数据卸载到后端，多个FU将执行距离检查。为了利用更高的性能，Tigris还具有一种在先前获得的结果集上进行搜索的方案，导致它们的搜索是近似的。该加速器相对于CPU改进了配准的端到端延迟达86.6%，但需要总面积为15.57mm2（超过我们的基准CPU，参见表5）。该工作没有报告将查询卸载到加速器的成本。QuickNN也加速了基于k-d树的点云的最近邻搜索。在他们的目标应用中，点云帧被用作新帧的参考。他们利用这种行为在加速器架构中进行了重叠执行和数据共享的树构建和树遍历。此外，他们提出了一个聚集读取和聚集写入缓存，将对离片外存储器的访问合并在一起。与Tigris类似，他们的工作并行处理多个查询，并进行近似搜索。还提出了在高维空间中进行最近邻搜索的加速器，但问题的属性和要求与AD使用的3D数据不同。基于点云的CNN的加速器Mesorasi（例如PointNet++）提出了延迟聚合，允许邻居搜索和特征计算在时间上重叠，隐藏延迟。在他们的提案中，点云搜索时间保持大致相同，大部分的好处来自更快的特征计算。一项较新的工作通过将k-d树搜索的回溯步骤限制在子树中来改进Mesorasi的方法，但会牺牲一些准确性。此外，在存在冲突的情况下，他们的解决方案可以重复使用相似的点或完全忽略遍历路径。这种近似方案的准确性大部分在训练过程中得到校正，因此限制了其适用于机器学习场景。与Mesorasi类似，PointAcc也加速基于点云的CNN，提出了一种基于排名的通用加速器单元。他们相对于Mesorasi增加了映射操作的数量，例如支持半径搜索和最远点采样以获取点云中的输</w:t>
      </w:r>
      <w:r>
        <w:rPr>
          <w:rFonts w:ascii="等线" w:hAnsi="等线" w:hint="eastAsia"/>
          <w:lang w:eastAsia="zh-CN"/>
        </w:rPr>
        <w:t>入。</w:t>
      </w:r>
    </w:p>
    <w:p w14:paraId="5140D307" w14:textId="2482AA33" w:rsidR="00031543" w:rsidRDefault="00031543" w:rsidP="00031543">
      <w:pPr>
        <w:ind w:firstLineChars="200" w:firstLine="420"/>
        <w:rPr>
          <w:rFonts w:ascii="等线" w:hAnsi="等线"/>
          <w:lang w:eastAsia="zh-CN"/>
        </w:rPr>
      </w:pPr>
      <w:r w:rsidRPr="00031543">
        <w:rPr>
          <w:rFonts w:ascii="等线" w:hAnsi="等线"/>
          <w:lang w:eastAsia="zh-CN"/>
        </w:rPr>
        <w:lastRenderedPageBreak/>
        <w:t>一些工作利用GPU改进了点云处理。Buffer k-d树提出了使用缓冲区延迟处理相同叶节点的查询，直到收集到足够的工作。RTNN将最近邻搜索问题转化为射线追踪问题，并利用GPU中的现代射线追踪硬件改进了搜索效果。然而，该工作显示出在点云规模减小时，数据传输开销变得越来越重要，其效果仅在比通常在一个激光雷达帧中处理的点云数量大得多（数千个点）的点云上有效。Nguyen等人关注软件角度，使用不同的数据结构实现了欧几里德聚类任务，并观察了它们在GPU硬件中的效率。然而，Autoware.ai算法的评估表明，使用GPU进行欧几里德聚类与使用乱序执行的CPU表现相似，这是由于GPU通信开销引起的。确实，Autoware.ai默认使用CPU而不是GPU运行欧几里德聚类。同时，仅为点云处理添加一个GPU所带来的面积和功耗开销比K-D Bonsai大几个数量级，这是AV中需要最小化的关键方面。</w:t>
      </w:r>
    </w:p>
    <w:p w14:paraId="33BAA8DC" w14:textId="12DA06BA" w:rsidR="004E2200" w:rsidRDefault="00031543" w:rsidP="00031543">
      <w:pPr>
        <w:ind w:firstLineChars="200" w:firstLine="420"/>
        <w:rPr>
          <w:rFonts w:ascii="等线" w:hAnsi="等线"/>
          <w:lang w:eastAsia="zh-CN"/>
        </w:rPr>
      </w:pPr>
      <w:r w:rsidRPr="00031543">
        <w:rPr>
          <w:rFonts w:ascii="等线" w:hAnsi="等线"/>
          <w:lang w:eastAsia="zh-CN"/>
        </w:rPr>
        <w:t>总结起来，大多数先前的工作提出使用加速器，这意味着通信开销大、面积成本高，并且缺乏可编程性。此外，许多工作引入了近似方法来实现有效的解决方案。另一方面，K-D Bonsai提出了一小组在CPU内实现的新指令，同时保证基准准确性。这种基本差异使K-D Bonsai成为当今系统中可编程且易于采用的解决方案。就性能而言，我们的解决方案相对较为适中，但在面积和功耗方面比K-D Bonsai低几个数量级。然而，我们的（解）压缩方案旨在为叶节点处理提供更好的数据提取，这是先前工作未开发的一种正交概念。这里介绍的技术也适用于CPU以外的平台，因为它只取决于算法（半径搜索）和输入（点云）。</w:t>
      </w:r>
    </w:p>
    <w:p w14:paraId="71188D52" w14:textId="77777777" w:rsidR="00031543" w:rsidRDefault="00031543" w:rsidP="00031543">
      <w:pPr>
        <w:rPr>
          <w:rFonts w:ascii="等线" w:hAnsi="等线"/>
          <w:lang w:eastAsia="zh-CN"/>
        </w:rPr>
      </w:pPr>
    </w:p>
    <w:p w14:paraId="546712B5" w14:textId="7DEF1BEF" w:rsidR="00031543" w:rsidRDefault="00031543" w:rsidP="00031543">
      <w:pPr>
        <w:pStyle w:val="a5"/>
        <w:rPr>
          <w:lang w:eastAsia="zh-CN"/>
        </w:rPr>
      </w:pPr>
      <w:bookmarkStart w:id="24" w:name="_Toc152674683"/>
      <w:r>
        <w:rPr>
          <w:rFonts w:hint="eastAsia"/>
          <w:lang w:eastAsia="zh-CN"/>
        </w:rPr>
        <w:t>7</w:t>
      </w:r>
      <w:r>
        <w:rPr>
          <w:lang w:eastAsia="zh-CN"/>
        </w:rPr>
        <w:t xml:space="preserve">  </w:t>
      </w:r>
      <w:r>
        <w:rPr>
          <w:rFonts w:hint="eastAsia"/>
          <w:lang w:eastAsia="zh-CN"/>
        </w:rPr>
        <w:t>结论</w:t>
      </w:r>
      <w:bookmarkEnd w:id="24"/>
    </w:p>
    <w:p w14:paraId="4E50ABC9" w14:textId="1C8C411B" w:rsidR="00031543" w:rsidRPr="00B0494C" w:rsidRDefault="00B0494C" w:rsidP="00B0494C">
      <w:pPr>
        <w:ind w:firstLineChars="200" w:firstLine="420"/>
        <w:rPr>
          <w:rFonts w:ascii="等线" w:hAnsi="等线"/>
          <w:lang w:eastAsia="zh-CN"/>
        </w:rPr>
      </w:pPr>
      <w:r w:rsidRPr="00B0494C">
        <w:rPr>
          <w:rFonts w:ascii="等线" w:hAnsi="等线"/>
          <w:lang w:eastAsia="zh-CN"/>
        </w:rPr>
        <w:t>在这项工作中，我们提出了K-D Bonsai，这是一种改进现代自动驾驶中点云处理算法中关键操作——k-d树半径搜索中叶节点处理的新方法。K-D Bonsai通过一种（解）压缩方案来减少内存操作，利用k-d树叶节点中点的值相似性和精度降低容忍度，而不会损害基准准确性。与先前依赖于离线加速器的工作不同，K-D Bonsai以ISA扩展（Bonsai扩展）的形式在乱序CPU中实现，并在全系统模式下使用用于自动驾驶的最先进软件在周期准确的模拟器中进行验证。我们的解决方案K-D Bonsai在降低端到端延迟和能量消耗方面非常高效，同时在面积和功耗方面产生最小的开销。此外，它只需要对通用CPU进行增量硬件修改，并且对程序员来说易于使用（在PCL中设置一个标志），因此是下一代自动驾驶系统的简单解决方案。</w:t>
      </w:r>
    </w:p>
    <w:sectPr w:rsidR="00031543" w:rsidRPr="00B0494C" w:rsidSect="001C5E29">
      <w:footerReference w:type="default" r:id="rId40"/>
      <w:pgSz w:w="11907" w:h="16839"/>
      <w:pgMar w:top="1431" w:right="1729" w:bottom="1204" w:left="1785" w:header="0" w:footer="9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4511" w14:textId="77777777" w:rsidR="00E351FF" w:rsidRDefault="00E351FF">
      <w:r>
        <w:separator/>
      </w:r>
    </w:p>
  </w:endnote>
  <w:endnote w:type="continuationSeparator" w:id="0">
    <w:p w14:paraId="14E8B6E3" w14:textId="77777777" w:rsidR="00E351FF" w:rsidRDefault="00E3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6BF5" w14:textId="6508BE67" w:rsidR="001C5E29" w:rsidRDefault="001C5E29">
    <w:pPr>
      <w:pStyle w:val="ab"/>
      <w:jc w:val="center"/>
    </w:pPr>
    <w:r>
      <w:rPr>
        <w:rFonts w:hint="eastAsia"/>
        <w:lang w:eastAsia="zh-CN"/>
      </w:rPr>
      <w:t>第</w:t>
    </w:r>
    <w:r>
      <w:rPr>
        <w:rFonts w:hint="eastAsia"/>
        <w:lang w:eastAsia="zh-CN"/>
      </w:rPr>
      <w:t xml:space="preserve"> </w:t>
    </w:r>
    <w:sdt>
      <w:sdtPr>
        <w:id w:val="-1120137680"/>
        <w:docPartObj>
          <w:docPartGallery w:val="Page Numbers (Bottom of Page)"/>
          <w:docPartUnique/>
        </w:docPartObj>
      </w:sdtPr>
      <w:sdtContent>
        <w:r>
          <w:fldChar w:fldCharType="begin"/>
        </w:r>
        <w:r>
          <w:instrText>PAGE   \* MERGEFORMAT</w:instrText>
        </w:r>
        <w:r>
          <w:fldChar w:fldCharType="separate"/>
        </w:r>
        <w:r>
          <w:rPr>
            <w:lang w:val="zh-CN" w:eastAsia="zh-CN"/>
          </w:rPr>
          <w:t>2</w:t>
        </w:r>
        <w:r>
          <w:fldChar w:fldCharType="end"/>
        </w:r>
        <w:r>
          <w:t xml:space="preserve"> </w:t>
        </w:r>
        <w:r>
          <w:rPr>
            <w:rFonts w:hint="eastAsia"/>
            <w:lang w:eastAsia="zh-CN"/>
          </w:rPr>
          <w:t>页</w:t>
        </w:r>
        <w:r>
          <w:rPr>
            <w:rFonts w:hint="eastAsia"/>
            <w:lang w:eastAsia="zh-CN"/>
          </w:rPr>
          <w:t xml:space="preserve"> </w:t>
        </w:r>
        <w:r>
          <w:rPr>
            <w:lang w:eastAsia="zh-CN"/>
          </w:rPr>
          <w:t xml:space="preserve"> </w:t>
        </w:r>
        <w:r>
          <w:rPr>
            <w:rFonts w:hint="eastAsia"/>
            <w:lang w:eastAsia="zh-CN"/>
          </w:rPr>
          <w:t>共</w:t>
        </w:r>
        <w:r>
          <w:rPr>
            <w:rFonts w:hint="eastAsia"/>
            <w:lang w:eastAsia="zh-CN"/>
          </w:rPr>
          <w:t xml:space="preserve"> </w:t>
        </w:r>
        <w:r>
          <w:rPr>
            <w:lang w:eastAsia="zh-CN"/>
          </w:rPr>
          <w:t xml:space="preserve">14 </w:t>
        </w:r>
        <w:r>
          <w:rPr>
            <w:rFonts w:hint="eastAsia"/>
            <w:lang w:eastAsia="zh-CN"/>
          </w:rPr>
          <w:t>页</w:t>
        </w:r>
      </w:sdtContent>
    </w:sdt>
  </w:p>
  <w:p w14:paraId="26825978" w14:textId="34718B95" w:rsidR="004B0622" w:rsidRDefault="004B0622" w:rsidP="001C5E29">
    <w:pPr>
      <w:spacing w:line="216" w:lineRule="auto"/>
      <w:rPr>
        <w:rFonts w:ascii="等线" w:hAnsi="等线" w:cs="等线"/>
        <w:sz w:val="18"/>
        <w:szCs w:val="18"/>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ED43" w14:textId="77777777" w:rsidR="00E351FF" w:rsidRDefault="00E351FF">
      <w:r>
        <w:separator/>
      </w:r>
    </w:p>
  </w:footnote>
  <w:footnote w:type="continuationSeparator" w:id="0">
    <w:p w14:paraId="7000A3B5" w14:textId="77777777" w:rsidR="00E351FF" w:rsidRDefault="00E35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4E5D"/>
    <w:multiLevelType w:val="multilevel"/>
    <w:tmpl w:val="3A7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17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4B0622"/>
    <w:rsid w:val="00031543"/>
    <w:rsid w:val="000B735E"/>
    <w:rsid w:val="000C7668"/>
    <w:rsid w:val="00165528"/>
    <w:rsid w:val="00170D16"/>
    <w:rsid w:val="001C5E29"/>
    <w:rsid w:val="00230AC6"/>
    <w:rsid w:val="00296377"/>
    <w:rsid w:val="002D21A2"/>
    <w:rsid w:val="003662CC"/>
    <w:rsid w:val="003A4C37"/>
    <w:rsid w:val="003E27E9"/>
    <w:rsid w:val="004022FB"/>
    <w:rsid w:val="00463446"/>
    <w:rsid w:val="00497AF4"/>
    <w:rsid w:val="004A2383"/>
    <w:rsid w:val="004B0622"/>
    <w:rsid w:val="004B53EF"/>
    <w:rsid w:val="004E2200"/>
    <w:rsid w:val="00507581"/>
    <w:rsid w:val="007E7FE1"/>
    <w:rsid w:val="00806A7B"/>
    <w:rsid w:val="008A5BDB"/>
    <w:rsid w:val="008C2986"/>
    <w:rsid w:val="008E5C4D"/>
    <w:rsid w:val="009E1DC8"/>
    <w:rsid w:val="00A01616"/>
    <w:rsid w:val="00A221D8"/>
    <w:rsid w:val="00A33313"/>
    <w:rsid w:val="00A3467A"/>
    <w:rsid w:val="00AB16A9"/>
    <w:rsid w:val="00AB5437"/>
    <w:rsid w:val="00B0494C"/>
    <w:rsid w:val="00C20AF9"/>
    <w:rsid w:val="00C30BEC"/>
    <w:rsid w:val="00C40CBF"/>
    <w:rsid w:val="00CA0956"/>
    <w:rsid w:val="00D11E29"/>
    <w:rsid w:val="00E158DD"/>
    <w:rsid w:val="00E30A0B"/>
    <w:rsid w:val="00E351FF"/>
    <w:rsid w:val="00F23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EADD"/>
  <w15:docId w15:val="{D8E0DE57-9301-44E3-A833-FA28FCCE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986"/>
    <w:pPr>
      <w:kinsoku w:val="0"/>
      <w:autoSpaceDE w:val="0"/>
      <w:autoSpaceDN w:val="0"/>
      <w:adjustRightInd w:val="0"/>
      <w:snapToGrid w:val="0"/>
      <w:jc w:val="both"/>
      <w:textAlignment w:val="baseline"/>
    </w:pPr>
    <w:rPr>
      <w:rFonts w:eastAsia="等线"/>
      <w:noProof/>
    </w:rPr>
  </w:style>
  <w:style w:type="paragraph" w:styleId="1">
    <w:name w:val="heading 1"/>
    <w:basedOn w:val="a"/>
    <w:next w:val="a"/>
    <w:link w:val="10"/>
    <w:uiPriority w:val="9"/>
    <w:qFormat/>
    <w:rsid w:val="00170D1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11E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eastAsia="Arial"/>
    </w:rPr>
  </w:style>
  <w:style w:type="paragraph" w:styleId="TOC1">
    <w:name w:val="toc 1"/>
    <w:basedOn w:val="a"/>
    <w:next w:val="a"/>
    <w:autoRedefine/>
    <w:uiPriority w:val="39"/>
    <w:unhideWhenUsed/>
    <w:rsid w:val="00D11E29"/>
    <w:pPr>
      <w:jc w:val="left"/>
    </w:pPr>
  </w:style>
  <w:style w:type="character" w:styleId="a4">
    <w:name w:val="Hyperlink"/>
    <w:basedOn w:val="a0"/>
    <w:uiPriority w:val="99"/>
    <w:unhideWhenUsed/>
    <w:rsid w:val="00170D16"/>
    <w:rPr>
      <w:color w:val="0563C1" w:themeColor="hyperlink"/>
      <w:u w:val="single"/>
    </w:rPr>
  </w:style>
  <w:style w:type="paragraph" w:customStyle="1" w:styleId="a5">
    <w:name w:val="一级"/>
    <w:basedOn w:val="1"/>
    <w:link w:val="a6"/>
    <w:qFormat/>
    <w:rsid w:val="00170D16"/>
    <w:pPr>
      <w:spacing w:before="145" w:line="228" w:lineRule="auto"/>
      <w:ind w:left="45"/>
    </w:pPr>
    <w:rPr>
      <w:rFonts w:ascii="等线" w:hAnsi="等线" w:cs="等线"/>
      <w:bCs w:val="0"/>
      <w:spacing w:val="-5"/>
      <w:sz w:val="43"/>
      <w:szCs w:val="43"/>
    </w:rPr>
  </w:style>
  <w:style w:type="character" w:customStyle="1" w:styleId="10">
    <w:name w:val="标题 1 字符"/>
    <w:basedOn w:val="a0"/>
    <w:link w:val="1"/>
    <w:uiPriority w:val="9"/>
    <w:rsid w:val="00170D16"/>
    <w:rPr>
      <w:b/>
      <w:bCs/>
      <w:noProof/>
      <w:kern w:val="44"/>
      <w:sz w:val="44"/>
      <w:szCs w:val="44"/>
    </w:rPr>
  </w:style>
  <w:style w:type="character" w:customStyle="1" w:styleId="a6">
    <w:name w:val="一级 字符"/>
    <w:basedOn w:val="10"/>
    <w:link w:val="a5"/>
    <w:rsid w:val="00170D16"/>
    <w:rPr>
      <w:rFonts w:ascii="等线" w:eastAsia="等线" w:hAnsi="等线" w:cs="等线"/>
      <w:b/>
      <w:bCs w:val="0"/>
      <w:noProof/>
      <w:spacing w:val="-5"/>
      <w:kern w:val="44"/>
      <w:sz w:val="43"/>
      <w:szCs w:val="43"/>
    </w:rPr>
  </w:style>
  <w:style w:type="paragraph" w:customStyle="1" w:styleId="a7">
    <w:name w:val="二级"/>
    <w:basedOn w:val="a"/>
    <w:link w:val="a8"/>
    <w:qFormat/>
    <w:rsid w:val="00170D16"/>
    <w:pPr>
      <w:spacing w:before="105" w:line="230" w:lineRule="auto"/>
      <w:ind w:left="590"/>
      <w:outlineLvl w:val="0"/>
    </w:pPr>
    <w:rPr>
      <w:rFonts w:ascii="等线" w:hAnsi="等线" w:cs="等线"/>
      <w:bCs/>
      <w:spacing w:val="3"/>
      <w:sz w:val="31"/>
      <w:szCs w:val="31"/>
      <w:lang w:eastAsia="zh-CN"/>
      <w14:textOutline w14:w="5791" w14:cap="flat" w14:cmpd="sng" w14:algn="ctr">
        <w14:solidFill>
          <w14:srgbClr w14:val="000000"/>
        </w14:solidFill>
        <w14:prstDash w14:val="solid"/>
        <w14:miter w14:lim="10"/>
      </w14:textOutline>
    </w:rPr>
  </w:style>
  <w:style w:type="character" w:customStyle="1" w:styleId="a8">
    <w:name w:val="二级 字符"/>
    <w:basedOn w:val="a0"/>
    <w:link w:val="a7"/>
    <w:rsid w:val="00170D16"/>
    <w:rPr>
      <w:rFonts w:ascii="等线" w:eastAsia="等线" w:hAnsi="等线" w:cs="等线"/>
      <w:b/>
      <w:noProof/>
      <w:spacing w:val="3"/>
      <w:sz w:val="31"/>
      <w:szCs w:val="31"/>
      <w:lang w:eastAsia="zh-CN"/>
      <w14:textOutline w14:w="5791" w14:cap="flat" w14:cmpd="sng" w14:algn="ctr">
        <w14:solidFill>
          <w14:srgbClr w14:val="000000"/>
        </w14:solidFill>
        <w14:prstDash w14:val="solid"/>
        <w14:miter w14:lim="10"/>
      </w14:textOutline>
    </w:rPr>
  </w:style>
  <w:style w:type="paragraph" w:styleId="a9">
    <w:name w:val="header"/>
    <w:basedOn w:val="a"/>
    <w:link w:val="aa"/>
    <w:uiPriority w:val="99"/>
    <w:unhideWhenUsed/>
    <w:rsid w:val="00170D16"/>
    <w:pPr>
      <w:tabs>
        <w:tab w:val="center" w:pos="4153"/>
        <w:tab w:val="right" w:pos="8306"/>
      </w:tabs>
      <w:jc w:val="center"/>
    </w:pPr>
    <w:rPr>
      <w:sz w:val="18"/>
      <w:szCs w:val="18"/>
    </w:rPr>
  </w:style>
  <w:style w:type="character" w:customStyle="1" w:styleId="aa">
    <w:name w:val="页眉 字符"/>
    <w:basedOn w:val="a0"/>
    <w:link w:val="a9"/>
    <w:uiPriority w:val="99"/>
    <w:rsid w:val="00170D16"/>
    <w:rPr>
      <w:rFonts w:eastAsia="等线"/>
      <w:noProof/>
      <w:sz w:val="18"/>
      <w:szCs w:val="18"/>
    </w:rPr>
  </w:style>
  <w:style w:type="paragraph" w:styleId="ab">
    <w:name w:val="footer"/>
    <w:basedOn w:val="a"/>
    <w:link w:val="ac"/>
    <w:uiPriority w:val="99"/>
    <w:unhideWhenUsed/>
    <w:rsid w:val="00170D16"/>
    <w:pPr>
      <w:tabs>
        <w:tab w:val="center" w:pos="4153"/>
        <w:tab w:val="right" w:pos="8306"/>
      </w:tabs>
    </w:pPr>
    <w:rPr>
      <w:sz w:val="18"/>
      <w:szCs w:val="18"/>
    </w:rPr>
  </w:style>
  <w:style w:type="character" w:customStyle="1" w:styleId="ac">
    <w:name w:val="页脚 字符"/>
    <w:basedOn w:val="a0"/>
    <w:link w:val="ab"/>
    <w:uiPriority w:val="99"/>
    <w:rsid w:val="00170D16"/>
    <w:rPr>
      <w:rFonts w:eastAsia="等线"/>
      <w:noProof/>
      <w:sz w:val="18"/>
      <w:szCs w:val="18"/>
    </w:rPr>
  </w:style>
  <w:style w:type="paragraph" w:styleId="ad">
    <w:name w:val="Normal (Web)"/>
    <w:basedOn w:val="a"/>
    <w:uiPriority w:val="99"/>
    <w:semiHidden/>
    <w:unhideWhenUsed/>
    <w:rsid w:val="008C2986"/>
    <w:pPr>
      <w:kinsoku/>
      <w:autoSpaceDE/>
      <w:autoSpaceDN/>
      <w:adjustRightInd/>
      <w:snapToGrid/>
      <w:spacing w:before="100" w:beforeAutospacing="1" w:after="100" w:afterAutospacing="1"/>
      <w:textAlignment w:val="auto"/>
    </w:pPr>
    <w:rPr>
      <w:rFonts w:ascii="宋体" w:eastAsia="宋体" w:hAnsi="宋体" w:cs="宋体"/>
      <w:noProof w:val="0"/>
      <w:snapToGrid/>
      <w:color w:val="auto"/>
      <w:sz w:val="24"/>
      <w:szCs w:val="24"/>
      <w:lang w:eastAsia="zh-CN"/>
    </w:rPr>
  </w:style>
  <w:style w:type="paragraph" w:styleId="TOC">
    <w:name w:val="TOC Heading"/>
    <w:basedOn w:val="1"/>
    <w:next w:val="a"/>
    <w:uiPriority w:val="39"/>
    <w:unhideWhenUsed/>
    <w:qFormat/>
    <w:rsid w:val="00D11E29"/>
    <w:pPr>
      <w:kinsoku/>
      <w:autoSpaceDE/>
      <w:autoSpaceDN/>
      <w:adjustRightInd/>
      <w:snapToGrid/>
      <w:spacing w:before="240" w:after="0" w:line="259" w:lineRule="auto"/>
      <w:jc w:val="left"/>
      <w:textAlignment w:val="auto"/>
      <w:outlineLvl w:val="9"/>
    </w:pPr>
    <w:rPr>
      <w:rFonts w:asciiTheme="majorHAnsi" w:eastAsiaTheme="majorEastAsia" w:hAnsiTheme="majorHAnsi" w:cstheme="majorBidi"/>
      <w:b w:val="0"/>
      <w:bCs w:val="0"/>
      <w:noProof w:val="0"/>
      <w:snapToGrid/>
      <w:color w:val="2F5496" w:themeColor="accent1" w:themeShade="BF"/>
      <w:kern w:val="0"/>
      <w:sz w:val="32"/>
      <w:szCs w:val="32"/>
      <w:lang w:eastAsia="zh-CN"/>
    </w:rPr>
  </w:style>
  <w:style w:type="paragraph" w:styleId="TOC2">
    <w:name w:val="toc 2"/>
    <w:basedOn w:val="a"/>
    <w:next w:val="a"/>
    <w:autoRedefine/>
    <w:uiPriority w:val="39"/>
    <w:unhideWhenUsed/>
    <w:rsid w:val="00D11E29"/>
    <w:pPr>
      <w:kinsoku/>
      <w:autoSpaceDE/>
      <w:autoSpaceDN/>
      <w:adjustRightInd/>
      <w:snapToGrid/>
      <w:spacing w:after="100" w:line="259" w:lineRule="auto"/>
      <w:ind w:left="220"/>
      <w:jc w:val="left"/>
      <w:textAlignment w:val="auto"/>
    </w:pPr>
    <w:rPr>
      <w:rFonts w:asciiTheme="minorHAnsi" w:eastAsiaTheme="minorEastAsia" w:hAnsiTheme="minorHAnsi" w:cs="Times New Roman"/>
      <w:noProof w:val="0"/>
      <w:snapToGrid/>
      <w:color w:val="auto"/>
      <w:sz w:val="22"/>
      <w:szCs w:val="22"/>
      <w:lang w:eastAsia="zh-CN"/>
    </w:rPr>
  </w:style>
  <w:style w:type="paragraph" w:styleId="TOC3">
    <w:name w:val="toc 3"/>
    <w:basedOn w:val="a"/>
    <w:next w:val="a"/>
    <w:autoRedefine/>
    <w:uiPriority w:val="39"/>
    <w:unhideWhenUsed/>
    <w:rsid w:val="00D11E29"/>
    <w:pPr>
      <w:kinsoku/>
      <w:autoSpaceDE/>
      <w:autoSpaceDN/>
      <w:adjustRightInd/>
      <w:snapToGrid/>
      <w:spacing w:after="100" w:line="259" w:lineRule="auto"/>
      <w:ind w:left="440"/>
      <w:jc w:val="left"/>
      <w:textAlignment w:val="auto"/>
    </w:pPr>
    <w:rPr>
      <w:rFonts w:asciiTheme="minorHAnsi" w:eastAsiaTheme="minorEastAsia" w:hAnsiTheme="minorHAnsi" w:cs="Times New Roman"/>
      <w:noProof w:val="0"/>
      <w:snapToGrid/>
      <w:color w:val="auto"/>
      <w:sz w:val="22"/>
      <w:szCs w:val="22"/>
      <w:lang w:eastAsia="zh-CN"/>
    </w:rPr>
  </w:style>
  <w:style w:type="character" w:customStyle="1" w:styleId="20">
    <w:name w:val="标题 2 字符"/>
    <w:basedOn w:val="a0"/>
    <w:link w:val="2"/>
    <w:uiPriority w:val="9"/>
    <w:semiHidden/>
    <w:rsid w:val="00D11E29"/>
    <w:rPr>
      <w:rFonts w:asciiTheme="majorHAnsi" w:eastAsiaTheme="majorEastAsia" w:hAnsiTheme="majorHAnsi" w:cstheme="majorBid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528">
      <w:bodyDiv w:val="1"/>
      <w:marLeft w:val="0"/>
      <w:marRight w:val="0"/>
      <w:marTop w:val="0"/>
      <w:marBottom w:val="0"/>
      <w:divBdr>
        <w:top w:val="none" w:sz="0" w:space="0" w:color="auto"/>
        <w:left w:val="none" w:sz="0" w:space="0" w:color="auto"/>
        <w:bottom w:val="none" w:sz="0" w:space="0" w:color="auto"/>
        <w:right w:val="none" w:sz="0" w:space="0" w:color="auto"/>
      </w:divBdr>
      <w:divsChild>
        <w:div w:id="1371883195">
          <w:marLeft w:val="0"/>
          <w:marRight w:val="0"/>
          <w:marTop w:val="0"/>
          <w:marBottom w:val="0"/>
          <w:divBdr>
            <w:top w:val="none" w:sz="0" w:space="0" w:color="auto"/>
            <w:left w:val="none" w:sz="0" w:space="0" w:color="auto"/>
            <w:bottom w:val="none" w:sz="0" w:space="0" w:color="auto"/>
            <w:right w:val="none" w:sz="0" w:space="0" w:color="auto"/>
          </w:divBdr>
          <w:divsChild>
            <w:div w:id="298460865">
              <w:marLeft w:val="0"/>
              <w:marRight w:val="0"/>
              <w:marTop w:val="0"/>
              <w:marBottom w:val="0"/>
              <w:divBdr>
                <w:top w:val="none" w:sz="0" w:space="0" w:color="auto"/>
                <w:left w:val="none" w:sz="0" w:space="0" w:color="auto"/>
                <w:bottom w:val="none" w:sz="0" w:space="0" w:color="auto"/>
                <w:right w:val="none" w:sz="0" w:space="0" w:color="auto"/>
              </w:divBdr>
              <w:divsChild>
                <w:div w:id="19554491">
                  <w:marLeft w:val="0"/>
                  <w:marRight w:val="0"/>
                  <w:marTop w:val="0"/>
                  <w:marBottom w:val="0"/>
                  <w:divBdr>
                    <w:top w:val="none" w:sz="0" w:space="0" w:color="auto"/>
                    <w:left w:val="none" w:sz="0" w:space="0" w:color="auto"/>
                    <w:bottom w:val="none" w:sz="0" w:space="0" w:color="auto"/>
                    <w:right w:val="none" w:sz="0" w:space="0" w:color="auto"/>
                  </w:divBdr>
                  <w:divsChild>
                    <w:div w:id="715932520">
                      <w:marLeft w:val="0"/>
                      <w:marRight w:val="0"/>
                      <w:marTop w:val="0"/>
                      <w:marBottom w:val="0"/>
                      <w:divBdr>
                        <w:top w:val="none" w:sz="0" w:space="0" w:color="auto"/>
                        <w:left w:val="none" w:sz="0" w:space="0" w:color="auto"/>
                        <w:bottom w:val="none" w:sz="0" w:space="0" w:color="auto"/>
                        <w:right w:val="none" w:sz="0" w:space="0" w:color="auto"/>
                      </w:divBdr>
                      <w:divsChild>
                        <w:div w:id="201552578">
                          <w:marLeft w:val="0"/>
                          <w:marRight w:val="0"/>
                          <w:marTop w:val="0"/>
                          <w:marBottom w:val="0"/>
                          <w:divBdr>
                            <w:top w:val="none" w:sz="0" w:space="0" w:color="auto"/>
                            <w:left w:val="none" w:sz="0" w:space="0" w:color="auto"/>
                            <w:bottom w:val="none" w:sz="0" w:space="0" w:color="auto"/>
                            <w:right w:val="none" w:sz="0" w:space="0" w:color="auto"/>
                          </w:divBdr>
                          <w:divsChild>
                            <w:div w:id="148641257">
                              <w:marLeft w:val="0"/>
                              <w:marRight w:val="0"/>
                              <w:marTop w:val="0"/>
                              <w:marBottom w:val="0"/>
                              <w:divBdr>
                                <w:top w:val="none" w:sz="0" w:space="0" w:color="auto"/>
                                <w:left w:val="none" w:sz="0" w:space="0" w:color="auto"/>
                                <w:bottom w:val="none" w:sz="0" w:space="0" w:color="auto"/>
                                <w:right w:val="none" w:sz="0" w:space="0" w:color="auto"/>
                              </w:divBdr>
                              <w:divsChild>
                                <w:div w:id="1168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3703">
      <w:bodyDiv w:val="1"/>
      <w:marLeft w:val="0"/>
      <w:marRight w:val="0"/>
      <w:marTop w:val="0"/>
      <w:marBottom w:val="0"/>
      <w:divBdr>
        <w:top w:val="none" w:sz="0" w:space="0" w:color="auto"/>
        <w:left w:val="none" w:sz="0" w:space="0" w:color="auto"/>
        <w:bottom w:val="none" w:sz="0" w:space="0" w:color="auto"/>
        <w:right w:val="none" w:sz="0" w:space="0" w:color="auto"/>
      </w:divBdr>
      <w:divsChild>
        <w:div w:id="834803417">
          <w:marLeft w:val="0"/>
          <w:marRight w:val="0"/>
          <w:marTop w:val="60"/>
          <w:marBottom w:val="0"/>
          <w:divBdr>
            <w:top w:val="none" w:sz="0" w:space="0" w:color="auto"/>
            <w:left w:val="none" w:sz="0" w:space="0" w:color="auto"/>
            <w:bottom w:val="none" w:sz="0" w:space="0" w:color="auto"/>
            <w:right w:val="none" w:sz="0" w:space="0" w:color="auto"/>
          </w:divBdr>
          <w:divsChild>
            <w:div w:id="1171530185">
              <w:marLeft w:val="0"/>
              <w:marRight w:val="0"/>
              <w:marTop w:val="0"/>
              <w:marBottom w:val="0"/>
              <w:divBdr>
                <w:top w:val="none" w:sz="0" w:space="0" w:color="auto"/>
                <w:left w:val="none" w:sz="0" w:space="0" w:color="auto"/>
                <w:bottom w:val="none" w:sz="0" w:space="0" w:color="auto"/>
                <w:right w:val="none" w:sz="0" w:space="0" w:color="auto"/>
              </w:divBdr>
              <w:divsChild>
                <w:div w:id="1243444484">
                  <w:marLeft w:val="0"/>
                  <w:marRight w:val="0"/>
                  <w:marTop w:val="0"/>
                  <w:marBottom w:val="0"/>
                  <w:divBdr>
                    <w:top w:val="none" w:sz="0" w:space="0" w:color="auto"/>
                    <w:left w:val="none" w:sz="0" w:space="0" w:color="auto"/>
                    <w:bottom w:val="none" w:sz="0" w:space="0" w:color="auto"/>
                    <w:right w:val="none" w:sz="0" w:space="0" w:color="auto"/>
                  </w:divBdr>
                  <w:divsChild>
                    <w:div w:id="822813123">
                      <w:marLeft w:val="0"/>
                      <w:marRight w:val="0"/>
                      <w:marTop w:val="0"/>
                      <w:marBottom w:val="0"/>
                      <w:divBdr>
                        <w:top w:val="none" w:sz="0" w:space="0" w:color="auto"/>
                        <w:left w:val="none" w:sz="0" w:space="0" w:color="auto"/>
                        <w:bottom w:val="none" w:sz="0" w:space="0" w:color="auto"/>
                        <w:right w:val="none" w:sz="0" w:space="0" w:color="auto"/>
                      </w:divBdr>
                      <w:divsChild>
                        <w:div w:id="8797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8172">
      <w:bodyDiv w:val="1"/>
      <w:marLeft w:val="0"/>
      <w:marRight w:val="0"/>
      <w:marTop w:val="0"/>
      <w:marBottom w:val="0"/>
      <w:divBdr>
        <w:top w:val="none" w:sz="0" w:space="0" w:color="auto"/>
        <w:left w:val="none" w:sz="0" w:space="0" w:color="auto"/>
        <w:bottom w:val="none" w:sz="0" w:space="0" w:color="auto"/>
        <w:right w:val="none" w:sz="0" w:space="0" w:color="auto"/>
      </w:divBdr>
    </w:div>
    <w:div w:id="348139243">
      <w:bodyDiv w:val="1"/>
      <w:marLeft w:val="0"/>
      <w:marRight w:val="0"/>
      <w:marTop w:val="0"/>
      <w:marBottom w:val="0"/>
      <w:divBdr>
        <w:top w:val="none" w:sz="0" w:space="0" w:color="auto"/>
        <w:left w:val="none" w:sz="0" w:space="0" w:color="auto"/>
        <w:bottom w:val="none" w:sz="0" w:space="0" w:color="auto"/>
        <w:right w:val="none" w:sz="0" w:space="0" w:color="auto"/>
      </w:divBdr>
    </w:div>
    <w:div w:id="384991231">
      <w:bodyDiv w:val="1"/>
      <w:marLeft w:val="0"/>
      <w:marRight w:val="0"/>
      <w:marTop w:val="0"/>
      <w:marBottom w:val="0"/>
      <w:divBdr>
        <w:top w:val="none" w:sz="0" w:space="0" w:color="auto"/>
        <w:left w:val="none" w:sz="0" w:space="0" w:color="auto"/>
        <w:bottom w:val="none" w:sz="0" w:space="0" w:color="auto"/>
        <w:right w:val="none" w:sz="0" w:space="0" w:color="auto"/>
      </w:divBdr>
    </w:div>
    <w:div w:id="484782329">
      <w:bodyDiv w:val="1"/>
      <w:marLeft w:val="0"/>
      <w:marRight w:val="0"/>
      <w:marTop w:val="0"/>
      <w:marBottom w:val="0"/>
      <w:divBdr>
        <w:top w:val="none" w:sz="0" w:space="0" w:color="auto"/>
        <w:left w:val="none" w:sz="0" w:space="0" w:color="auto"/>
        <w:bottom w:val="none" w:sz="0" w:space="0" w:color="auto"/>
        <w:right w:val="none" w:sz="0" w:space="0" w:color="auto"/>
      </w:divBdr>
    </w:div>
    <w:div w:id="688146826">
      <w:bodyDiv w:val="1"/>
      <w:marLeft w:val="0"/>
      <w:marRight w:val="0"/>
      <w:marTop w:val="0"/>
      <w:marBottom w:val="0"/>
      <w:divBdr>
        <w:top w:val="none" w:sz="0" w:space="0" w:color="auto"/>
        <w:left w:val="none" w:sz="0" w:space="0" w:color="auto"/>
        <w:bottom w:val="none" w:sz="0" w:space="0" w:color="auto"/>
        <w:right w:val="none" w:sz="0" w:space="0" w:color="auto"/>
      </w:divBdr>
    </w:div>
    <w:div w:id="725951102">
      <w:bodyDiv w:val="1"/>
      <w:marLeft w:val="0"/>
      <w:marRight w:val="0"/>
      <w:marTop w:val="0"/>
      <w:marBottom w:val="0"/>
      <w:divBdr>
        <w:top w:val="none" w:sz="0" w:space="0" w:color="auto"/>
        <w:left w:val="none" w:sz="0" w:space="0" w:color="auto"/>
        <w:bottom w:val="none" w:sz="0" w:space="0" w:color="auto"/>
        <w:right w:val="none" w:sz="0" w:space="0" w:color="auto"/>
      </w:divBdr>
    </w:div>
    <w:div w:id="818036273">
      <w:bodyDiv w:val="1"/>
      <w:marLeft w:val="0"/>
      <w:marRight w:val="0"/>
      <w:marTop w:val="0"/>
      <w:marBottom w:val="0"/>
      <w:divBdr>
        <w:top w:val="none" w:sz="0" w:space="0" w:color="auto"/>
        <w:left w:val="none" w:sz="0" w:space="0" w:color="auto"/>
        <w:bottom w:val="none" w:sz="0" w:space="0" w:color="auto"/>
        <w:right w:val="none" w:sz="0" w:space="0" w:color="auto"/>
      </w:divBdr>
    </w:div>
    <w:div w:id="879131770">
      <w:bodyDiv w:val="1"/>
      <w:marLeft w:val="0"/>
      <w:marRight w:val="0"/>
      <w:marTop w:val="0"/>
      <w:marBottom w:val="0"/>
      <w:divBdr>
        <w:top w:val="none" w:sz="0" w:space="0" w:color="auto"/>
        <w:left w:val="none" w:sz="0" w:space="0" w:color="auto"/>
        <w:bottom w:val="none" w:sz="0" w:space="0" w:color="auto"/>
        <w:right w:val="none" w:sz="0" w:space="0" w:color="auto"/>
      </w:divBdr>
    </w:div>
    <w:div w:id="1490056559">
      <w:bodyDiv w:val="1"/>
      <w:marLeft w:val="0"/>
      <w:marRight w:val="0"/>
      <w:marTop w:val="0"/>
      <w:marBottom w:val="0"/>
      <w:divBdr>
        <w:top w:val="none" w:sz="0" w:space="0" w:color="auto"/>
        <w:left w:val="none" w:sz="0" w:space="0" w:color="auto"/>
        <w:bottom w:val="none" w:sz="0" w:space="0" w:color="auto"/>
        <w:right w:val="none" w:sz="0" w:space="0" w:color="auto"/>
      </w:divBdr>
    </w:div>
    <w:div w:id="1520704651">
      <w:bodyDiv w:val="1"/>
      <w:marLeft w:val="0"/>
      <w:marRight w:val="0"/>
      <w:marTop w:val="0"/>
      <w:marBottom w:val="0"/>
      <w:divBdr>
        <w:top w:val="none" w:sz="0" w:space="0" w:color="auto"/>
        <w:left w:val="none" w:sz="0" w:space="0" w:color="auto"/>
        <w:bottom w:val="none" w:sz="0" w:space="0" w:color="auto"/>
        <w:right w:val="none" w:sz="0" w:space="0" w:color="auto"/>
      </w:divBdr>
      <w:divsChild>
        <w:div w:id="1326786088">
          <w:marLeft w:val="0"/>
          <w:marRight w:val="0"/>
          <w:marTop w:val="60"/>
          <w:marBottom w:val="0"/>
          <w:divBdr>
            <w:top w:val="none" w:sz="0" w:space="0" w:color="auto"/>
            <w:left w:val="none" w:sz="0" w:space="0" w:color="auto"/>
            <w:bottom w:val="none" w:sz="0" w:space="0" w:color="auto"/>
            <w:right w:val="none" w:sz="0" w:space="0" w:color="auto"/>
          </w:divBdr>
          <w:divsChild>
            <w:div w:id="477069026">
              <w:marLeft w:val="0"/>
              <w:marRight w:val="0"/>
              <w:marTop w:val="0"/>
              <w:marBottom w:val="0"/>
              <w:divBdr>
                <w:top w:val="none" w:sz="0" w:space="0" w:color="auto"/>
                <w:left w:val="none" w:sz="0" w:space="0" w:color="auto"/>
                <w:bottom w:val="none" w:sz="0" w:space="0" w:color="auto"/>
                <w:right w:val="none" w:sz="0" w:space="0" w:color="auto"/>
              </w:divBdr>
              <w:divsChild>
                <w:div w:id="1324236835">
                  <w:marLeft w:val="0"/>
                  <w:marRight w:val="0"/>
                  <w:marTop w:val="0"/>
                  <w:marBottom w:val="0"/>
                  <w:divBdr>
                    <w:top w:val="none" w:sz="0" w:space="0" w:color="auto"/>
                    <w:left w:val="none" w:sz="0" w:space="0" w:color="auto"/>
                    <w:bottom w:val="none" w:sz="0" w:space="0" w:color="auto"/>
                    <w:right w:val="none" w:sz="0" w:space="0" w:color="auto"/>
                  </w:divBdr>
                  <w:divsChild>
                    <w:div w:id="1269653936">
                      <w:marLeft w:val="0"/>
                      <w:marRight w:val="0"/>
                      <w:marTop w:val="0"/>
                      <w:marBottom w:val="0"/>
                      <w:divBdr>
                        <w:top w:val="none" w:sz="0" w:space="0" w:color="auto"/>
                        <w:left w:val="none" w:sz="0" w:space="0" w:color="auto"/>
                        <w:bottom w:val="none" w:sz="0" w:space="0" w:color="auto"/>
                        <w:right w:val="none" w:sz="0" w:space="0" w:color="auto"/>
                      </w:divBdr>
                      <w:divsChild>
                        <w:div w:id="10228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897650">
      <w:bodyDiv w:val="1"/>
      <w:marLeft w:val="0"/>
      <w:marRight w:val="0"/>
      <w:marTop w:val="0"/>
      <w:marBottom w:val="0"/>
      <w:divBdr>
        <w:top w:val="none" w:sz="0" w:space="0" w:color="auto"/>
        <w:left w:val="none" w:sz="0" w:space="0" w:color="auto"/>
        <w:bottom w:val="none" w:sz="0" w:space="0" w:color="auto"/>
        <w:right w:val="none" w:sz="0" w:space="0" w:color="auto"/>
      </w:divBdr>
    </w:div>
    <w:div w:id="1677264531">
      <w:bodyDiv w:val="1"/>
      <w:marLeft w:val="0"/>
      <w:marRight w:val="0"/>
      <w:marTop w:val="0"/>
      <w:marBottom w:val="0"/>
      <w:divBdr>
        <w:top w:val="none" w:sz="0" w:space="0" w:color="auto"/>
        <w:left w:val="none" w:sz="0" w:space="0" w:color="auto"/>
        <w:bottom w:val="none" w:sz="0" w:space="0" w:color="auto"/>
        <w:right w:val="none" w:sz="0" w:space="0" w:color="auto"/>
      </w:divBdr>
    </w:div>
    <w:div w:id="1923905895">
      <w:bodyDiv w:val="1"/>
      <w:marLeft w:val="0"/>
      <w:marRight w:val="0"/>
      <w:marTop w:val="0"/>
      <w:marBottom w:val="0"/>
      <w:divBdr>
        <w:top w:val="none" w:sz="0" w:space="0" w:color="auto"/>
        <w:left w:val="none" w:sz="0" w:space="0" w:color="auto"/>
        <w:bottom w:val="none" w:sz="0" w:space="0" w:color="auto"/>
        <w:right w:val="none" w:sz="0" w:space="0" w:color="auto"/>
      </w:divBdr>
    </w:div>
    <w:div w:id="206872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5FEA-0D6B-453A-85AE-D16C2D3A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2467</Words>
  <Characters>14066</Characters>
  <Application>Microsoft Office Word</Application>
  <DocSecurity>0</DocSecurity>
  <Lines>117</Lines>
  <Paragraphs>32</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LuoRong</dc:creator>
  <cp:lastModifiedBy>东 李</cp:lastModifiedBy>
  <cp:revision>8</cp:revision>
  <dcterms:created xsi:type="dcterms:W3CDTF">2017-12-04T14:35:00Z</dcterms:created>
  <dcterms:modified xsi:type="dcterms:W3CDTF">2023-12-05T09:48:00Z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2023-12-02T21:22:54Z</vt:filetime>
  </property>
</Properties>
</file>