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4E4D" w:rsidRDefault="0016244A" w:rsidP="003B0296">
      <w:pPr>
        <w:pStyle w:val="2"/>
      </w:pPr>
      <w:proofErr w:type="spellStart"/>
      <w:r>
        <w:t>D</w:t>
      </w:r>
      <w:r>
        <w:rPr>
          <w:rFonts w:hint="eastAsia"/>
        </w:rPr>
        <w:t>ubbo</w:t>
      </w:r>
      <w:proofErr w:type="spellEnd"/>
    </w:p>
    <w:p w:rsidR="003B4E4D" w:rsidRDefault="00F80209" w:rsidP="003B4E4D">
      <w:r>
        <w:rPr>
          <w:noProof/>
        </w:rPr>
        <w:drawing>
          <wp:inline distT="0" distB="0" distL="0" distR="0" wp14:anchorId="30BD5F3E" wp14:editId="68538101">
            <wp:extent cx="5274310" cy="19443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B91" w:rsidRDefault="003B0296" w:rsidP="003B4E4D">
      <w:r>
        <w:rPr>
          <w:noProof/>
        </w:rPr>
        <w:drawing>
          <wp:inline distT="0" distB="0" distL="0" distR="0" wp14:anchorId="0AD43973" wp14:editId="3F0FB73F">
            <wp:extent cx="5274310" cy="35077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44A" w:rsidRDefault="0016244A" w:rsidP="0016244A">
      <w:pPr>
        <w:pStyle w:val="3"/>
        <w:rPr>
          <w:rFonts w:hint="eastAsia"/>
        </w:rPr>
      </w:pPr>
      <w:r>
        <w:rPr>
          <w:rFonts w:hint="eastAsia"/>
        </w:rPr>
        <w:lastRenderedPageBreak/>
        <w:t>简介</w:t>
      </w:r>
    </w:p>
    <w:p w:rsidR="003B0296" w:rsidRDefault="003B0296" w:rsidP="003B4E4D">
      <w:r>
        <w:rPr>
          <w:noProof/>
        </w:rPr>
        <w:drawing>
          <wp:inline distT="0" distB="0" distL="0" distR="0" wp14:anchorId="31CC4E5B" wp14:editId="44A0C948">
            <wp:extent cx="5274310" cy="27597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15C" w:rsidRPr="00BE215C" w:rsidRDefault="00BE215C" w:rsidP="00BE215C">
      <w:proofErr w:type="spellStart"/>
      <w:r>
        <w:t>Dubbo</w:t>
      </w:r>
      <w:proofErr w:type="spellEnd"/>
      <w:r w:rsidRPr="00BE215C">
        <w:t>是一个分布式服务框架，致力于提供高性能和透明化的</w:t>
      </w:r>
      <w:r w:rsidRPr="00BE215C">
        <w:t>RPC</w:t>
      </w:r>
      <w:r w:rsidRPr="00BE215C">
        <w:t>远程服务调用方案，以及</w:t>
      </w:r>
      <w:r w:rsidRPr="00BE215C">
        <w:t>SOA</w:t>
      </w:r>
      <w:r w:rsidRPr="00BE215C">
        <w:t>服务治理方案。</w:t>
      </w:r>
      <w:r w:rsidRPr="00BE215C">
        <w:t xml:space="preserve"> </w:t>
      </w:r>
      <w:r w:rsidRPr="00BE215C">
        <w:t>其核心部分包含</w:t>
      </w:r>
      <w:r w:rsidRPr="00BE215C">
        <w:t>:</w:t>
      </w:r>
    </w:p>
    <w:p w:rsidR="00BE215C" w:rsidRPr="00BE215C" w:rsidRDefault="00BE215C" w:rsidP="00BE215C">
      <w:pPr>
        <w:numPr>
          <w:ilvl w:val="0"/>
          <w:numId w:val="2"/>
        </w:numPr>
      </w:pPr>
      <w:r w:rsidRPr="00BE215C">
        <w:t>远程通讯</w:t>
      </w:r>
      <w:r w:rsidRPr="00BE215C">
        <w:t xml:space="preserve">: </w:t>
      </w:r>
      <w:r w:rsidRPr="00BE215C">
        <w:t>提供对多种基于长连接的</w:t>
      </w:r>
      <w:r w:rsidRPr="00BE215C">
        <w:t>NIO</w:t>
      </w:r>
      <w:r w:rsidRPr="00BE215C">
        <w:t>框架抽象封装，包括多种线程模型，序列化，以及</w:t>
      </w:r>
      <w:r w:rsidRPr="00BE215C">
        <w:t>“</w:t>
      </w:r>
      <w:r w:rsidRPr="00BE215C">
        <w:t>请求</w:t>
      </w:r>
      <w:r w:rsidRPr="00BE215C">
        <w:t>-</w:t>
      </w:r>
      <w:r w:rsidRPr="00BE215C">
        <w:t>响应</w:t>
      </w:r>
      <w:r w:rsidRPr="00BE215C">
        <w:t>”</w:t>
      </w:r>
      <w:r w:rsidRPr="00BE215C">
        <w:t>模式的信息交换方式。</w:t>
      </w:r>
    </w:p>
    <w:p w:rsidR="00BE215C" w:rsidRPr="00BE215C" w:rsidRDefault="00BE215C" w:rsidP="00BE215C">
      <w:pPr>
        <w:numPr>
          <w:ilvl w:val="0"/>
          <w:numId w:val="2"/>
        </w:numPr>
      </w:pPr>
      <w:r w:rsidRPr="00BE215C">
        <w:t>集群容错</w:t>
      </w:r>
      <w:r w:rsidRPr="00BE215C">
        <w:t xml:space="preserve">: </w:t>
      </w:r>
      <w:r w:rsidRPr="00BE215C">
        <w:t>提供基于接口方法的透明远程过程调用，包括多协议支持，以及软负载均衡，失败容错，地址路由，动态配置等集群支持</w:t>
      </w:r>
    </w:p>
    <w:p w:rsidR="00BE215C" w:rsidRPr="00BE215C" w:rsidRDefault="00BE215C" w:rsidP="00BE215C">
      <w:pPr>
        <w:numPr>
          <w:ilvl w:val="0"/>
          <w:numId w:val="2"/>
        </w:numPr>
      </w:pPr>
      <w:r w:rsidRPr="00BE215C">
        <w:t>自动发现</w:t>
      </w:r>
      <w:r w:rsidRPr="00BE215C">
        <w:t xml:space="preserve">: </w:t>
      </w:r>
      <w:r w:rsidRPr="00BE215C">
        <w:t>基于注册中心目录服务，使服务消费方能动态的查找服务提供方，使地址透明，使服务提供方可以平滑增加或减少机器。</w:t>
      </w:r>
    </w:p>
    <w:p w:rsidR="00BE215C" w:rsidRPr="00BE215C" w:rsidRDefault="00BE215C" w:rsidP="003B4E4D">
      <w:pPr>
        <w:rPr>
          <w:rFonts w:hint="eastAsia"/>
        </w:rPr>
      </w:pPr>
    </w:p>
    <w:p w:rsidR="0016244A" w:rsidRDefault="0016244A" w:rsidP="0016244A">
      <w:pPr>
        <w:pStyle w:val="3"/>
        <w:rPr>
          <w:rFonts w:hint="eastAsia"/>
        </w:rPr>
      </w:pPr>
      <w:r>
        <w:rPr>
          <w:rFonts w:hint="eastAsia"/>
        </w:rPr>
        <w:t>应用</w:t>
      </w:r>
    </w:p>
    <w:p w:rsidR="003B0296" w:rsidRDefault="003B0296" w:rsidP="003B4E4D">
      <w:r>
        <w:rPr>
          <w:noProof/>
        </w:rPr>
        <w:drawing>
          <wp:inline distT="0" distB="0" distL="0" distR="0" wp14:anchorId="0CFD2441" wp14:editId="59A340DD">
            <wp:extent cx="5274310" cy="23952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15C" w:rsidRPr="00BE215C" w:rsidRDefault="00BE215C" w:rsidP="00BE215C">
      <w:pPr>
        <w:numPr>
          <w:ilvl w:val="0"/>
          <w:numId w:val="3"/>
        </w:numPr>
      </w:pPr>
      <w:r w:rsidRPr="00BE215C">
        <w:t>透明化的远程方法调用，就像调用本地方法一样调用远程方法，只需简单配置，没有任何</w:t>
      </w:r>
      <w:r w:rsidRPr="00BE215C">
        <w:t>API</w:t>
      </w:r>
      <w:r w:rsidRPr="00BE215C">
        <w:t>侵入。</w:t>
      </w:r>
    </w:p>
    <w:p w:rsidR="00BE215C" w:rsidRPr="00BE215C" w:rsidRDefault="00BE215C" w:rsidP="00BE215C">
      <w:pPr>
        <w:numPr>
          <w:ilvl w:val="0"/>
          <w:numId w:val="3"/>
        </w:numPr>
      </w:pPr>
      <w:r w:rsidRPr="00BE215C">
        <w:lastRenderedPageBreak/>
        <w:t>软负载均衡及容错机制，可</w:t>
      </w:r>
      <w:proofErr w:type="gramStart"/>
      <w:r w:rsidRPr="00BE215C">
        <w:t>在内网</w:t>
      </w:r>
      <w:proofErr w:type="gramEnd"/>
      <w:r w:rsidRPr="00BE215C">
        <w:t>替代</w:t>
      </w:r>
      <w:r w:rsidRPr="00BE215C">
        <w:t>F5</w:t>
      </w:r>
      <w:r w:rsidRPr="00BE215C">
        <w:t>等硬件负载均衡器，降低成本，减少单点。</w:t>
      </w:r>
    </w:p>
    <w:p w:rsidR="00BE215C" w:rsidRPr="00BE215C" w:rsidRDefault="00BE215C" w:rsidP="00BE215C">
      <w:pPr>
        <w:numPr>
          <w:ilvl w:val="0"/>
          <w:numId w:val="3"/>
        </w:numPr>
      </w:pPr>
      <w:r w:rsidRPr="00BE215C">
        <w:t>服务自动注册与发现，不再需要</w:t>
      </w:r>
      <w:proofErr w:type="gramStart"/>
      <w:r w:rsidRPr="00BE215C">
        <w:t>写死服务</w:t>
      </w:r>
      <w:proofErr w:type="gramEnd"/>
      <w:r w:rsidRPr="00BE215C">
        <w:t>提供方地址，注册中心基于接口名查询服务提供者的</w:t>
      </w:r>
      <w:r w:rsidRPr="00BE215C">
        <w:t>IP</w:t>
      </w:r>
      <w:r w:rsidRPr="00BE215C">
        <w:t>地址，并且能够平滑添加或删除服务提供者。</w:t>
      </w:r>
    </w:p>
    <w:p w:rsidR="00BE215C" w:rsidRPr="00BE215C" w:rsidRDefault="00BE215C" w:rsidP="003B4E4D">
      <w:pPr>
        <w:rPr>
          <w:rFonts w:hint="eastAsia"/>
        </w:rPr>
      </w:pPr>
    </w:p>
    <w:p w:rsidR="003B0296" w:rsidRDefault="0016244A" w:rsidP="0016244A">
      <w:pPr>
        <w:pStyle w:val="3"/>
      </w:pPr>
      <w:r>
        <w:rPr>
          <w:rFonts w:hint="eastAsia"/>
        </w:rPr>
        <w:t>架构</w:t>
      </w:r>
    </w:p>
    <w:p w:rsidR="0016244A" w:rsidRDefault="0016244A" w:rsidP="003B4E4D">
      <w:r>
        <w:rPr>
          <w:noProof/>
        </w:rPr>
        <w:drawing>
          <wp:inline distT="0" distB="0" distL="0" distR="0" wp14:anchorId="5E6F2A5D" wp14:editId="69B91D9B">
            <wp:extent cx="5274310" cy="31013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44A" w:rsidRDefault="0016244A" w:rsidP="003B4E4D"/>
    <w:p w:rsidR="0081152E" w:rsidRDefault="0081152E" w:rsidP="003B4E4D">
      <w:pPr>
        <w:rPr>
          <w:rFonts w:hint="eastAsia"/>
        </w:rPr>
      </w:pPr>
      <w:r>
        <w:t>A</w:t>
      </w:r>
      <w:r>
        <w:rPr>
          <w:rFonts w:hint="eastAsia"/>
        </w:rPr>
        <w:t>dmin</w:t>
      </w:r>
      <w:r>
        <w:rPr>
          <w:rFonts w:hint="eastAsia"/>
        </w:rPr>
        <w:t>管控台：可以查看有哪些消费者</w:t>
      </w:r>
      <w:r>
        <w:rPr>
          <w:rFonts w:hint="eastAsia"/>
        </w:rPr>
        <w:t xml:space="preserve"> </w:t>
      </w:r>
      <w:r>
        <w:rPr>
          <w:rFonts w:hint="eastAsia"/>
        </w:rPr>
        <w:t>提供者</w:t>
      </w:r>
      <w:r>
        <w:rPr>
          <w:rFonts w:hint="eastAsia"/>
        </w:rPr>
        <w:t xml:space="preserve"> </w:t>
      </w:r>
      <w:r>
        <w:rPr>
          <w:rFonts w:hint="eastAsia"/>
        </w:rPr>
        <w:t>以及服务，可以配置负载均衡策略、路由等。</w:t>
      </w:r>
    </w:p>
    <w:p w:rsidR="0081152E" w:rsidRDefault="0081152E" w:rsidP="003B4E4D">
      <w:pPr>
        <w:rPr>
          <w:rFonts w:hint="eastAsia"/>
        </w:rPr>
      </w:pPr>
    </w:p>
    <w:p w:rsidR="00E07719" w:rsidRPr="00E07719" w:rsidRDefault="00E07719" w:rsidP="00E07719">
      <w:pPr>
        <w:pStyle w:val="a4"/>
        <w:numPr>
          <w:ilvl w:val="0"/>
          <w:numId w:val="1"/>
        </w:numPr>
        <w:ind w:firstLineChars="0"/>
        <w:rPr>
          <w:rFonts w:ascii="Helvetica" w:hAnsi="Helvetica" w:cs="Helvetica"/>
          <w:color w:val="333333"/>
          <w:spacing w:val="3"/>
          <w:shd w:val="clear" w:color="auto" w:fill="FFFFFF"/>
        </w:rPr>
      </w:pPr>
      <w:r w:rsidRPr="00E07719">
        <w:rPr>
          <w:rFonts w:ascii="Helvetica" w:hAnsi="Helvetica" w:cs="Helvetica"/>
          <w:color w:val="333333"/>
          <w:spacing w:val="3"/>
          <w:shd w:val="clear" w:color="auto" w:fill="FFFFFF"/>
        </w:rPr>
        <w:t>连通性：</w:t>
      </w:r>
      <w:r w:rsidRPr="00E07719"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 w:rsidRPr="00E07719">
        <w:rPr>
          <w:rFonts w:ascii="Helvetica" w:hAnsi="Helvetica" w:cs="Helvetica"/>
          <w:color w:val="333333"/>
          <w:spacing w:val="3"/>
          <w:shd w:val="clear" w:color="auto" w:fill="FFFFFF"/>
        </w:rPr>
        <w:t>注册中心负责服务地址的注册与查找，相当于目录服务，服务提供者和消费者只在启动时与注册中心交互，注册中心不转发请求，压力较小</w:t>
      </w:r>
      <w:r w:rsidRPr="00E07719"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 w:rsidRPr="00E07719">
        <w:rPr>
          <w:rFonts w:ascii="Helvetica" w:hAnsi="Helvetica" w:cs="Helvetica"/>
          <w:color w:val="333333"/>
          <w:spacing w:val="3"/>
          <w:shd w:val="clear" w:color="auto" w:fill="FFFFFF"/>
        </w:rPr>
        <w:t>监控中心负责统计各服务调用次数，调用时间等，统计先在内存汇总后每分钟一次发送到监控中心服务器，并以报表展示</w:t>
      </w:r>
      <w:r w:rsidRPr="00E07719"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 w:rsidRPr="00E07719">
        <w:rPr>
          <w:rFonts w:ascii="Helvetica" w:hAnsi="Helvetica" w:cs="Helvetica"/>
          <w:color w:val="333333"/>
          <w:spacing w:val="3"/>
          <w:shd w:val="clear" w:color="auto" w:fill="FFFFFF"/>
        </w:rPr>
        <w:t>服务提供者向注册中心注册其提供的服务，并汇报调用时间到监控中心，此时间不包含网络开销</w:t>
      </w:r>
      <w:r w:rsidRPr="00E07719"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 w:rsidRPr="00E07719">
        <w:rPr>
          <w:rFonts w:ascii="Helvetica" w:hAnsi="Helvetica" w:cs="Helvetica"/>
          <w:color w:val="333333"/>
          <w:spacing w:val="3"/>
          <w:shd w:val="clear" w:color="auto" w:fill="FFFFFF"/>
        </w:rPr>
        <w:t>服务消费者向注册中心获取服务提供者地址列表，并根据负载算法直接调用提供者，同时汇报调用时间到监控中心，此时间包含网络开销</w:t>
      </w:r>
      <w:r w:rsidRPr="00E07719"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 w:rsidRPr="00E07719">
        <w:rPr>
          <w:rFonts w:ascii="Helvetica" w:hAnsi="Helvetica" w:cs="Helvetica"/>
          <w:color w:val="333333"/>
          <w:spacing w:val="3"/>
          <w:shd w:val="clear" w:color="auto" w:fill="FFFFFF"/>
        </w:rPr>
        <w:t>注册中心，服务提供者，服务消费者三者之间均为长连接，监控中心除外</w:t>
      </w:r>
      <w:r w:rsidRPr="00E07719"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 w:rsidRPr="00E07719">
        <w:rPr>
          <w:rFonts w:ascii="Helvetica" w:hAnsi="Helvetica" w:cs="Helvetica"/>
          <w:color w:val="333333"/>
          <w:spacing w:val="3"/>
          <w:shd w:val="clear" w:color="auto" w:fill="FFFFFF"/>
        </w:rPr>
        <w:t>注册中心通过长连接感知服务提供者的存在，服务提供者</w:t>
      </w:r>
      <w:proofErr w:type="gramStart"/>
      <w:r w:rsidRPr="00E07719">
        <w:rPr>
          <w:rFonts w:ascii="Helvetica" w:hAnsi="Helvetica" w:cs="Helvetica"/>
          <w:color w:val="333333"/>
          <w:spacing w:val="3"/>
          <w:shd w:val="clear" w:color="auto" w:fill="FFFFFF"/>
        </w:rPr>
        <w:t>宕</w:t>
      </w:r>
      <w:proofErr w:type="gramEnd"/>
      <w:r w:rsidRPr="00E07719">
        <w:rPr>
          <w:rFonts w:ascii="Helvetica" w:hAnsi="Helvetica" w:cs="Helvetica"/>
          <w:color w:val="333333"/>
          <w:spacing w:val="3"/>
          <w:shd w:val="clear" w:color="auto" w:fill="FFFFFF"/>
        </w:rPr>
        <w:t>机，注册中心将立即推送事件通知消费者</w:t>
      </w:r>
      <w:r w:rsidRPr="00E07719"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 w:rsidRPr="00E07719">
        <w:rPr>
          <w:rFonts w:ascii="Helvetica" w:hAnsi="Helvetica" w:cs="Helvetica"/>
          <w:color w:val="333333"/>
          <w:spacing w:val="3"/>
          <w:shd w:val="clear" w:color="auto" w:fill="FFFFFF"/>
        </w:rPr>
        <w:t>注册中心和监控中心全部</w:t>
      </w:r>
      <w:proofErr w:type="gramStart"/>
      <w:r w:rsidRPr="00E07719">
        <w:rPr>
          <w:rFonts w:ascii="Helvetica" w:hAnsi="Helvetica" w:cs="Helvetica"/>
          <w:color w:val="333333"/>
          <w:spacing w:val="3"/>
          <w:shd w:val="clear" w:color="auto" w:fill="FFFFFF"/>
        </w:rPr>
        <w:t>宕</w:t>
      </w:r>
      <w:proofErr w:type="gramEnd"/>
      <w:r w:rsidRPr="00E07719">
        <w:rPr>
          <w:rFonts w:ascii="Helvetica" w:hAnsi="Helvetica" w:cs="Helvetica"/>
          <w:color w:val="333333"/>
          <w:spacing w:val="3"/>
          <w:shd w:val="clear" w:color="auto" w:fill="FFFFFF"/>
        </w:rPr>
        <w:t>机，不影响已运行的提供者和消费者，消费者在本地缓存了提供者列表</w:t>
      </w:r>
      <w:r w:rsidRPr="00E07719"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 w:rsidRPr="00E07719">
        <w:rPr>
          <w:rFonts w:ascii="Helvetica" w:hAnsi="Helvetica" w:cs="Helvetica"/>
          <w:color w:val="333333"/>
          <w:spacing w:val="3"/>
          <w:shd w:val="clear" w:color="auto" w:fill="FFFFFF"/>
        </w:rPr>
        <w:t>注册中心和监控中心都是可选的，服务消费者可以直连服务提供者</w:t>
      </w:r>
    </w:p>
    <w:p w:rsidR="00E07719" w:rsidRDefault="00E07719" w:rsidP="00E07719">
      <w:pPr>
        <w:pStyle w:val="a4"/>
        <w:numPr>
          <w:ilvl w:val="0"/>
          <w:numId w:val="1"/>
        </w:numPr>
        <w:ind w:firstLineChars="0"/>
      </w:pPr>
      <w:proofErr w:type="gramStart"/>
      <w:r w:rsidRPr="00E07719">
        <w:t>健状</w:t>
      </w:r>
      <w:proofErr w:type="gramEnd"/>
      <w:r w:rsidRPr="00E07719">
        <w:t>性：</w:t>
      </w:r>
      <w:r w:rsidRPr="00E07719">
        <w:t xml:space="preserve"> </w:t>
      </w:r>
      <w:r w:rsidRPr="00E07719">
        <w:t>监控中心</w:t>
      </w:r>
      <w:proofErr w:type="gramStart"/>
      <w:r w:rsidRPr="00E07719">
        <w:t>宕</w:t>
      </w:r>
      <w:proofErr w:type="gramEnd"/>
      <w:r w:rsidRPr="00E07719">
        <w:t>掉不影响使用，只是丢失部分采样数据</w:t>
      </w:r>
      <w:r w:rsidRPr="00E07719">
        <w:t xml:space="preserve"> </w:t>
      </w:r>
      <w:r w:rsidRPr="00E07719">
        <w:t>数据库</w:t>
      </w:r>
      <w:proofErr w:type="gramStart"/>
      <w:r w:rsidRPr="00E07719">
        <w:t>宕</w:t>
      </w:r>
      <w:proofErr w:type="gramEnd"/>
      <w:r w:rsidRPr="00E07719">
        <w:t>掉后，注册中心仍能通过缓存提供服务列表查询，但不能注册新服务</w:t>
      </w:r>
      <w:r w:rsidRPr="00E07719">
        <w:t xml:space="preserve"> </w:t>
      </w:r>
      <w:r w:rsidRPr="00E07719">
        <w:t>注册中心对等集群，任意一台</w:t>
      </w:r>
      <w:proofErr w:type="gramStart"/>
      <w:r w:rsidRPr="00E07719">
        <w:t>宕</w:t>
      </w:r>
      <w:proofErr w:type="gramEnd"/>
      <w:r w:rsidRPr="00E07719">
        <w:t>掉后，将自动切换到另一台</w:t>
      </w:r>
      <w:r w:rsidRPr="00E07719">
        <w:t xml:space="preserve"> </w:t>
      </w:r>
      <w:r w:rsidRPr="00E07719">
        <w:t>注册中心全部</w:t>
      </w:r>
      <w:proofErr w:type="gramStart"/>
      <w:r w:rsidRPr="00E07719">
        <w:t>宕</w:t>
      </w:r>
      <w:proofErr w:type="gramEnd"/>
      <w:r w:rsidRPr="00E07719">
        <w:t>掉后，服务提供者和服务消费者仍能通过本地缓存通讯</w:t>
      </w:r>
      <w:r w:rsidRPr="00E07719">
        <w:t xml:space="preserve"> </w:t>
      </w:r>
      <w:r w:rsidRPr="00E07719">
        <w:t>服务提供者无状态，任意一台</w:t>
      </w:r>
      <w:proofErr w:type="gramStart"/>
      <w:r w:rsidRPr="00E07719">
        <w:t>宕</w:t>
      </w:r>
      <w:proofErr w:type="gramEnd"/>
      <w:r w:rsidRPr="00E07719">
        <w:t>掉后，不影响使用</w:t>
      </w:r>
      <w:r w:rsidRPr="00E07719">
        <w:t xml:space="preserve"> </w:t>
      </w:r>
      <w:r w:rsidRPr="00E07719">
        <w:t>服务提供者全部</w:t>
      </w:r>
      <w:proofErr w:type="gramStart"/>
      <w:r w:rsidRPr="00E07719">
        <w:t>宕</w:t>
      </w:r>
      <w:proofErr w:type="gramEnd"/>
      <w:r w:rsidRPr="00E07719">
        <w:t>掉后，服务消费者应用将无法使用，并无限次重连等待服务提供者恢复</w:t>
      </w:r>
      <w:r>
        <w:rPr>
          <w:rFonts w:hint="eastAsia"/>
        </w:rPr>
        <w:t>。</w:t>
      </w:r>
    </w:p>
    <w:p w:rsidR="00E07719" w:rsidRDefault="00E07719" w:rsidP="00E07719">
      <w:pPr>
        <w:pStyle w:val="a4"/>
        <w:numPr>
          <w:ilvl w:val="0"/>
          <w:numId w:val="1"/>
        </w:numPr>
        <w:ind w:firstLineChars="0"/>
      </w:pPr>
      <w:r w:rsidRPr="00E07719">
        <w:t>伸缩性：</w:t>
      </w:r>
      <w:r w:rsidRPr="00E07719">
        <w:t xml:space="preserve"> </w:t>
      </w:r>
      <w:r w:rsidRPr="00E07719">
        <w:t>注册中心为对等集群，可动态增加机器部署实例，所有客户端将自动发现新的注册中心</w:t>
      </w:r>
      <w:r w:rsidRPr="00E07719">
        <w:t xml:space="preserve"> </w:t>
      </w:r>
      <w:r w:rsidRPr="00E07719">
        <w:t>服务提供者无状态，可动态增加机器部署实例，注册中心将推送新的服务</w:t>
      </w:r>
      <w:r w:rsidRPr="00E07719">
        <w:lastRenderedPageBreak/>
        <w:t>提供者信息给消费者</w:t>
      </w:r>
    </w:p>
    <w:p w:rsidR="00E07719" w:rsidRDefault="00E07719" w:rsidP="00E07719">
      <w:pPr>
        <w:pStyle w:val="a4"/>
        <w:numPr>
          <w:ilvl w:val="0"/>
          <w:numId w:val="1"/>
        </w:numPr>
        <w:ind w:firstLineChars="0"/>
      </w:pPr>
      <w:r w:rsidRPr="00E07719">
        <w:t>升级性：</w:t>
      </w:r>
      <w:r w:rsidRPr="00E07719">
        <w:t xml:space="preserve"> </w:t>
      </w:r>
      <w:r w:rsidRPr="00E07719">
        <w:t>当服务集群规模进一步扩大，带动</w:t>
      </w:r>
      <w:r w:rsidRPr="00E07719">
        <w:t>IT</w:t>
      </w:r>
      <w:r w:rsidRPr="00E07719">
        <w:t>治理结构进一步升级，需要实现动态部署，进行流动计</w:t>
      </w:r>
      <w:r>
        <w:t>算，现有分布式服务架构不会带来阻力</w:t>
      </w:r>
    </w:p>
    <w:p w:rsidR="00E07719" w:rsidRDefault="00E07719" w:rsidP="00E07719"/>
    <w:p w:rsidR="007318D6" w:rsidRDefault="007318D6" w:rsidP="007318D6">
      <w:pPr>
        <w:pStyle w:val="3"/>
      </w:pPr>
      <w:r>
        <w:rPr>
          <w:rFonts w:hint="eastAsia"/>
        </w:rPr>
        <w:t>注册中心</w:t>
      </w:r>
    </w:p>
    <w:p w:rsidR="007318D6" w:rsidRPr="007318D6" w:rsidRDefault="007318D6" w:rsidP="007318D6">
      <w:pPr>
        <w:pStyle w:val="4"/>
        <w:rPr>
          <w:rFonts w:hint="eastAsia"/>
        </w:rPr>
      </w:pPr>
      <w:r>
        <w:rPr>
          <w:rFonts w:hint="eastAsia"/>
        </w:rPr>
        <w:t>ZK</w:t>
      </w:r>
    </w:p>
    <w:p w:rsidR="007318D6" w:rsidRDefault="007318D6" w:rsidP="007318D6">
      <w:r>
        <w:rPr>
          <w:noProof/>
        </w:rPr>
        <w:drawing>
          <wp:inline distT="0" distB="0" distL="0" distR="0" wp14:anchorId="07D3FA91" wp14:editId="69C68A54">
            <wp:extent cx="5086350" cy="27908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8D6" w:rsidRPr="007318D6" w:rsidRDefault="007318D6" w:rsidP="007318D6">
      <w:pPr>
        <w:numPr>
          <w:ilvl w:val="0"/>
          <w:numId w:val="4"/>
        </w:numPr>
      </w:pPr>
      <w:r w:rsidRPr="007318D6">
        <w:t>服务提供</w:t>
      </w:r>
      <w:proofErr w:type="gramStart"/>
      <w:r w:rsidRPr="007318D6">
        <w:t>者启动</w:t>
      </w:r>
      <w:proofErr w:type="gramEnd"/>
      <w:r w:rsidRPr="007318D6">
        <w:t>时</w:t>
      </w:r>
      <w:r w:rsidRPr="007318D6">
        <w:t xml:space="preserve">: </w:t>
      </w:r>
      <w:r w:rsidRPr="007318D6">
        <w:t>向</w:t>
      </w:r>
      <w:r w:rsidRPr="007318D6">
        <w:t>/</w:t>
      </w:r>
      <w:proofErr w:type="spellStart"/>
      <w:r w:rsidRPr="007318D6">
        <w:t>dubbo</w:t>
      </w:r>
      <w:proofErr w:type="spellEnd"/>
      <w:r w:rsidRPr="007318D6">
        <w:t>/</w:t>
      </w:r>
      <w:proofErr w:type="spellStart"/>
      <w:r w:rsidRPr="007318D6">
        <w:t>com.foo.BarService</w:t>
      </w:r>
      <w:proofErr w:type="spellEnd"/>
      <w:r w:rsidRPr="007318D6">
        <w:t>/providers</w:t>
      </w:r>
      <w:r w:rsidRPr="007318D6">
        <w:t>目录下写入自己的</w:t>
      </w:r>
      <w:r w:rsidRPr="007318D6">
        <w:t>URL</w:t>
      </w:r>
      <w:r w:rsidRPr="007318D6">
        <w:t>地址。</w:t>
      </w:r>
    </w:p>
    <w:p w:rsidR="007318D6" w:rsidRPr="007318D6" w:rsidRDefault="007318D6" w:rsidP="007318D6">
      <w:pPr>
        <w:numPr>
          <w:ilvl w:val="0"/>
          <w:numId w:val="4"/>
        </w:numPr>
      </w:pPr>
      <w:r w:rsidRPr="007318D6">
        <w:t>服务消费者启动时</w:t>
      </w:r>
      <w:r w:rsidRPr="007318D6">
        <w:t xml:space="preserve">: </w:t>
      </w:r>
      <w:r w:rsidRPr="007318D6">
        <w:t>订阅</w:t>
      </w:r>
      <w:r w:rsidRPr="007318D6">
        <w:t>/</w:t>
      </w:r>
      <w:proofErr w:type="spellStart"/>
      <w:r w:rsidRPr="007318D6">
        <w:t>dubbo</w:t>
      </w:r>
      <w:proofErr w:type="spellEnd"/>
      <w:r w:rsidRPr="007318D6">
        <w:t>/</w:t>
      </w:r>
      <w:proofErr w:type="spellStart"/>
      <w:r w:rsidRPr="007318D6">
        <w:t>com.foo.BarService</w:t>
      </w:r>
      <w:proofErr w:type="spellEnd"/>
      <w:r w:rsidRPr="007318D6">
        <w:t>/providers</w:t>
      </w:r>
      <w:r w:rsidRPr="007318D6">
        <w:t>目录下的提供者</w:t>
      </w:r>
      <w:r w:rsidRPr="007318D6">
        <w:t>URL</w:t>
      </w:r>
      <w:r w:rsidRPr="007318D6">
        <w:t>地址。并向</w:t>
      </w:r>
      <w:r w:rsidRPr="007318D6">
        <w:t>/</w:t>
      </w:r>
      <w:proofErr w:type="spellStart"/>
      <w:r w:rsidRPr="007318D6">
        <w:t>dubbo</w:t>
      </w:r>
      <w:proofErr w:type="spellEnd"/>
      <w:r w:rsidRPr="007318D6">
        <w:t>/</w:t>
      </w:r>
      <w:proofErr w:type="spellStart"/>
      <w:r w:rsidRPr="007318D6">
        <w:t>com.foo.BarService</w:t>
      </w:r>
      <w:proofErr w:type="spellEnd"/>
      <w:r w:rsidRPr="007318D6">
        <w:t>/consumers</w:t>
      </w:r>
      <w:r w:rsidRPr="007318D6">
        <w:t>目录下写入自己的</w:t>
      </w:r>
      <w:r w:rsidRPr="007318D6">
        <w:t>URL</w:t>
      </w:r>
      <w:r w:rsidRPr="007318D6">
        <w:t>地址。</w:t>
      </w:r>
    </w:p>
    <w:p w:rsidR="007318D6" w:rsidRPr="007318D6" w:rsidRDefault="007318D6" w:rsidP="007318D6">
      <w:pPr>
        <w:numPr>
          <w:ilvl w:val="0"/>
          <w:numId w:val="4"/>
        </w:numPr>
      </w:pPr>
      <w:r w:rsidRPr="007318D6">
        <w:t>监控中心启动时</w:t>
      </w:r>
      <w:r w:rsidRPr="007318D6">
        <w:t xml:space="preserve">: </w:t>
      </w:r>
      <w:r w:rsidRPr="007318D6">
        <w:t>订阅</w:t>
      </w:r>
      <w:r w:rsidRPr="007318D6">
        <w:t>/</w:t>
      </w:r>
      <w:proofErr w:type="spellStart"/>
      <w:r w:rsidRPr="007318D6">
        <w:t>dubbo</w:t>
      </w:r>
      <w:proofErr w:type="spellEnd"/>
      <w:r w:rsidRPr="007318D6">
        <w:t>/</w:t>
      </w:r>
      <w:proofErr w:type="spellStart"/>
      <w:r w:rsidRPr="007318D6">
        <w:t>com.foo.BarService</w:t>
      </w:r>
      <w:proofErr w:type="spellEnd"/>
      <w:r w:rsidRPr="007318D6">
        <w:t>目录下的所有提供者和消费者</w:t>
      </w:r>
      <w:r w:rsidRPr="007318D6">
        <w:t>URL</w:t>
      </w:r>
      <w:r w:rsidRPr="007318D6">
        <w:t>地址。</w:t>
      </w:r>
    </w:p>
    <w:p w:rsidR="007318D6" w:rsidRDefault="007318D6" w:rsidP="007318D6"/>
    <w:p w:rsidR="007318D6" w:rsidRDefault="007318D6" w:rsidP="007318D6">
      <w:r>
        <w:rPr>
          <w:rFonts w:hint="eastAsia"/>
        </w:rPr>
        <w:t>功能</w:t>
      </w:r>
    </w:p>
    <w:p w:rsidR="007318D6" w:rsidRPr="007318D6" w:rsidRDefault="007318D6" w:rsidP="007318D6">
      <w:pPr>
        <w:numPr>
          <w:ilvl w:val="0"/>
          <w:numId w:val="5"/>
        </w:numPr>
      </w:pPr>
      <w:proofErr w:type="gramStart"/>
      <w:r w:rsidRPr="007318D6">
        <w:t>当提供</w:t>
      </w:r>
      <w:proofErr w:type="gramEnd"/>
      <w:r w:rsidRPr="007318D6">
        <w:t>者出现断电等异常停机时，注册中心能自动删除提供者信息。</w:t>
      </w:r>
    </w:p>
    <w:p w:rsidR="007318D6" w:rsidRPr="007318D6" w:rsidRDefault="007318D6" w:rsidP="007318D6">
      <w:pPr>
        <w:numPr>
          <w:ilvl w:val="0"/>
          <w:numId w:val="5"/>
        </w:numPr>
      </w:pPr>
      <w:proofErr w:type="gramStart"/>
      <w:r w:rsidRPr="007318D6">
        <w:t>当注册</w:t>
      </w:r>
      <w:proofErr w:type="gramEnd"/>
      <w:r w:rsidRPr="007318D6">
        <w:t>中心重启时，能自动恢复注册数据，以及订阅请求。</w:t>
      </w:r>
    </w:p>
    <w:p w:rsidR="007318D6" w:rsidRPr="007318D6" w:rsidRDefault="007318D6" w:rsidP="007318D6">
      <w:pPr>
        <w:numPr>
          <w:ilvl w:val="0"/>
          <w:numId w:val="5"/>
        </w:numPr>
      </w:pPr>
      <w:r w:rsidRPr="007318D6">
        <w:t>当会话过期时，能自动恢复注册数据，以及订阅请求。</w:t>
      </w:r>
    </w:p>
    <w:p w:rsidR="007318D6" w:rsidRPr="007318D6" w:rsidRDefault="007318D6" w:rsidP="007318D6">
      <w:pPr>
        <w:numPr>
          <w:ilvl w:val="0"/>
          <w:numId w:val="5"/>
        </w:numPr>
      </w:pPr>
      <w:r w:rsidRPr="007318D6">
        <w:t>当设置</w:t>
      </w:r>
      <w:r w:rsidRPr="007318D6">
        <w:t> &lt;</w:t>
      </w:r>
      <w:proofErr w:type="spellStart"/>
      <w:r w:rsidRPr="007318D6">
        <w:t>dubbo:registry</w:t>
      </w:r>
      <w:proofErr w:type="spellEnd"/>
      <w:r w:rsidRPr="007318D6">
        <w:t xml:space="preserve"> check="false" /&gt; </w:t>
      </w:r>
      <w:r w:rsidRPr="007318D6">
        <w:t>时，记录失败注册和订阅请求，后台定时重试。</w:t>
      </w:r>
    </w:p>
    <w:p w:rsidR="007318D6" w:rsidRPr="007318D6" w:rsidRDefault="007318D6" w:rsidP="007318D6">
      <w:pPr>
        <w:numPr>
          <w:ilvl w:val="0"/>
          <w:numId w:val="5"/>
        </w:numPr>
      </w:pPr>
      <w:r w:rsidRPr="007318D6">
        <w:t>可通过</w:t>
      </w:r>
      <w:r w:rsidRPr="007318D6">
        <w:t> &lt;</w:t>
      </w:r>
      <w:proofErr w:type="spellStart"/>
      <w:r w:rsidRPr="007318D6">
        <w:t>dubbo:registry</w:t>
      </w:r>
      <w:proofErr w:type="spellEnd"/>
      <w:r w:rsidRPr="007318D6">
        <w:t xml:space="preserve"> username="admin" password="1234" /&gt; </w:t>
      </w:r>
      <w:r w:rsidRPr="007318D6">
        <w:t>设置</w:t>
      </w:r>
      <w:r w:rsidRPr="007318D6">
        <w:t>zookeeper</w:t>
      </w:r>
      <w:r w:rsidRPr="007318D6">
        <w:t>登录信息。</w:t>
      </w:r>
    </w:p>
    <w:p w:rsidR="007318D6" w:rsidRPr="007318D6" w:rsidRDefault="007318D6" w:rsidP="007318D6">
      <w:pPr>
        <w:numPr>
          <w:ilvl w:val="0"/>
          <w:numId w:val="5"/>
        </w:numPr>
      </w:pPr>
      <w:r w:rsidRPr="007318D6">
        <w:t>可通过</w:t>
      </w:r>
      <w:r w:rsidRPr="007318D6">
        <w:t> &lt;</w:t>
      </w:r>
      <w:proofErr w:type="spellStart"/>
      <w:r w:rsidRPr="007318D6">
        <w:t>dubbo:registry</w:t>
      </w:r>
      <w:proofErr w:type="spellEnd"/>
      <w:r w:rsidRPr="007318D6">
        <w:t xml:space="preserve"> group="</w:t>
      </w:r>
      <w:proofErr w:type="spellStart"/>
      <w:r w:rsidRPr="007318D6">
        <w:t>dubbo</w:t>
      </w:r>
      <w:proofErr w:type="spellEnd"/>
      <w:r w:rsidRPr="007318D6">
        <w:t>" /&gt; </w:t>
      </w:r>
      <w:r w:rsidRPr="007318D6">
        <w:t>设置</w:t>
      </w:r>
      <w:r w:rsidRPr="007318D6">
        <w:t>zookeeper</w:t>
      </w:r>
      <w:r w:rsidRPr="007318D6">
        <w:t>的根节点，不设置将使用无根树。</w:t>
      </w:r>
    </w:p>
    <w:p w:rsidR="007318D6" w:rsidRPr="007318D6" w:rsidRDefault="007318D6" w:rsidP="007318D6">
      <w:pPr>
        <w:numPr>
          <w:ilvl w:val="0"/>
          <w:numId w:val="5"/>
        </w:numPr>
      </w:pPr>
      <w:r w:rsidRPr="007318D6">
        <w:t>支持</w:t>
      </w:r>
      <w:r w:rsidRPr="007318D6">
        <w:t> * </w:t>
      </w:r>
      <w:r w:rsidRPr="007318D6">
        <w:t>号通配符</w:t>
      </w:r>
      <w:r w:rsidRPr="007318D6">
        <w:t> &lt;</w:t>
      </w:r>
      <w:proofErr w:type="spellStart"/>
      <w:r w:rsidRPr="007318D6">
        <w:t>dubbo:reference</w:t>
      </w:r>
      <w:proofErr w:type="spellEnd"/>
      <w:r w:rsidRPr="007318D6">
        <w:t xml:space="preserve"> group="*" version="*" /&gt;</w:t>
      </w:r>
      <w:r w:rsidRPr="007318D6">
        <w:t>，可订阅服务的所有分组和所有版本的提供者。</w:t>
      </w:r>
    </w:p>
    <w:p w:rsidR="007318D6" w:rsidRDefault="007318D6" w:rsidP="007318D6">
      <w:pPr>
        <w:pStyle w:val="4"/>
      </w:pPr>
      <w:proofErr w:type="spellStart"/>
      <w:r>
        <w:rPr>
          <w:rFonts w:hint="eastAsia"/>
        </w:rPr>
        <w:lastRenderedPageBreak/>
        <w:t>Redis</w:t>
      </w:r>
      <w:proofErr w:type="spellEnd"/>
    </w:p>
    <w:p w:rsidR="007318D6" w:rsidRPr="007318D6" w:rsidRDefault="00526824" w:rsidP="007318D6">
      <w:pPr>
        <w:rPr>
          <w:rFonts w:hint="eastAsia"/>
        </w:rPr>
      </w:pPr>
      <w:r>
        <w:rPr>
          <w:rFonts w:hint="eastAsia"/>
        </w:rPr>
        <w:t>使用的</w:t>
      </w:r>
      <w:r>
        <w:rPr>
          <w:rFonts w:hint="eastAsia"/>
        </w:rPr>
        <w:t>hash</w:t>
      </w:r>
      <w:r>
        <w:rPr>
          <w:rFonts w:hint="eastAsia"/>
        </w:rPr>
        <w:t>结构</w:t>
      </w:r>
      <w:bookmarkStart w:id="0" w:name="_GoBack"/>
      <w:bookmarkEnd w:id="0"/>
    </w:p>
    <w:p w:rsidR="007318D6" w:rsidRPr="007318D6" w:rsidRDefault="007318D6" w:rsidP="007318D6">
      <w:pPr>
        <w:rPr>
          <w:rFonts w:hint="eastAsia"/>
        </w:rPr>
      </w:pPr>
    </w:p>
    <w:p w:rsidR="007318D6" w:rsidRDefault="007318D6" w:rsidP="00E07719">
      <w:pPr>
        <w:rPr>
          <w:rFonts w:hint="eastAsia"/>
        </w:rPr>
      </w:pPr>
    </w:p>
    <w:p w:rsidR="006501D5" w:rsidRDefault="006501D5" w:rsidP="006501D5">
      <w:pPr>
        <w:pStyle w:val="3"/>
      </w:pPr>
      <w:r>
        <w:t>Q</w:t>
      </w:r>
      <w:r>
        <w:rPr>
          <w:rFonts w:hint="eastAsia"/>
        </w:rPr>
        <w:t>uick</w:t>
      </w:r>
      <w:r>
        <w:t xml:space="preserve"> </w:t>
      </w:r>
      <w:r>
        <w:rPr>
          <w:rFonts w:hint="eastAsia"/>
        </w:rPr>
        <w:t>start</w:t>
      </w:r>
    </w:p>
    <w:p w:rsidR="006501D5" w:rsidRDefault="00507730" w:rsidP="006501D5">
      <w:r>
        <w:t>E</w:t>
      </w:r>
      <w:r>
        <w:rPr>
          <w:rFonts w:hint="eastAsia"/>
        </w:rPr>
        <w:t>clipse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代码</w:t>
      </w:r>
    </w:p>
    <w:p w:rsidR="00507730" w:rsidRDefault="00507730" w:rsidP="006501D5">
      <w:pPr>
        <w:rPr>
          <w:rFonts w:hint="eastAsia"/>
        </w:rPr>
      </w:pPr>
    </w:p>
    <w:p w:rsidR="003A0363" w:rsidRDefault="003A0363" w:rsidP="006501D5">
      <w:r>
        <w:rPr>
          <w:rFonts w:hint="eastAsia"/>
        </w:rPr>
        <w:t>服务消费者需要和服务提供者需要有相同的接口，实际应用中是把这些接口单独作为一个应用，然后消费者和提供者都去引用这个应用接口。</w:t>
      </w:r>
    </w:p>
    <w:p w:rsidR="00507730" w:rsidRDefault="00507730" w:rsidP="006501D5">
      <w:r>
        <w:rPr>
          <w:rFonts w:hint="eastAsia"/>
        </w:rPr>
        <w:t>服务提供者在启动时，会向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中注册，创建节点名为</w:t>
      </w:r>
      <w:r>
        <w:rPr>
          <w:rFonts w:hint="eastAsia"/>
        </w:rPr>
        <w:t xml:space="preserve"> </w:t>
      </w:r>
      <w:r>
        <w:rPr>
          <w:rFonts w:hint="eastAsia"/>
        </w:rPr>
        <w:t>暴露接口的全名称。</w:t>
      </w:r>
    </w:p>
    <w:p w:rsidR="00507730" w:rsidRDefault="00507730" w:rsidP="006501D5">
      <w:r>
        <w:rPr>
          <w:noProof/>
        </w:rPr>
        <w:drawing>
          <wp:inline distT="0" distB="0" distL="0" distR="0" wp14:anchorId="26A75F92" wp14:editId="09C7512D">
            <wp:extent cx="2790825" cy="4572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730" w:rsidRDefault="00507730" w:rsidP="006501D5"/>
    <w:p w:rsidR="00BE215C" w:rsidRDefault="00BE215C" w:rsidP="006501D5">
      <w:r>
        <w:rPr>
          <w:noProof/>
        </w:rPr>
        <w:drawing>
          <wp:inline distT="0" distB="0" distL="0" distR="0" wp14:anchorId="1EDFD31B" wp14:editId="102F88BE">
            <wp:extent cx="5274310" cy="164973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15C" w:rsidRDefault="00BE215C" w:rsidP="006501D5">
      <w:r>
        <w:rPr>
          <w:noProof/>
        </w:rPr>
        <w:drawing>
          <wp:inline distT="0" distB="0" distL="0" distR="0" wp14:anchorId="3C06BC18" wp14:editId="2A0376EC">
            <wp:extent cx="5274310" cy="21907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15C" w:rsidRDefault="00BE215C" w:rsidP="006501D5">
      <w:r>
        <w:rPr>
          <w:noProof/>
        </w:rPr>
        <w:lastRenderedPageBreak/>
        <w:drawing>
          <wp:inline distT="0" distB="0" distL="0" distR="0" wp14:anchorId="3117403F" wp14:editId="00DA4950">
            <wp:extent cx="5274310" cy="331279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15C" w:rsidRDefault="00BE215C" w:rsidP="006501D5">
      <w:r>
        <w:rPr>
          <w:noProof/>
        </w:rPr>
        <w:drawing>
          <wp:inline distT="0" distB="0" distL="0" distR="0" wp14:anchorId="4789AC5B" wp14:editId="2CC76954">
            <wp:extent cx="5274310" cy="184594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15C" w:rsidRDefault="00BE215C" w:rsidP="006501D5">
      <w:r>
        <w:rPr>
          <w:noProof/>
        </w:rPr>
        <w:drawing>
          <wp:inline distT="0" distB="0" distL="0" distR="0" wp14:anchorId="6793DCAE" wp14:editId="64E6D8D6">
            <wp:extent cx="5274310" cy="25781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15C" w:rsidRDefault="00BE215C" w:rsidP="006501D5">
      <w:r>
        <w:rPr>
          <w:noProof/>
        </w:rPr>
        <w:lastRenderedPageBreak/>
        <w:drawing>
          <wp:inline distT="0" distB="0" distL="0" distR="0" wp14:anchorId="2B22CA2D" wp14:editId="2AABBCBB">
            <wp:extent cx="5274310" cy="237680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15C" w:rsidRPr="006501D5" w:rsidRDefault="00BE215C" w:rsidP="006501D5">
      <w:pPr>
        <w:rPr>
          <w:rFonts w:hint="eastAsia"/>
        </w:rPr>
      </w:pPr>
    </w:p>
    <w:p w:rsidR="00E07719" w:rsidRDefault="00E07719" w:rsidP="003B4E4D">
      <w:pPr>
        <w:rPr>
          <w:rFonts w:hint="eastAsia"/>
        </w:rPr>
      </w:pPr>
    </w:p>
    <w:p w:rsidR="00E07719" w:rsidRDefault="00E07719" w:rsidP="00E07719">
      <w:pPr>
        <w:pStyle w:val="2"/>
        <w:rPr>
          <w:rFonts w:hint="eastAsia"/>
        </w:rPr>
      </w:pPr>
      <w:r>
        <w:rPr>
          <w:rFonts w:hint="eastAsia"/>
        </w:rPr>
        <w:t>官方文档</w:t>
      </w:r>
    </w:p>
    <w:p w:rsidR="003B0296" w:rsidRDefault="003B0296" w:rsidP="003B4E4D">
      <w:r>
        <w:rPr>
          <w:rFonts w:hint="eastAsia"/>
        </w:rPr>
        <w:t>查看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的官方文档，用户指南</w:t>
      </w:r>
    </w:p>
    <w:p w:rsidR="003B0296" w:rsidRDefault="003B0296" w:rsidP="003B4E4D">
      <w:hyperlink r:id="rId18" w:history="1">
        <w:r w:rsidRPr="00231364">
          <w:rPr>
            <w:rStyle w:val="a3"/>
          </w:rPr>
          <w:t>http://dubbo.io/user-guide/preface/background.html</w:t>
        </w:r>
      </w:hyperlink>
    </w:p>
    <w:p w:rsidR="003B0296" w:rsidRDefault="003B0296" w:rsidP="003B4E4D"/>
    <w:p w:rsidR="003B0296" w:rsidRPr="003B4E4D" w:rsidRDefault="003B0296" w:rsidP="003B4E4D">
      <w:pPr>
        <w:rPr>
          <w:rFonts w:hint="eastAsia"/>
        </w:rPr>
      </w:pPr>
    </w:p>
    <w:sectPr w:rsidR="003B0296" w:rsidRPr="003B4E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111A9F"/>
    <w:multiLevelType w:val="multilevel"/>
    <w:tmpl w:val="18664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1A8278F"/>
    <w:multiLevelType w:val="hybridMultilevel"/>
    <w:tmpl w:val="9E98A708"/>
    <w:lvl w:ilvl="0" w:tplc="C742CEF2">
      <w:start w:val="1"/>
      <w:numFmt w:val="decimal"/>
      <w:lvlText w:val="(%1)"/>
      <w:lvlJc w:val="left"/>
      <w:pPr>
        <w:ind w:left="37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F164861"/>
    <w:multiLevelType w:val="multilevel"/>
    <w:tmpl w:val="F31AB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72D68A7"/>
    <w:multiLevelType w:val="multilevel"/>
    <w:tmpl w:val="1C2AF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A7D176F"/>
    <w:multiLevelType w:val="multilevel"/>
    <w:tmpl w:val="7994B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0B3A"/>
    <w:rsid w:val="0016244A"/>
    <w:rsid w:val="003A0363"/>
    <w:rsid w:val="003B0296"/>
    <w:rsid w:val="003B4E4D"/>
    <w:rsid w:val="00507730"/>
    <w:rsid w:val="00526824"/>
    <w:rsid w:val="006501D5"/>
    <w:rsid w:val="007318D6"/>
    <w:rsid w:val="0081152E"/>
    <w:rsid w:val="00861B57"/>
    <w:rsid w:val="00B53181"/>
    <w:rsid w:val="00BE215C"/>
    <w:rsid w:val="00C10B3A"/>
    <w:rsid w:val="00CF55C2"/>
    <w:rsid w:val="00E07719"/>
    <w:rsid w:val="00E13B91"/>
    <w:rsid w:val="00F80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FE8E59E-683D-44D8-BD4C-788E829EA5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3B4E4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B4E4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318D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3B4E4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B4E4D"/>
    <w:rPr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3B0296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E07719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7318D6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92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9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4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8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2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8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://dubbo.io/user-guide/preface/background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1120</TotalTime>
  <Pages>7</Pages>
  <Words>310</Words>
  <Characters>1771</Characters>
  <Application>Microsoft Office Word</Application>
  <DocSecurity>0</DocSecurity>
  <Lines>14</Lines>
  <Paragraphs>4</Paragraphs>
  <ScaleCrop>false</ScaleCrop>
  <Company>Microsoft</Company>
  <LinksUpToDate>false</LinksUpToDate>
  <CharactersWithSpaces>2077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wy</dc:creator>
  <cp:keywords/>
  <dc:description/>
  <cp:lastModifiedBy>wy</cp:lastModifiedBy>
  <cp:revision>5</cp:revision>
  <dcterms:created xsi:type="dcterms:W3CDTF">2017-07-23T05:40:00Z</dcterms:created>
  <dcterms:modified xsi:type="dcterms:W3CDTF">2017-07-30T12:40:00Z</dcterms:modified>
</cp:coreProperties>
</file>