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民营企业现代企业制度指数评价调查问卷</w:t>
      </w:r>
    </w:p>
    <w:p/>
    <w:p>
      <w:r>
        <w:rPr>
          <w:rFonts w:ascii="宋体" w:hAnsi="宋体" w:eastAsia="宋体"/>
          <w:sz w:val="24"/>
        </w:rPr>
        <w:t>制表时间：______年____月</w:t>
      </w:r>
    </w:p>
    <w:p/>
    <w:p>
      <w:r>
        <w:rPr>
          <w:rFonts w:ascii="宋体" w:hAnsi="宋体" w:eastAsia="宋体"/>
          <w:b/>
          <w:sz w:val="24"/>
        </w:rPr>
        <w:t>企业基本信息：</w:t>
      </w:r>
    </w:p>
    <w:p/>
    <w:p>
      <w:r>
        <w:rPr>
          <w:rFonts w:ascii="宋体" w:hAnsi="宋体" w:eastAsia="宋体"/>
          <w:sz w:val="24"/>
        </w:rPr>
        <w:t>企业主营业务：A. 第一产业 B. 第二产业 C. 第三产业 D. 多元化经营</w:t>
      </w:r>
    </w:p>
    <w:p>
      <w:r>
        <w:rPr>
          <w:rFonts w:ascii="宋体" w:hAnsi="宋体" w:eastAsia="宋体"/>
          <w:sz w:val="24"/>
        </w:rPr>
        <w:t>企业规模：A. 大型 B. 中型 C. 小型 D. 微型</w:t>
      </w:r>
    </w:p>
    <w:p>
      <w:r>
        <w:rPr>
          <w:rFonts w:ascii="宋体" w:hAnsi="宋体" w:eastAsia="宋体"/>
          <w:sz w:val="24"/>
        </w:rPr>
        <w:t>企业是否为民营企业 500 强：A. 是 B. 否（企业规模选 "大型" 时必填）</w:t>
      </w:r>
    </w:p>
    <w:p>
      <w:r>
        <w:rPr>
          <w:rFonts w:ascii="宋体" w:hAnsi="宋体" w:eastAsia="宋体"/>
          <w:sz w:val="24"/>
        </w:rPr>
        <w:t>企业成立年限：______年 5. 上一年度营业收入：______万元 6. 上一年度研发投入金额：万元，占营收比例：%</w:t>
      </w:r>
    </w:p>
    <w:p/>
    <w:p/>
    <w:p>
      <w:pPr>
        <w:jc w:val="center"/>
      </w:pPr>
      <w:r>
        <w:rPr>
          <w:rFonts w:ascii="宋体" w:hAnsi="宋体" w:eastAsia="宋体"/>
          <w:b/>
          <w:sz w:val="28"/>
        </w:rPr>
        <w:t>高级指标评价问卷（拔高指标）</w:t>
      </w:r>
    </w:p>
    <w:p/>
    <w:p>
      <w:r>
        <w:rPr>
          <w:rFonts w:ascii="宋体" w:hAnsi="宋体" w:eastAsia="宋体"/>
          <w:b/>
          <w:sz w:val="24"/>
        </w:rPr>
        <w:t>治理方向性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治理方向性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党组织参与治理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规范党组织建设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党组织参与管理治理工作的会议记录；</w:t>
              <w:br/>
              <w:t>党组织参与管理治理工作的相关规章制度。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治理规范性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治理规范性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权属清晰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产权记载证明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提供书面说明文件，说明家族成员成员之间关于家庭财产和企业股权、控制权、经营权、受益权等方面的利益分配的安排；</w:t>
              <w:br/>
              <w:t>提供设立家族保险和信托，法律和财务机构关于财产来源合法性审查意见。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治理安全性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17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治理安全性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内部控制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设立独立的内控、法务机构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提供审计负责人姓名、任职文件、职责权限，汇报线条；</w:t>
              <w:br/>
              <w:t>提供首席合规官/法务合规负责人姓名、任职文件、职责权限，汇报线条；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治理科学性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25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治理科学性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战略规划、执行与评估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产业政策协同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在战略性新兴产业或未来产业领域的投资清单或项目说明。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治理社会性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38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治理社会性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完善企业履行社会责任体系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社会责任理念融入生产经营全过程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提交材料同以下评价指标：</w:t>
              <w:br/>
              <w:t>建立利益相关者沟通途径；</w:t>
              <w:br/>
              <w:t>践行诚信经营；</w:t>
              <w:br/>
              <w:t>促进稳定就业；</w:t>
              <w:br/>
              <w:t>保护消费者权益。</w:t>
            </w:r>
          </w:p>
        </w:tc>
      </w:tr>
    </w:tbl>
    <w:p/>
    <w:p/>
    <w:p>
      <w:r>
        <w:rPr>
          <w:rFonts w:ascii="宋体" w:hAnsi="宋体" w:eastAsia="宋体"/>
          <w:b/>
          <w:sz w:val="24"/>
        </w:rPr>
        <w:t>治理有效性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一级指标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二级指标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三级指标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选项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补充数据 / 说明</w:t>
            </w:r>
          </w:p>
        </w:tc>
      </w:tr>
      <w:tr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40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治理有效性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治理目标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客户满意度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  <w:t>A. 是 B. 否</w:t>
            </w:r>
          </w:p>
        </w:tc>
        <w:tc>
          <w:tcPr>
            <w:tcW w:type="dxa" w:w="14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ascii="宋体" w:hAnsi="宋体" w:eastAsia="宋体"/>
                <w:sz w:val="18"/>
              </w:rPr>
            </w:r>
          </w:p>
        </w:tc>
      </w:tr>
    </w:tbl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