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DE2A6">
      <w:pPr>
        <w:pStyle w:val="2"/>
        <w:bidi w:val="0"/>
        <w:rPr>
          <w:rFonts w:hint="eastAsia"/>
        </w:rPr>
      </w:pPr>
      <w:r>
        <w:rPr>
          <w:rFonts w:hint="eastAsia"/>
        </w:rPr>
        <w:t>民营企业现代企业制度指数评价调查问卷</w:t>
      </w:r>
    </w:p>
    <w:p w14:paraId="4BA14C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制表时间：______年____月</w:t>
      </w:r>
    </w:p>
    <w:p w14:paraId="34ADC7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企业基本信息：</w:t>
      </w:r>
    </w:p>
    <w:p w14:paraId="764D78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企业主营业务：A. 第一产业 B. 第二产业 C. 第三产业 D. 多元化经营</w:t>
      </w:r>
    </w:p>
    <w:p w14:paraId="6D75CE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企业规模：A. 大型 B. 中型 C. 小型 D. 微型</w:t>
      </w:r>
    </w:p>
    <w:p w14:paraId="034113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企业是否为民营企业 500 强：A. 是 B. 否（企业规模选 “大型” 时必填）</w:t>
      </w:r>
    </w:p>
    <w:p w14:paraId="447792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企业成立年限：______年 5. 上一年度营业收入：______万元 6. 上一年度研发投入金额：万元，占营收比例：%</w:t>
      </w:r>
    </w:p>
    <w:p w14:paraId="0B259518"/>
    <w:p w14:paraId="7395A1F7">
      <w:pPr>
        <w:pStyle w:val="3"/>
        <w:bidi w:val="0"/>
        <w:rPr>
          <w:rFonts w:hint="eastAsia"/>
        </w:rPr>
      </w:pPr>
      <w:r>
        <w:rPr>
          <w:rFonts w:hint="eastAsia"/>
        </w:rPr>
        <w:t>中级指标评价问卷（鼓励指标）</w:t>
      </w:r>
    </w:p>
    <w:p w14:paraId="4A94D55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治理方向性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9AF7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AA41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1C60D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7B5C18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2C4F22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061E3C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22C92F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66C2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FADB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</w:t>
            </w:r>
          </w:p>
        </w:tc>
        <w:tc>
          <w:tcPr>
            <w:tcW w:w="1420" w:type="dxa"/>
            <w:vAlign w:val="center"/>
          </w:tcPr>
          <w:p w14:paraId="7F26B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6CA14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党组织参与治理</w:t>
            </w:r>
          </w:p>
        </w:tc>
        <w:tc>
          <w:tcPr>
            <w:tcW w:w="1420" w:type="dxa"/>
            <w:vAlign w:val="center"/>
          </w:tcPr>
          <w:p w14:paraId="49208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党建融入章程</w:t>
            </w:r>
          </w:p>
        </w:tc>
        <w:tc>
          <w:tcPr>
            <w:tcW w:w="1421" w:type="dxa"/>
            <w:vAlign w:val="center"/>
          </w:tcPr>
          <w:p w14:paraId="19C39D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明确党组织功能定位 + 发挥作用途径（全部完成） B. 仅明确部分内容 C. 未明确</w:t>
            </w:r>
          </w:p>
        </w:tc>
        <w:tc>
          <w:tcPr>
            <w:tcW w:w="1421" w:type="dxa"/>
            <w:vAlign w:val="center"/>
          </w:tcPr>
          <w:p w14:paraId="2CEA4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章程中党建相关条款数量：______条</w:t>
            </w:r>
          </w:p>
        </w:tc>
      </w:tr>
      <w:tr w14:paraId="0665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5F9CA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</w:t>
            </w:r>
          </w:p>
        </w:tc>
        <w:tc>
          <w:tcPr>
            <w:tcW w:w="1420" w:type="dxa"/>
            <w:vAlign w:val="center"/>
          </w:tcPr>
          <w:p w14:paraId="13FF9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6857B9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党组织参与治理</w:t>
            </w:r>
          </w:p>
        </w:tc>
        <w:tc>
          <w:tcPr>
            <w:tcW w:w="1420" w:type="dxa"/>
            <w:vAlign w:val="center"/>
          </w:tcPr>
          <w:p w14:paraId="0AF4FF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党组织融入治理</w:t>
            </w:r>
          </w:p>
        </w:tc>
        <w:tc>
          <w:tcPr>
            <w:tcW w:w="1421" w:type="dxa"/>
            <w:vAlign w:val="center"/>
          </w:tcPr>
          <w:p w14:paraId="319EDE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参与战略规划 / 经营管理 / 选人用人 / 员工权益保障 B. 参与部分工作 C. 未参与</w:t>
            </w:r>
          </w:p>
        </w:tc>
        <w:tc>
          <w:tcPr>
            <w:tcW w:w="1421" w:type="dxa"/>
            <w:vAlign w:val="center"/>
          </w:tcPr>
          <w:p w14:paraId="309CB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上一年度党组织参与决策次数：______次；解决实际问题数量：______个</w:t>
            </w:r>
          </w:p>
        </w:tc>
      </w:tr>
      <w:tr w14:paraId="7E8C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B86B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</w:t>
            </w:r>
          </w:p>
        </w:tc>
        <w:tc>
          <w:tcPr>
            <w:tcW w:w="1420" w:type="dxa"/>
            <w:vAlign w:val="center"/>
          </w:tcPr>
          <w:p w14:paraId="5BD269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412001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党组织参与治理</w:t>
            </w:r>
          </w:p>
        </w:tc>
        <w:tc>
          <w:tcPr>
            <w:tcW w:w="1420" w:type="dxa"/>
            <w:vAlign w:val="center"/>
          </w:tcPr>
          <w:p w14:paraId="0EE20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服务企业发展</w:t>
            </w:r>
          </w:p>
        </w:tc>
        <w:tc>
          <w:tcPr>
            <w:tcW w:w="1421" w:type="dxa"/>
            <w:vAlign w:val="center"/>
          </w:tcPr>
          <w:p w14:paraId="64287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近两个自然年度内有协调多方关系、解决困难的行为 B. 有行为但未解决困难 C. 无行为</w:t>
            </w:r>
          </w:p>
        </w:tc>
        <w:tc>
          <w:tcPr>
            <w:tcW w:w="1421" w:type="dxa"/>
            <w:vAlign w:val="center"/>
          </w:tcPr>
          <w:p w14:paraId="09D23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协调事项数量：______项；涉及金额：______万元</w:t>
            </w:r>
          </w:p>
        </w:tc>
      </w:tr>
      <w:tr w14:paraId="330C1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7B78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</w:t>
            </w:r>
          </w:p>
        </w:tc>
        <w:tc>
          <w:tcPr>
            <w:tcW w:w="1420" w:type="dxa"/>
            <w:vAlign w:val="center"/>
          </w:tcPr>
          <w:p w14:paraId="7E4FB1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18C925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党组织参与治理</w:t>
            </w:r>
          </w:p>
        </w:tc>
        <w:tc>
          <w:tcPr>
            <w:tcW w:w="1420" w:type="dxa"/>
            <w:vAlign w:val="center"/>
          </w:tcPr>
          <w:p w14:paraId="7E208C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凝聚员工群众</w:t>
            </w:r>
          </w:p>
        </w:tc>
        <w:tc>
          <w:tcPr>
            <w:tcW w:w="1421" w:type="dxa"/>
            <w:vAlign w:val="center"/>
          </w:tcPr>
          <w:p w14:paraId="7D51B0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近两个自然年度内有维护员工权益、化解矛盾的行为 B. 有行为但未化解矛盾 C. 无行为</w:t>
            </w:r>
          </w:p>
        </w:tc>
        <w:tc>
          <w:tcPr>
            <w:tcW w:w="1421" w:type="dxa"/>
            <w:vAlign w:val="center"/>
          </w:tcPr>
          <w:p w14:paraId="777E3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维护员工权益次数：______次；化解矛盾数量：______起</w:t>
            </w:r>
          </w:p>
        </w:tc>
      </w:tr>
      <w:tr w14:paraId="074A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37BC0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</w:t>
            </w:r>
          </w:p>
        </w:tc>
        <w:tc>
          <w:tcPr>
            <w:tcW w:w="1420" w:type="dxa"/>
            <w:vAlign w:val="center"/>
          </w:tcPr>
          <w:p w14:paraId="1B0B26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491494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培育优秀企业文化</w:t>
            </w:r>
          </w:p>
        </w:tc>
        <w:tc>
          <w:tcPr>
            <w:tcW w:w="1420" w:type="dxa"/>
            <w:vAlign w:val="center"/>
          </w:tcPr>
          <w:p w14:paraId="45BF4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企业优良传统提炼</w:t>
            </w:r>
          </w:p>
        </w:tc>
        <w:tc>
          <w:tcPr>
            <w:tcW w:w="1421" w:type="dxa"/>
            <w:vAlign w:val="center"/>
          </w:tcPr>
          <w:p w14:paraId="7735B3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 2 项（总结文化传统 + 参与地域文化建设 + 参与法治素养提升） B. 完成 1 项 C. 均未完成</w:t>
            </w:r>
          </w:p>
        </w:tc>
        <w:tc>
          <w:tcPr>
            <w:tcW w:w="1421" w:type="dxa"/>
            <w:vAlign w:val="center"/>
          </w:tcPr>
          <w:p w14:paraId="776D2C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文化传统总结材料字数：______字；参与地域文化建设次数：______次</w:t>
            </w:r>
          </w:p>
        </w:tc>
      </w:tr>
      <w:tr w14:paraId="4402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1338A7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6</w:t>
            </w:r>
          </w:p>
        </w:tc>
        <w:tc>
          <w:tcPr>
            <w:tcW w:w="1420" w:type="dxa"/>
            <w:vAlign w:val="center"/>
          </w:tcPr>
          <w:p w14:paraId="019A63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034C2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培育优秀企业文化</w:t>
            </w:r>
          </w:p>
        </w:tc>
        <w:tc>
          <w:tcPr>
            <w:tcW w:w="1420" w:type="dxa"/>
            <w:vAlign w:val="center"/>
          </w:tcPr>
          <w:p w14:paraId="00B19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诚信廉洁文化构建</w:t>
            </w:r>
          </w:p>
        </w:tc>
        <w:tc>
          <w:tcPr>
            <w:tcW w:w="1421" w:type="dxa"/>
            <w:vAlign w:val="center"/>
          </w:tcPr>
          <w:p w14:paraId="06525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 3 项（制度有安排 + 展示区有板块 + 定期组织学习） B. 完成 1-2 项 C. 均未完成</w:t>
            </w:r>
          </w:p>
        </w:tc>
        <w:tc>
          <w:tcPr>
            <w:tcW w:w="1421" w:type="dxa"/>
            <w:vAlign w:val="center"/>
          </w:tcPr>
          <w:p w14:paraId="7647A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诚信廉洁学习活动年度次数：______次；参与人数：______人</w:t>
            </w:r>
          </w:p>
        </w:tc>
      </w:tr>
      <w:tr w14:paraId="6424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B74B9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7</w:t>
            </w:r>
          </w:p>
        </w:tc>
        <w:tc>
          <w:tcPr>
            <w:tcW w:w="1420" w:type="dxa"/>
            <w:vAlign w:val="center"/>
          </w:tcPr>
          <w:p w14:paraId="5E09F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治理方向性</w:t>
            </w:r>
          </w:p>
        </w:tc>
        <w:tc>
          <w:tcPr>
            <w:tcW w:w="1420" w:type="dxa"/>
            <w:vAlign w:val="center"/>
          </w:tcPr>
          <w:p w14:paraId="2E7148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培育优秀企业文化</w:t>
            </w:r>
          </w:p>
        </w:tc>
        <w:tc>
          <w:tcPr>
            <w:tcW w:w="1420" w:type="dxa"/>
            <w:vAlign w:val="center"/>
          </w:tcPr>
          <w:p w14:paraId="702759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文化评估和改进</w:t>
            </w:r>
          </w:p>
        </w:tc>
        <w:tc>
          <w:tcPr>
            <w:tcW w:w="1421" w:type="dxa"/>
            <w:vAlign w:val="center"/>
          </w:tcPr>
          <w:p w14:paraId="07B16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 3 项（制度有评估安排 + 实际开展评估 + 建立改进机制） B. 完成 1-2 项 C. 均未完成</w:t>
            </w:r>
          </w:p>
        </w:tc>
        <w:tc>
          <w:tcPr>
            <w:tcW w:w="1421" w:type="dxa"/>
            <w:vAlign w:val="center"/>
          </w:tcPr>
          <w:p w14:paraId="316600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文化评估年度次数：______次；改进措施数量：______项</w:t>
            </w:r>
          </w:p>
        </w:tc>
      </w:tr>
    </w:tbl>
    <w:p w14:paraId="5D605A01">
      <w:pPr>
        <w:numPr>
          <w:numId w:val="0"/>
        </w:numPr>
        <w:rPr>
          <w:rFonts w:hint="eastAsia"/>
          <w:lang w:val="en-US" w:eastAsia="zh-CN"/>
        </w:rPr>
      </w:pPr>
    </w:p>
    <w:p w14:paraId="42EBD2B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治理规范性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DCB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63DA2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7354A6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5C2B02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27503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63D799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400F9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686C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B62CA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8</w:t>
            </w:r>
          </w:p>
        </w:tc>
        <w:tc>
          <w:tcPr>
            <w:tcW w:w="1420" w:type="dxa"/>
            <w:vAlign w:val="center"/>
          </w:tcPr>
          <w:p w14:paraId="7873F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463BB9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权属清晰</w:t>
            </w:r>
          </w:p>
        </w:tc>
        <w:tc>
          <w:tcPr>
            <w:tcW w:w="1420" w:type="dxa"/>
            <w:vAlign w:val="center"/>
          </w:tcPr>
          <w:p w14:paraId="069E72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产权记载证明</w:t>
            </w:r>
          </w:p>
        </w:tc>
        <w:tc>
          <w:tcPr>
            <w:tcW w:w="1421" w:type="dxa"/>
            <w:vAlign w:val="center"/>
          </w:tcPr>
          <w:p w14:paraId="3E1B7E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完整保存原始取得 + 继受取得股权的全部凭证 B. 仅保存部分凭证 C. 未保存</w:t>
            </w:r>
          </w:p>
        </w:tc>
        <w:tc>
          <w:tcPr>
            <w:tcW w:w="1421" w:type="dxa"/>
            <w:vAlign w:val="center"/>
          </w:tcPr>
          <w:p w14:paraId="0A2A33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原始取得股权凭证份数：______份；继受取得股权凭证份数：______份</w:t>
            </w:r>
          </w:p>
        </w:tc>
      </w:tr>
      <w:tr w14:paraId="2E758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8F482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9</w:t>
            </w:r>
          </w:p>
        </w:tc>
        <w:tc>
          <w:tcPr>
            <w:tcW w:w="1420" w:type="dxa"/>
            <w:vAlign w:val="center"/>
          </w:tcPr>
          <w:p w14:paraId="37FD0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2E50AB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产权结构合理</w:t>
            </w:r>
          </w:p>
        </w:tc>
        <w:tc>
          <w:tcPr>
            <w:tcW w:w="1420" w:type="dxa"/>
            <w:vAlign w:val="center"/>
          </w:tcPr>
          <w:p w14:paraId="11AD33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实施股权激励</w:t>
            </w:r>
          </w:p>
        </w:tc>
        <w:tc>
          <w:tcPr>
            <w:tcW w:w="1421" w:type="dxa"/>
            <w:vAlign w:val="center"/>
          </w:tcPr>
          <w:p w14:paraId="4F78A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通过股份期权 / 限制性股权等方式实施 B. 有计划未实施 C. 无计划</w:t>
            </w:r>
          </w:p>
        </w:tc>
        <w:tc>
          <w:tcPr>
            <w:tcW w:w="1421" w:type="dxa"/>
            <w:vAlign w:val="center"/>
          </w:tcPr>
          <w:p w14:paraId="3981A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股权激励覆盖人数：人；激励股权 / 期权数量：；行权条件：______</w:t>
            </w:r>
          </w:p>
        </w:tc>
      </w:tr>
      <w:tr w14:paraId="59682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BA53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10</w:t>
            </w:r>
          </w:p>
        </w:tc>
        <w:tc>
          <w:tcPr>
            <w:tcW w:w="1420" w:type="dxa"/>
            <w:vAlign w:val="center"/>
          </w:tcPr>
          <w:p w14:paraId="7558A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00882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产权结构合理</w:t>
            </w:r>
          </w:p>
        </w:tc>
        <w:tc>
          <w:tcPr>
            <w:tcW w:w="1420" w:type="dxa"/>
            <w:vAlign w:val="center"/>
          </w:tcPr>
          <w:p w14:paraId="491E2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引入外部投资者</w:t>
            </w:r>
          </w:p>
        </w:tc>
        <w:tc>
          <w:tcPr>
            <w:tcW w:w="1421" w:type="dxa"/>
            <w:vAlign w:val="center"/>
          </w:tcPr>
          <w:p w14:paraId="71169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通过股权转让 / 增资扩股等方式引入 B. 有计划未实施 C. 无计划</w:t>
            </w:r>
          </w:p>
        </w:tc>
        <w:tc>
          <w:tcPr>
            <w:tcW w:w="1421" w:type="dxa"/>
            <w:vAlign w:val="center"/>
          </w:tcPr>
          <w:p w14:paraId="65E45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引入外部投资者数量：______家；融资总额：万元；股权占比：%</w:t>
            </w:r>
          </w:p>
        </w:tc>
      </w:tr>
      <w:tr w14:paraId="4307D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04DED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11</w:t>
            </w:r>
          </w:p>
        </w:tc>
        <w:tc>
          <w:tcPr>
            <w:tcW w:w="1420" w:type="dxa"/>
            <w:vAlign w:val="center"/>
          </w:tcPr>
          <w:p w14:paraId="6187B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3C1D46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股东会治理</w:t>
            </w:r>
          </w:p>
        </w:tc>
        <w:tc>
          <w:tcPr>
            <w:tcW w:w="1420" w:type="dxa"/>
            <w:vAlign w:val="center"/>
          </w:tcPr>
          <w:p w14:paraId="77230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发挥章程在公司治理中的作用</w:t>
            </w:r>
          </w:p>
        </w:tc>
        <w:tc>
          <w:tcPr>
            <w:tcW w:w="1421" w:type="dxa"/>
            <w:vAlign w:val="center"/>
          </w:tcPr>
          <w:p w14:paraId="009A29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修订章程模板 + 签订股东协议补充规则（全部完成） B. 仅完成 1 项 C. 均未完成</w:t>
            </w:r>
          </w:p>
        </w:tc>
        <w:tc>
          <w:tcPr>
            <w:tcW w:w="1421" w:type="dxa"/>
            <w:vAlign w:val="center"/>
          </w:tcPr>
          <w:p w14:paraId="3437BB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章程修订次数：______次；股东协议补充条款数量：______条</w:t>
            </w:r>
          </w:p>
        </w:tc>
      </w:tr>
      <w:tr w14:paraId="5A1CF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5C39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12</w:t>
            </w:r>
          </w:p>
        </w:tc>
        <w:tc>
          <w:tcPr>
            <w:tcW w:w="1420" w:type="dxa"/>
            <w:vAlign w:val="center"/>
          </w:tcPr>
          <w:p w14:paraId="2FDD69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255F6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股东会治理</w:t>
            </w:r>
          </w:p>
        </w:tc>
        <w:tc>
          <w:tcPr>
            <w:tcW w:w="1420" w:type="dxa"/>
            <w:vAlign w:val="center"/>
          </w:tcPr>
          <w:p w14:paraId="429C5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股东会规范运行</w:t>
            </w:r>
          </w:p>
        </w:tc>
        <w:tc>
          <w:tcPr>
            <w:tcW w:w="1421" w:type="dxa"/>
            <w:vAlign w:val="center"/>
          </w:tcPr>
          <w:p w14:paraId="698300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完成四项（制定议事规则 + 保障临时提案权 + 完整记录 + 保存资料） B. 完成 2-3 项 C. 完成 1 项 D. 均未完成</w:t>
            </w:r>
          </w:p>
        </w:tc>
        <w:tc>
          <w:tcPr>
            <w:tcW w:w="1421" w:type="dxa"/>
            <w:vAlign w:val="center"/>
          </w:tcPr>
          <w:p w14:paraId="7C629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股东临时提案次数：______次 / 年；会议记录保存年限：______年</w:t>
            </w:r>
          </w:p>
        </w:tc>
      </w:tr>
      <w:tr w14:paraId="61AAA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4155C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13</w:t>
            </w:r>
          </w:p>
        </w:tc>
        <w:tc>
          <w:tcPr>
            <w:tcW w:w="1420" w:type="dxa"/>
            <w:vAlign w:val="center"/>
          </w:tcPr>
          <w:p w14:paraId="4BF0E6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2991F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股东会治理</w:t>
            </w:r>
          </w:p>
        </w:tc>
        <w:tc>
          <w:tcPr>
            <w:tcW w:w="1420" w:type="dxa"/>
            <w:vAlign w:val="center"/>
          </w:tcPr>
          <w:p w14:paraId="1E845C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规范股东行为</w:t>
            </w:r>
          </w:p>
        </w:tc>
        <w:tc>
          <w:tcPr>
            <w:tcW w:w="1421" w:type="dxa"/>
            <w:vAlign w:val="center"/>
          </w:tcPr>
          <w:p w14:paraId="7BBC9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建立大股东表决权限制 + 累积投票 + 关联股东表决权排除制度（全部完成） B. 完成 2 项 C. 完成 1 项 D. 均未完成</w:t>
            </w:r>
          </w:p>
        </w:tc>
        <w:tc>
          <w:tcPr>
            <w:tcW w:w="1421" w:type="dxa"/>
            <w:vAlign w:val="center"/>
          </w:tcPr>
          <w:p w14:paraId="1B9BF7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大股东表决权限制比例：______%；累积投票实施次数：______次</w:t>
            </w:r>
          </w:p>
        </w:tc>
      </w:tr>
      <w:tr w14:paraId="26EE4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0B55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14</w:t>
            </w:r>
          </w:p>
        </w:tc>
        <w:tc>
          <w:tcPr>
            <w:tcW w:w="1420" w:type="dxa"/>
            <w:vAlign w:val="center"/>
          </w:tcPr>
          <w:p w14:paraId="7C6A0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27DFB6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董事会治理</w:t>
            </w:r>
          </w:p>
        </w:tc>
        <w:tc>
          <w:tcPr>
            <w:tcW w:w="1420" w:type="dxa"/>
            <w:vAlign w:val="center"/>
          </w:tcPr>
          <w:p w14:paraId="1A8BC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董事选聘与履职管理</w:t>
            </w:r>
          </w:p>
        </w:tc>
        <w:tc>
          <w:tcPr>
            <w:tcW w:w="1421" w:type="dxa"/>
            <w:vAlign w:val="center"/>
          </w:tcPr>
          <w:p w14:paraId="1BFD15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完成两项（董事会成员具备专业素质 + 上市公司规范选聘程序） B. 仅完成 1 项 C. 均未完成</w:t>
            </w:r>
          </w:p>
        </w:tc>
        <w:tc>
          <w:tcPr>
            <w:tcW w:w="1421" w:type="dxa"/>
            <w:vAlign w:val="center"/>
          </w:tcPr>
          <w:p w14:paraId="60F95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董事会成员专业资质数量：______项；董事候选人公示时长：______天</w:t>
            </w:r>
          </w:p>
        </w:tc>
      </w:tr>
      <w:tr w14:paraId="367C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40257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15</w:t>
            </w:r>
          </w:p>
        </w:tc>
        <w:tc>
          <w:tcPr>
            <w:tcW w:w="1420" w:type="dxa"/>
            <w:vAlign w:val="center"/>
          </w:tcPr>
          <w:p w14:paraId="2933B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0B32D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董事会治理</w:t>
            </w:r>
          </w:p>
        </w:tc>
        <w:tc>
          <w:tcPr>
            <w:tcW w:w="1420" w:type="dxa"/>
            <w:vAlign w:val="center"/>
          </w:tcPr>
          <w:p w14:paraId="04943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董事会组成及规范运行</w:t>
            </w:r>
          </w:p>
        </w:tc>
        <w:tc>
          <w:tcPr>
            <w:tcW w:w="1421" w:type="dxa"/>
            <w:vAlign w:val="center"/>
          </w:tcPr>
          <w:p w14:paraId="752B7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完成四项（制定决议规则 + 提前通知议题 + 记录完整 + 签名齐全） B. 完成 2-3 项 C. 完成 1 项 D. 均未完成</w:t>
            </w:r>
          </w:p>
        </w:tc>
        <w:tc>
          <w:tcPr>
            <w:tcW w:w="1421" w:type="dxa"/>
            <w:vAlign w:val="center"/>
          </w:tcPr>
          <w:p w14:paraId="1B994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董事会会议通知提前时长：______天；会议资料份数：______份</w:t>
            </w:r>
          </w:p>
        </w:tc>
      </w:tr>
      <w:tr w14:paraId="7CCD8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2C66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16</w:t>
            </w:r>
          </w:p>
        </w:tc>
        <w:tc>
          <w:tcPr>
            <w:tcW w:w="1420" w:type="dxa"/>
            <w:vAlign w:val="center"/>
          </w:tcPr>
          <w:p w14:paraId="4BCB8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66F85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高级管理人员</w:t>
            </w:r>
          </w:p>
        </w:tc>
        <w:tc>
          <w:tcPr>
            <w:tcW w:w="1420" w:type="dxa"/>
            <w:vAlign w:val="center"/>
          </w:tcPr>
          <w:p w14:paraId="52F013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规范组建经理层</w:t>
            </w:r>
          </w:p>
        </w:tc>
        <w:tc>
          <w:tcPr>
            <w:tcW w:w="1421" w:type="dxa"/>
            <w:vAlign w:val="center"/>
          </w:tcPr>
          <w:p w14:paraId="2E0B9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建立经理办公会制度并规范召开 B. 有制度但未召开 C. 无制度</w:t>
            </w:r>
          </w:p>
        </w:tc>
        <w:tc>
          <w:tcPr>
            <w:tcW w:w="1421" w:type="dxa"/>
            <w:vAlign w:val="center"/>
          </w:tcPr>
          <w:p w14:paraId="69AC0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经理办公会年度召开次数：______次；形成决议数量：______项</w:t>
            </w:r>
          </w:p>
        </w:tc>
      </w:tr>
      <w:tr w14:paraId="60822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3C9614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17</w:t>
            </w:r>
          </w:p>
        </w:tc>
        <w:tc>
          <w:tcPr>
            <w:tcW w:w="1420" w:type="dxa"/>
            <w:vAlign w:val="center"/>
          </w:tcPr>
          <w:p w14:paraId="482EE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26A86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高级管理人员</w:t>
            </w:r>
          </w:p>
        </w:tc>
        <w:tc>
          <w:tcPr>
            <w:tcW w:w="1420" w:type="dxa"/>
            <w:vAlign w:val="center"/>
          </w:tcPr>
          <w:p w14:paraId="22153A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高级管理人员聘任</w:t>
            </w:r>
          </w:p>
        </w:tc>
        <w:tc>
          <w:tcPr>
            <w:tcW w:w="1421" w:type="dxa"/>
            <w:vAlign w:val="center"/>
          </w:tcPr>
          <w:p w14:paraId="034C07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完成两项（建立职业经理人制度 + 吸收非家庭成员担任董监高） B. 仅完成 1 项 C. 均未完成</w:t>
            </w:r>
          </w:p>
        </w:tc>
        <w:tc>
          <w:tcPr>
            <w:tcW w:w="1421" w:type="dxa"/>
            <w:vAlign w:val="center"/>
          </w:tcPr>
          <w:p w14:paraId="56AF8E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职业经理人数量：人；非家庭成员董监高占比：%</w:t>
            </w:r>
          </w:p>
        </w:tc>
      </w:tr>
      <w:tr w14:paraId="0C92D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32D8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18</w:t>
            </w:r>
          </w:p>
        </w:tc>
        <w:tc>
          <w:tcPr>
            <w:tcW w:w="1420" w:type="dxa"/>
            <w:vAlign w:val="center"/>
          </w:tcPr>
          <w:p w14:paraId="0CAE6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01A0F6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监事会 / 审计委员会治理</w:t>
            </w:r>
          </w:p>
        </w:tc>
        <w:tc>
          <w:tcPr>
            <w:tcW w:w="1420" w:type="dxa"/>
            <w:vAlign w:val="center"/>
          </w:tcPr>
          <w:p w14:paraId="3A0212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监事会 / 审计委员会设置及权责配置</w:t>
            </w:r>
          </w:p>
        </w:tc>
        <w:tc>
          <w:tcPr>
            <w:tcW w:w="1421" w:type="dxa"/>
            <w:vAlign w:val="center"/>
          </w:tcPr>
          <w:p w14:paraId="56496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完成两项（监事列席董事会 + 要求董监高提交履职报告） B. 仅完成 1 项 C. 均未完成</w:t>
            </w:r>
          </w:p>
        </w:tc>
        <w:tc>
          <w:tcPr>
            <w:tcW w:w="1421" w:type="dxa"/>
            <w:vAlign w:val="center"/>
          </w:tcPr>
          <w:p w14:paraId="7A793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监事列席董事会次数：______次 / 年；要求提交履职报告次数：______次 / 年</w:t>
            </w:r>
          </w:p>
        </w:tc>
      </w:tr>
      <w:tr w14:paraId="2CEFC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312CD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19</w:t>
            </w:r>
          </w:p>
        </w:tc>
        <w:tc>
          <w:tcPr>
            <w:tcW w:w="1420" w:type="dxa"/>
            <w:vAlign w:val="center"/>
          </w:tcPr>
          <w:p w14:paraId="440C9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治理规范性</w:t>
            </w:r>
          </w:p>
        </w:tc>
        <w:tc>
          <w:tcPr>
            <w:tcW w:w="1420" w:type="dxa"/>
            <w:vAlign w:val="center"/>
          </w:tcPr>
          <w:p w14:paraId="0DDF8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监事会 / 审计委员会治理</w:t>
            </w:r>
          </w:p>
        </w:tc>
        <w:tc>
          <w:tcPr>
            <w:tcW w:w="1420" w:type="dxa"/>
            <w:vAlign w:val="center"/>
          </w:tcPr>
          <w:p w14:paraId="37202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监事选聘和监事会运行</w:t>
            </w:r>
          </w:p>
        </w:tc>
        <w:tc>
          <w:tcPr>
            <w:tcW w:w="1421" w:type="dxa"/>
            <w:vAlign w:val="center"/>
          </w:tcPr>
          <w:p w14:paraId="281761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完成三项（监事具备履职能力 + 制定会议规则 + 完整记录） B. 完成 2 项 C. 完成 1 项 D. 均未完成</w:t>
            </w:r>
          </w:p>
        </w:tc>
        <w:tc>
          <w:tcPr>
            <w:tcW w:w="1421" w:type="dxa"/>
            <w:vAlign w:val="center"/>
          </w:tcPr>
          <w:p w14:paraId="03C387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监事专业资质数量：______项；监事会会议记录保存年限：______年</w:t>
            </w:r>
          </w:p>
        </w:tc>
      </w:tr>
    </w:tbl>
    <w:p w14:paraId="4C229C18">
      <w:pPr>
        <w:numPr>
          <w:numId w:val="0"/>
        </w:numPr>
        <w:rPr>
          <w:rFonts w:hint="default"/>
          <w:lang w:val="en-US" w:eastAsia="zh-CN"/>
        </w:rPr>
      </w:pPr>
    </w:p>
    <w:p w14:paraId="6ACDD4C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治理安全性</w:t>
      </w:r>
    </w:p>
    <w:tbl>
      <w:tblPr>
        <w:tblStyle w:val="5"/>
        <w:tblW w:w="8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689"/>
      </w:tblGrid>
      <w:tr w14:paraId="61CD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5CA361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7F9A4A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4B7246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04E644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0C7733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689" w:type="dxa"/>
            <w:vAlign w:val="center"/>
          </w:tcPr>
          <w:p w14:paraId="11D06F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5A889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82CF6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20</w:t>
            </w:r>
          </w:p>
        </w:tc>
        <w:tc>
          <w:tcPr>
            <w:tcW w:w="1420" w:type="dxa"/>
            <w:vAlign w:val="center"/>
          </w:tcPr>
          <w:p w14:paraId="7BF0E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158E2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0B2A4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内部控制权力制衡</w:t>
            </w:r>
          </w:p>
        </w:tc>
        <w:tc>
          <w:tcPr>
            <w:tcW w:w="1421" w:type="dxa"/>
            <w:vAlign w:val="center"/>
          </w:tcPr>
          <w:p w14:paraId="6C27D3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完成两项（不相容职务分离 + 重大事项集体决策） B. 仅完成 1 项 C. 均未完成</w:t>
            </w:r>
          </w:p>
        </w:tc>
        <w:tc>
          <w:tcPr>
            <w:tcW w:w="1689" w:type="dxa"/>
            <w:vAlign w:val="center"/>
          </w:tcPr>
          <w:p w14:paraId="780974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不相容职务分离岗位数量：______个；重大事项集体决策次数：______次 / 年</w:t>
            </w:r>
          </w:p>
        </w:tc>
      </w:tr>
      <w:tr w14:paraId="670E6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4805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21</w:t>
            </w:r>
          </w:p>
        </w:tc>
        <w:tc>
          <w:tcPr>
            <w:tcW w:w="1420" w:type="dxa"/>
            <w:vAlign w:val="center"/>
          </w:tcPr>
          <w:p w14:paraId="62265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23880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76D2F7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关联交易</w:t>
            </w:r>
          </w:p>
        </w:tc>
        <w:tc>
          <w:tcPr>
            <w:tcW w:w="1421" w:type="dxa"/>
            <w:vAlign w:val="center"/>
          </w:tcPr>
          <w:p w14:paraId="35D98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完成两项（制定关联交易管理制度 + 要求报送关联方名单） B. 仅完成 1 项 C. 均未完成</w:t>
            </w:r>
          </w:p>
        </w:tc>
        <w:tc>
          <w:tcPr>
            <w:tcW w:w="1689" w:type="dxa"/>
            <w:vAlign w:val="center"/>
          </w:tcPr>
          <w:p w14:paraId="4E4404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关联方名单更新频率：______；关联交易审查次数：______次 / 年</w:t>
            </w:r>
          </w:p>
        </w:tc>
      </w:tr>
      <w:tr w14:paraId="1606A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1186B5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22</w:t>
            </w:r>
          </w:p>
        </w:tc>
        <w:tc>
          <w:tcPr>
            <w:tcW w:w="1420" w:type="dxa"/>
            <w:vAlign w:val="center"/>
          </w:tcPr>
          <w:p w14:paraId="76AA6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66B9C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内部控制</w:t>
            </w:r>
          </w:p>
        </w:tc>
        <w:tc>
          <w:tcPr>
            <w:tcW w:w="1420" w:type="dxa"/>
            <w:vAlign w:val="center"/>
          </w:tcPr>
          <w:p w14:paraId="1FBF7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内部审计与外部审计</w:t>
            </w:r>
          </w:p>
        </w:tc>
        <w:tc>
          <w:tcPr>
            <w:tcW w:w="1421" w:type="dxa"/>
            <w:vAlign w:val="center"/>
          </w:tcPr>
          <w:p w14:paraId="0810C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完成两项（健全内部审计体系 + 重大问题直接报告） B. 仅完成 1 项 C. 均未完成</w:t>
            </w:r>
          </w:p>
        </w:tc>
        <w:tc>
          <w:tcPr>
            <w:tcW w:w="1689" w:type="dxa"/>
            <w:vAlign w:val="center"/>
          </w:tcPr>
          <w:p w14:paraId="05A33E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内部审计重点领域数量：______个；重大问题报告次数：______次 / 年</w:t>
            </w:r>
          </w:p>
        </w:tc>
      </w:tr>
      <w:tr w14:paraId="75578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82AE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23</w:t>
            </w:r>
          </w:p>
        </w:tc>
        <w:tc>
          <w:tcPr>
            <w:tcW w:w="1420" w:type="dxa"/>
            <w:vAlign w:val="center"/>
          </w:tcPr>
          <w:p w14:paraId="76BED7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329B24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风险管理 / 合规管理</w:t>
            </w:r>
          </w:p>
        </w:tc>
        <w:tc>
          <w:tcPr>
            <w:tcW w:w="1420" w:type="dxa"/>
            <w:vAlign w:val="center"/>
          </w:tcPr>
          <w:p w14:paraId="046BC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风险识别、评估与预警</w:t>
            </w:r>
          </w:p>
        </w:tc>
        <w:tc>
          <w:tcPr>
            <w:tcW w:w="1421" w:type="dxa"/>
            <w:vAlign w:val="center"/>
          </w:tcPr>
          <w:p w14:paraId="7A76B5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建立风险数据库并动态维护 B. 有收集但未建库 C. 未收集</w:t>
            </w:r>
          </w:p>
        </w:tc>
        <w:tc>
          <w:tcPr>
            <w:tcW w:w="1689" w:type="dxa"/>
            <w:vAlign w:val="center"/>
          </w:tcPr>
          <w:p w14:paraId="6F562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风险数据库包含风险类型数量：类；更新频率：</w:t>
            </w:r>
          </w:p>
        </w:tc>
      </w:tr>
      <w:tr w14:paraId="1C39E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390F6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24</w:t>
            </w:r>
          </w:p>
        </w:tc>
        <w:tc>
          <w:tcPr>
            <w:tcW w:w="1420" w:type="dxa"/>
            <w:vAlign w:val="center"/>
          </w:tcPr>
          <w:p w14:paraId="640242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治理安全性</w:t>
            </w:r>
          </w:p>
        </w:tc>
        <w:tc>
          <w:tcPr>
            <w:tcW w:w="1420" w:type="dxa"/>
            <w:vAlign w:val="center"/>
          </w:tcPr>
          <w:p w14:paraId="0FDABA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风险管理 / 合规管理</w:t>
            </w:r>
          </w:p>
        </w:tc>
        <w:tc>
          <w:tcPr>
            <w:tcW w:w="1420" w:type="dxa"/>
            <w:vAlign w:val="center"/>
          </w:tcPr>
          <w:p w14:paraId="37DDB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应对风险和机会的措施</w:t>
            </w:r>
          </w:p>
        </w:tc>
        <w:tc>
          <w:tcPr>
            <w:tcW w:w="1421" w:type="dxa"/>
            <w:vAlign w:val="center"/>
          </w:tcPr>
          <w:p w14:paraId="398FC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制定并动态更新风险应对策略 B. 有策略但未更新 C. 未制定</w:t>
            </w:r>
          </w:p>
        </w:tc>
        <w:tc>
          <w:tcPr>
            <w:tcW w:w="1689" w:type="dxa"/>
            <w:vAlign w:val="center"/>
          </w:tcPr>
          <w:p w14:paraId="1B40B1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风险应对策略覆盖风险类型：______类；更新次数：______次 / 年</w:t>
            </w:r>
          </w:p>
        </w:tc>
      </w:tr>
    </w:tbl>
    <w:p w14:paraId="356C3C6E">
      <w:pPr>
        <w:numPr>
          <w:numId w:val="0"/>
        </w:numPr>
        <w:rPr>
          <w:rFonts w:hint="default"/>
          <w:lang w:val="en-US" w:eastAsia="zh-CN"/>
        </w:rPr>
      </w:pPr>
    </w:p>
    <w:p w14:paraId="6A87A54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治理科学性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91E7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DB99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1538EB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65C45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2644F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7F73F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109E78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66F5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DDBE9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25</w:t>
            </w:r>
          </w:p>
        </w:tc>
        <w:tc>
          <w:tcPr>
            <w:tcW w:w="1420" w:type="dxa"/>
            <w:vAlign w:val="center"/>
          </w:tcPr>
          <w:p w14:paraId="2ED45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0D402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16AAC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产业政策协同</w:t>
            </w:r>
          </w:p>
        </w:tc>
        <w:tc>
          <w:tcPr>
            <w:tcW w:w="1421" w:type="dxa"/>
            <w:vAlign w:val="center"/>
          </w:tcPr>
          <w:p w14:paraId="67CEB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完成两项（传统产业转型升级 + 投资鼓励类项目） B. 仅完成 1 项 C. 均未完成</w:t>
            </w:r>
          </w:p>
        </w:tc>
        <w:tc>
          <w:tcPr>
            <w:tcW w:w="1421" w:type="dxa"/>
            <w:vAlign w:val="center"/>
          </w:tcPr>
          <w:p w14:paraId="79076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转型升级项目数量：______个；投资金额：______万元</w:t>
            </w:r>
          </w:p>
        </w:tc>
      </w:tr>
      <w:tr w14:paraId="6C07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545D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26</w:t>
            </w:r>
          </w:p>
        </w:tc>
        <w:tc>
          <w:tcPr>
            <w:tcW w:w="1420" w:type="dxa"/>
            <w:vAlign w:val="center"/>
          </w:tcPr>
          <w:p w14:paraId="54EE0A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4C0B4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25C138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</w:t>
            </w:r>
          </w:p>
        </w:tc>
        <w:tc>
          <w:tcPr>
            <w:tcW w:w="1421" w:type="dxa"/>
            <w:vAlign w:val="center"/>
          </w:tcPr>
          <w:p w14:paraId="12F969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完成两项（三年及以上规划 + 可量化目标） B. 仅完成 1 项 C. 均未完成</w:t>
            </w:r>
          </w:p>
        </w:tc>
        <w:tc>
          <w:tcPr>
            <w:tcW w:w="1421" w:type="dxa"/>
            <w:vAlign w:val="center"/>
          </w:tcPr>
          <w:p w14:paraId="5BAF96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战略规划年限：______年；可量化目标数量：______个</w:t>
            </w:r>
          </w:p>
        </w:tc>
      </w:tr>
      <w:tr w14:paraId="00DCA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5F99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27</w:t>
            </w:r>
          </w:p>
        </w:tc>
        <w:tc>
          <w:tcPr>
            <w:tcW w:w="1420" w:type="dxa"/>
            <w:vAlign w:val="center"/>
          </w:tcPr>
          <w:p w14:paraId="44E00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0B921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58F57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战略管理权责分工</w:t>
            </w:r>
          </w:p>
        </w:tc>
        <w:tc>
          <w:tcPr>
            <w:tcW w:w="1421" w:type="dxa"/>
            <w:vAlign w:val="center"/>
          </w:tcPr>
          <w:p w14:paraId="7082CD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董事会下设战略与决策委员会并开展工作 B. 有委员会但未开展工作 C. 未设立</w:t>
            </w:r>
          </w:p>
        </w:tc>
        <w:tc>
          <w:tcPr>
            <w:tcW w:w="1421" w:type="dxa"/>
            <w:vAlign w:val="center"/>
          </w:tcPr>
          <w:p w14:paraId="5AA16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战略与决策委员会年度会议次数：______次；战略研讨报告数量：______份</w:t>
            </w:r>
          </w:p>
        </w:tc>
      </w:tr>
      <w:tr w14:paraId="342F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5E064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28</w:t>
            </w:r>
          </w:p>
        </w:tc>
        <w:tc>
          <w:tcPr>
            <w:tcW w:w="1420" w:type="dxa"/>
            <w:vAlign w:val="center"/>
          </w:tcPr>
          <w:p w14:paraId="675B6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39B36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1A372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战略执行与监督</w:t>
            </w:r>
          </w:p>
        </w:tc>
        <w:tc>
          <w:tcPr>
            <w:tcW w:w="1421" w:type="dxa"/>
            <w:vAlign w:val="center"/>
          </w:tcPr>
          <w:p w14:paraId="02BB7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完成两项（财务预算与年度计划衔接 + 业绩考核挂钩计划完成情况） B. 仅完成 1 项 C. 均未完成</w:t>
            </w:r>
          </w:p>
        </w:tc>
        <w:tc>
          <w:tcPr>
            <w:tcW w:w="1421" w:type="dxa"/>
            <w:vAlign w:val="center"/>
          </w:tcPr>
          <w:p w14:paraId="452101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财务预算与年度计划衔接率：%；计划完成情况考核权重：%</w:t>
            </w:r>
          </w:p>
        </w:tc>
      </w:tr>
      <w:tr w14:paraId="10B91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B37A5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29</w:t>
            </w:r>
          </w:p>
        </w:tc>
        <w:tc>
          <w:tcPr>
            <w:tcW w:w="1420" w:type="dxa"/>
            <w:vAlign w:val="center"/>
          </w:tcPr>
          <w:p w14:paraId="269315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723BE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11FF72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战略评估与调整</w:t>
            </w:r>
          </w:p>
        </w:tc>
        <w:tc>
          <w:tcPr>
            <w:tcW w:w="1421" w:type="dxa"/>
            <w:vAlign w:val="center"/>
          </w:tcPr>
          <w:p w14:paraId="310042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建立战略实施效果评估机制并定期分析 B. 有机制但未定期分析 C. 未建立</w:t>
            </w:r>
          </w:p>
        </w:tc>
        <w:tc>
          <w:tcPr>
            <w:tcW w:w="1421" w:type="dxa"/>
            <w:vAlign w:val="center"/>
          </w:tcPr>
          <w:p w14:paraId="55498E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战略评估频率：______（季度 / 半年度 / 年度）；调整措施数量：______项</w:t>
            </w:r>
          </w:p>
        </w:tc>
      </w:tr>
      <w:tr w14:paraId="2B0D3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D764F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30</w:t>
            </w:r>
          </w:p>
        </w:tc>
        <w:tc>
          <w:tcPr>
            <w:tcW w:w="1420" w:type="dxa"/>
            <w:vAlign w:val="center"/>
          </w:tcPr>
          <w:p w14:paraId="654254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59BAD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战略规划、执行与评估</w:t>
            </w:r>
          </w:p>
        </w:tc>
        <w:tc>
          <w:tcPr>
            <w:tcW w:w="1420" w:type="dxa"/>
            <w:vAlign w:val="center"/>
          </w:tcPr>
          <w:p w14:paraId="14A4F2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数字赋能战略管理</w:t>
            </w:r>
          </w:p>
        </w:tc>
        <w:tc>
          <w:tcPr>
            <w:tcW w:w="1421" w:type="dxa"/>
            <w:vAlign w:val="center"/>
          </w:tcPr>
          <w:p w14:paraId="27D5BC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完成两项（运用 AI / 大数据分析 + 生成战略报告） B. 仅完成 1 项 C. 均未完成</w:t>
            </w:r>
          </w:p>
        </w:tc>
        <w:tc>
          <w:tcPr>
            <w:tcW w:w="1421" w:type="dxa"/>
            <w:vAlign w:val="center"/>
          </w:tcPr>
          <w:p w14:paraId="06A855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数据分析覆盖领域数量：______个；战略分析报告数量：______份 / 年</w:t>
            </w:r>
          </w:p>
        </w:tc>
      </w:tr>
      <w:tr w14:paraId="33E4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5C8D1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31</w:t>
            </w:r>
          </w:p>
        </w:tc>
        <w:tc>
          <w:tcPr>
            <w:tcW w:w="1420" w:type="dxa"/>
            <w:vAlign w:val="center"/>
          </w:tcPr>
          <w:p w14:paraId="4D425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0C05E4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科学管理</w:t>
            </w:r>
          </w:p>
        </w:tc>
        <w:tc>
          <w:tcPr>
            <w:tcW w:w="1420" w:type="dxa"/>
            <w:vAlign w:val="center"/>
          </w:tcPr>
          <w:p w14:paraId="1B8DE3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人力资源管理</w:t>
            </w:r>
          </w:p>
        </w:tc>
        <w:tc>
          <w:tcPr>
            <w:tcW w:w="1421" w:type="dxa"/>
            <w:vAlign w:val="center"/>
          </w:tcPr>
          <w:p w14:paraId="1C8F8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完成四项（招聘流程 + 培训计划 + 绩效考核 + 晋升通道） B. 完成 2-3 项 C. 完成 1 项 D. 均未完成</w:t>
            </w:r>
          </w:p>
        </w:tc>
        <w:tc>
          <w:tcPr>
            <w:tcW w:w="1421" w:type="dxa"/>
            <w:vAlign w:val="center"/>
          </w:tcPr>
          <w:p w14:paraId="5DBDAB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绩效考核指标数量：______项；晋升通道层级数量：______级</w:t>
            </w:r>
          </w:p>
        </w:tc>
      </w:tr>
      <w:tr w14:paraId="0733D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F9D7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32</w:t>
            </w:r>
          </w:p>
        </w:tc>
        <w:tc>
          <w:tcPr>
            <w:tcW w:w="1420" w:type="dxa"/>
            <w:vAlign w:val="center"/>
          </w:tcPr>
          <w:p w14:paraId="5BF72A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75B84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科学管理</w:t>
            </w:r>
          </w:p>
        </w:tc>
        <w:tc>
          <w:tcPr>
            <w:tcW w:w="1420" w:type="dxa"/>
            <w:vAlign w:val="center"/>
          </w:tcPr>
          <w:p w14:paraId="2C182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数据管理与信息安全</w:t>
            </w:r>
          </w:p>
        </w:tc>
        <w:tc>
          <w:tcPr>
            <w:tcW w:w="1421" w:type="dxa"/>
            <w:vAlign w:val="center"/>
          </w:tcPr>
          <w:p w14:paraId="03ECC8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完成四项（数据管理制度 + 访问权限 + 分类分级 + 专人负责） B. 完成 2-3 项 C. 完成 1 项 D. 均未完成</w:t>
            </w:r>
          </w:p>
        </w:tc>
        <w:tc>
          <w:tcPr>
            <w:tcW w:w="1421" w:type="dxa"/>
            <w:vAlign w:val="center"/>
          </w:tcPr>
          <w:p w14:paraId="66D84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数据分类分级数量：______级；数据管理专职人员数量：______人</w:t>
            </w:r>
          </w:p>
        </w:tc>
      </w:tr>
      <w:tr w14:paraId="305F5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C83B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33</w:t>
            </w:r>
          </w:p>
        </w:tc>
        <w:tc>
          <w:tcPr>
            <w:tcW w:w="1420" w:type="dxa"/>
            <w:vAlign w:val="center"/>
          </w:tcPr>
          <w:p w14:paraId="6CD42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47A5EE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科学管理</w:t>
            </w:r>
          </w:p>
        </w:tc>
        <w:tc>
          <w:tcPr>
            <w:tcW w:w="1420" w:type="dxa"/>
            <w:vAlign w:val="center"/>
          </w:tcPr>
          <w:p w14:paraId="73EA2A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供应商管理</w:t>
            </w:r>
          </w:p>
        </w:tc>
        <w:tc>
          <w:tcPr>
            <w:tcW w:w="1421" w:type="dxa"/>
            <w:vAlign w:val="center"/>
          </w:tcPr>
          <w:p w14:paraId="312BE4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完成三项（准入标准 + 资质审核 + 定期评估） B. 完成 2 项 C. 完成 1 项 D. 均未完成</w:t>
            </w:r>
          </w:p>
        </w:tc>
        <w:tc>
          <w:tcPr>
            <w:tcW w:w="1421" w:type="dxa"/>
            <w:vAlign w:val="center"/>
          </w:tcPr>
          <w:p w14:paraId="72D06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供应商资质审核频率：______；定期评估次数：______次 / 年</w:t>
            </w:r>
          </w:p>
        </w:tc>
      </w:tr>
      <w:tr w14:paraId="3F19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DAFE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34</w:t>
            </w:r>
          </w:p>
        </w:tc>
        <w:tc>
          <w:tcPr>
            <w:tcW w:w="1420" w:type="dxa"/>
            <w:vAlign w:val="center"/>
          </w:tcPr>
          <w:p w14:paraId="05097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63E13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民主管理与员工权益保障</w:t>
            </w:r>
          </w:p>
        </w:tc>
        <w:tc>
          <w:tcPr>
            <w:tcW w:w="1420" w:type="dxa"/>
            <w:vAlign w:val="center"/>
          </w:tcPr>
          <w:p w14:paraId="64918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工会建设与职工民主管理</w:t>
            </w:r>
          </w:p>
        </w:tc>
        <w:tc>
          <w:tcPr>
            <w:tcW w:w="1421" w:type="dxa"/>
            <w:vAlign w:val="center"/>
          </w:tcPr>
          <w:p w14:paraId="55BC2B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完成三项（建立工会 + 每年开职代会 + 公开经营信息） B. 完成 2 项 C. 完成 1 项 D. 均未完成</w:t>
            </w:r>
          </w:p>
        </w:tc>
        <w:tc>
          <w:tcPr>
            <w:tcW w:w="1421" w:type="dxa"/>
            <w:vAlign w:val="center"/>
          </w:tcPr>
          <w:p w14:paraId="75975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职代会年度召开次数：______次；公开经营信息数量：______条 / 年</w:t>
            </w:r>
          </w:p>
        </w:tc>
      </w:tr>
      <w:tr w14:paraId="6485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F76B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35</w:t>
            </w:r>
          </w:p>
        </w:tc>
        <w:tc>
          <w:tcPr>
            <w:tcW w:w="1420" w:type="dxa"/>
            <w:vAlign w:val="center"/>
          </w:tcPr>
          <w:p w14:paraId="0654FA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67593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民主管理与员工权益保障</w:t>
            </w:r>
          </w:p>
        </w:tc>
        <w:tc>
          <w:tcPr>
            <w:tcW w:w="1420" w:type="dxa"/>
            <w:vAlign w:val="center"/>
          </w:tcPr>
          <w:p w14:paraId="46437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职工参与企业治理</w:t>
            </w:r>
          </w:p>
        </w:tc>
        <w:tc>
          <w:tcPr>
            <w:tcW w:w="1421" w:type="dxa"/>
            <w:vAlign w:val="center"/>
          </w:tcPr>
          <w:p w14:paraId="52D9E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完成两项（设职工代表 + 定期征求员工意见） B. 仅完成 1 项 C. 均未完成</w:t>
            </w:r>
          </w:p>
        </w:tc>
        <w:tc>
          <w:tcPr>
            <w:tcW w:w="1421" w:type="dxa"/>
            <w:vAlign w:val="center"/>
          </w:tcPr>
          <w:p w14:paraId="65A088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职工代表人数：______人；征求员工意见次数：______次 / 年；收集意见数量：______条</w:t>
            </w:r>
          </w:p>
        </w:tc>
      </w:tr>
      <w:tr w14:paraId="1D7BA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1AC1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36</w:t>
            </w:r>
          </w:p>
        </w:tc>
        <w:tc>
          <w:tcPr>
            <w:tcW w:w="1420" w:type="dxa"/>
            <w:vAlign w:val="center"/>
          </w:tcPr>
          <w:p w14:paraId="66338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55A863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3446B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创新治理体系与风险管控</w:t>
            </w:r>
          </w:p>
        </w:tc>
        <w:tc>
          <w:tcPr>
            <w:tcW w:w="1421" w:type="dxa"/>
            <w:vAlign w:val="center"/>
          </w:tcPr>
          <w:p w14:paraId="48712F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完成两项（设立创新委员会 + 建立科技风险评估制度） B. 仅完成 1 项 C. 均未完成</w:t>
            </w:r>
          </w:p>
        </w:tc>
        <w:tc>
          <w:tcPr>
            <w:tcW w:w="1421" w:type="dxa"/>
            <w:vAlign w:val="center"/>
          </w:tcPr>
          <w:p w14:paraId="39DDD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重大研发项目风险评估次数：______次 / 个；风险应对措施数量：______项</w:t>
            </w:r>
          </w:p>
        </w:tc>
      </w:tr>
      <w:tr w14:paraId="48057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33310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37</w:t>
            </w:r>
          </w:p>
        </w:tc>
        <w:tc>
          <w:tcPr>
            <w:tcW w:w="1420" w:type="dxa"/>
            <w:vAlign w:val="center"/>
          </w:tcPr>
          <w:p w14:paraId="442C4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5A267B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28E5D6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数字化转型与技术成果转化</w:t>
            </w:r>
          </w:p>
        </w:tc>
        <w:tc>
          <w:tcPr>
            <w:tcW w:w="1421" w:type="dxa"/>
            <w:vAlign w:val="center"/>
          </w:tcPr>
          <w:p w14:paraId="5E862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完成两项（建立数字化转型部门 + 成果转化机制） B. 仅完成 1 项 C. 均未完成</w:t>
            </w:r>
          </w:p>
        </w:tc>
        <w:tc>
          <w:tcPr>
            <w:tcW w:w="1421" w:type="dxa"/>
            <w:vAlign w:val="center"/>
          </w:tcPr>
          <w:p w14:paraId="5F785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数字化转型年度投入金额：______万元；成果转化项目数量：______个 / 年</w:t>
            </w:r>
          </w:p>
        </w:tc>
      </w:tr>
      <w:tr w14:paraId="6272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381D0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38</w:t>
            </w:r>
          </w:p>
        </w:tc>
        <w:tc>
          <w:tcPr>
            <w:tcW w:w="1420" w:type="dxa"/>
            <w:vAlign w:val="center"/>
          </w:tcPr>
          <w:p w14:paraId="53A75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05EF0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46AA4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研发投入与管理</w:t>
            </w:r>
          </w:p>
        </w:tc>
        <w:tc>
          <w:tcPr>
            <w:tcW w:w="1421" w:type="dxa"/>
            <w:vAlign w:val="center"/>
          </w:tcPr>
          <w:p w14:paraId="43839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完成三项（研发投入考核指标 + 专项制度 + 投入达行业均值） B. 完成 2 项 C. 完成 1 项 D. 均未完成</w:t>
            </w:r>
          </w:p>
        </w:tc>
        <w:tc>
          <w:tcPr>
            <w:tcW w:w="1421" w:type="dxa"/>
            <w:vAlign w:val="center"/>
          </w:tcPr>
          <w:p w14:paraId="2C498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研发投入考核指标：%；实际投入占比：%；行业均值：______%</w:t>
            </w:r>
          </w:p>
        </w:tc>
      </w:tr>
      <w:tr w14:paraId="5C74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1819B5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39</w:t>
            </w:r>
          </w:p>
        </w:tc>
        <w:tc>
          <w:tcPr>
            <w:tcW w:w="1420" w:type="dxa"/>
            <w:vAlign w:val="center"/>
          </w:tcPr>
          <w:p w14:paraId="5FF21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081CC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6B192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科技人才激励与培养</w:t>
            </w:r>
          </w:p>
        </w:tc>
        <w:tc>
          <w:tcPr>
            <w:tcW w:w="1421" w:type="dxa"/>
            <w:vAlign w:val="center"/>
          </w:tcPr>
          <w:p w14:paraId="57316E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完成两项（实施激励制度 + 联合培养人才） B. 仅完成 1 项 C. 均未完成</w:t>
            </w:r>
          </w:p>
        </w:tc>
        <w:tc>
          <w:tcPr>
            <w:tcW w:w="1421" w:type="dxa"/>
            <w:vAlign w:val="center"/>
          </w:tcPr>
          <w:p w14:paraId="08697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科技人才激励金额：______万元 / 年；联合培养学生人数：______人 / 年</w:t>
            </w:r>
          </w:p>
        </w:tc>
      </w:tr>
      <w:tr w14:paraId="776E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6A80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40</w:t>
            </w:r>
          </w:p>
        </w:tc>
        <w:tc>
          <w:tcPr>
            <w:tcW w:w="1420" w:type="dxa"/>
            <w:vAlign w:val="center"/>
          </w:tcPr>
          <w:p w14:paraId="4E326C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57F92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79B903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参与标准制定</w:t>
            </w:r>
          </w:p>
        </w:tc>
        <w:tc>
          <w:tcPr>
            <w:tcW w:w="1421" w:type="dxa"/>
            <w:vAlign w:val="center"/>
          </w:tcPr>
          <w:p w14:paraId="014B1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参与国家标准 / 行业标准 / 国际标准制定 B. 有计划未参与 C. 无计划</w:t>
            </w:r>
          </w:p>
        </w:tc>
        <w:tc>
          <w:tcPr>
            <w:tcW w:w="1421" w:type="dxa"/>
            <w:vAlign w:val="center"/>
          </w:tcPr>
          <w:p w14:paraId="589A0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参与制定标准数量：项；标准名称：</w:t>
            </w:r>
          </w:p>
        </w:tc>
      </w:tr>
      <w:tr w14:paraId="67D6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4DD504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41</w:t>
            </w:r>
          </w:p>
        </w:tc>
        <w:tc>
          <w:tcPr>
            <w:tcW w:w="1420" w:type="dxa"/>
            <w:vAlign w:val="center"/>
          </w:tcPr>
          <w:p w14:paraId="41616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7703C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1AEAE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产学研合作</w:t>
            </w:r>
          </w:p>
        </w:tc>
        <w:tc>
          <w:tcPr>
            <w:tcW w:w="1421" w:type="dxa"/>
            <w:vAlign w:val="center"/>
          </w:tcPr>
          <w:p w14:paraId="209A8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完成两项（签署合作协议 + 开展实质性项目） B. 仅完成 1 项 C. 均未完成</w:t>
            </w:r>
          </w:p>
        </w:tc>
        <w:tc>
          <w:tcPr>
            <w:tcW w:w="1421" w:type="dxa"/>
            <w:vAlign w:val="center"/>
          </w:tcPr>
          <w:p w14:paraId="0AE33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实质性合作项目数量：______个；成果转化金额：______万元 / 年</w:t>
            </w:r>
          </w:p>
        </w:tc>
      </w:tr>
      <w:tr w14:paraId="4547E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2B892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42</w:t>
            </w:r>
          </w:p>
        </w:tc>
        <w:tc>
          <w:tcPr>
            <w:tcW w:w="1420" w:type="dxa"/>
            <w:vAlign w:val="center"/>
          </w:tcPr>
          <w:p w14:paraId="50E3C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治理科学性</w:t>
            </w:r>
          </w:p>
        </w:tc>
        <w:tc>
          <w:tcPr>
            <w:tcW w:w="1420" w:type="dxa"/>
            <w:vAlign w:val="center"/>
          </w:tcPr>
          <w:p w14:paraId="1FEC69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创新能力与成果转化</w:t>
            </w:r>
          </w:p>
        </w:tc>
        <w:tc>
          <w:tcPr>
            <w:tcW w:w="1420" w:type="dxa"/>
            <w:vAlign w:val="center"/>
          </w:tcPr>
          <w:p w14:paraId="73CB7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知识产权管理</w:t>
            </w:r>
          </w:p>
        </w:tc>
        <w:tc>
          <w:tcPr>
            <w:tcW w:w="1421" w:type="dxa"/>
            <w:vAlign w:val="center"/>
          </w:tcPr>
          <w:p w14:paraId="54C17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完成四项（建立管理部门 + 专利申请计划 + 保密协议 + 分级保密制度） B. 完成 2-3 项 C. 完成 1 项 D. 均未完成</w:t>
            </w:r>
          </w:p>
        </w:tc>
        <w:tc>
          <w:tcPr>
            <w:tcW w:w="1421" w:type="dxa"/>
            <w:vAlign w:val="center"/>
          </w:tcPr>
          <w:p w14:paraId="25EEE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专利申请年度计划数量：______项；授权数量：______项 / 年</w:t>
            </w:r>
          </w:p>
        </w:tc>
      </w:tr>
    </w:tbl>
    <w:p w14:paraId="7F8AF849">
      <w:pPr>
        <w:numPr>
          <w:numId w:val="0"/>
        </w:numPr>
        <w:rPr>
          <w:rFonts w:hint="default"/>
          <w:lang w:val="en-US" w:eastAsia="zh-CN"/>
        </w:rPr>
      </w:pPr>
    </w:p>
    <w:p w14:paraId="31A197E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治理社会性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61A4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5BB65C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29942C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10C82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2269AE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1121E6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16F57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28EE6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80CB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43</w:t>
            </w:r>
          </w:p>
        </w:tc>
        <w:tc>
          <w:tcPr>
            <w:tcW w:w="1420" w:type="dxa"/>
            <w:vAlign w:val="center"/>
          </w:tcPr>
          <w:p w14:paraId="75AEFB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4747A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完善企业履行社会责任体系</w:t>
            </w:r>
          </w:p>
        </w:tc>
        <w:tc>
          <w:tcPr>
            <w:tcW w:w="1420" w:type="dxa"/>
            <w:vAlign w:val="center"/>
          </w:tcPr>
          <w:p w14:paraId="6F2D97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构建数字化利益相关者参与平台</w:t>
            </w:r>
          </w:p>
        </w:tc>
        <w:tc>
          <w:tcPr>
            <w:tcW w:w="1421" w:type="dxa"/>
            <w:vAlign w:val="center"/>
          </w:tcPr>
          <w:p w14:paraId="73216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已建立并持续优化 B. 已建立但未优化 C. 未建立</w:t>
            </w:r>
          </w:p>
        </w:tc>
        <w:tc>
          <w:tcPr>
            <w:tcW w:w="1421" w:type="dxa"/>
            <w:vAlign w:val="center"/>
          </w:tcPr>
          <w:p w14:paraId="147C98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平台注册用户数量：______人；年度互动次数：______次</w:t>
            </w:r>
          </w:p>
        </w:tc>
      </w:tr>
      <w:tr w14:paraId="4099D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1683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44</w:t>
            </w:r>
          </w:p>
        </w:tc>
        <w:tc>
          <w:tcPr>
            <w:tcW w:w="1420" w:type="dxa"/>
            <w:vAlign w:val="center"/>
          </w:tcPr>
          <w:p w14:paraId="1C5DA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6E514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完善企业履行社会责任体系</w:t>
            </w:r>
          </w:p>
        </w:tc>
        <w:tc>
          <w:tcPr>
            <w:tcW w:w="1420" w:type="dxa"/>
            <w:vAlign w:val="center"/>
          </w:tcPr>
          <w:p w14:paraId="2CC4CB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促进稳定就业</w:t>
            </w:r>
          </w:p>
        </w:tc>
        <w:tc>
          <w:tcPr>
            <w:tcW w:w="1421" w:type="dxa"/>
            <w:vAlign w:val="center"/>
          </w:tcPr>
          <w:p w14:paraId="66B2CD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 3 项及以上（制度体现就业政策 + 就业稳定机制 + 利益相关方就业促进 + 参与专项活动） B. 完成 1-2 项 C. 均未完成</w:t>
            </w:r>
          </w:p>
        </w:tc>
        <w:tc>
          <w:tcPr>
            <w:tcW w:w="1421" w:type="dxa"/>
            <w:vAlign w:val="center"/>
          </w:tcPr>
          <w:p w14:paraId="2D8ECD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年度新增就业人数：______人；参与就业专项活动次数：______次</w:t>
            </w:r>
          </w:p>
        </w:tc>
      </w:tr>
      <w:tr w14:paraId="72F9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96283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45</w:t>
            </w:r>
          </w:p>
        </w:tc>
        <w:tc>
          <w:tcPr>
            <w:tcW w:w="1420" w:type="dxa"/>
            <w:vAlign w:val="center"/>
          </w:tcPr>
          <w:p w14:paraId="3CE1E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5CA7E0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完善企业履行社会责任体系</w:t>
            </w:r>
          </w:p>
        </w:tc>
        <w:tc>
          <w:tcPr>
            <w:tcW w:w="1420" w:type="dxa"/>
            <w:vAlign w:val="center"/>
          </w:tcPr>
          <w:p w14:paraId="37BA1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大型企业保障中小企业款项支付</w:t>
            </w:r>
          </w:p>
        </w:tc>
        <w:tc>
          <w:tcPr>
            <w:tcW w:w="1421" w:type="dxa"/>
            <w:vAlign w:val="center"/>
          </w:tcPr>
          <w:p w14:paraId="7C94A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 5 项及以上（管理制度 + 账期≤60 日 + 非现金支付约定 + 支付工具可转让 + 及时确权 + 公示逾期信息） B. 完成 1-4 项 C. 均未完成</w:t>
            </w:r>
          </w:p>
        </w:tc>
        <w:tc>
          <w:tcPr>
            <w:tcW w:w="1421" w:type="dxa"/>
            <w:vAlign w:val="center"/>
          </w:tcPr>
          <w:p w14:paraId="2EAA13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向中小企业付款总额：______万元 / 年；平均账期：______天；逾期金额：______万元</w:t>
            </w:r>
          </w:p>
        </w:tc>
      </w:tr>
      <w:tr w14:paraId="2F9A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2D3529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46</w:t>
            </w:r>
          </w:p>
        </w:tc>
        <w:tc>
          <w:tcPr>
            <w:tcW w:w="1420" w:type="dxa"/>
            <w:vAlign w:val="center"/>
          </w:tcPr>
          <w:p w14:paraId="5D7CC0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治理社会性</w:t>
            </w:r>
          </w:p>
        </w:tc>
        <w:tc>
          <w:tcPr>
            <w:tcW w:w="1420" w:type="dxa"/>
            <w:vAlign w:val="center"/>
          </w:tcPr>
          <w:p w14:paraId="4A435F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完善企业履行社会责任体系</w:t>
            </w:r>
          </w:p>
        </w:tc>
        <w:tc>
          <w:tcPr>
            <w:tcW w:w="1420" w:type="dxa"/>
            <w:vAlign w:val="center"/>
          </w:tcPr>
          <w:p w14:paraId="46B1A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倡导并维护可持续消费</w:t>
            </w:r>
          </w:p>
        </w:tc>
        <w:tc>
          <w:tcPr>
            <w:tcW w:w="1421" w:type="dxa"/>
            <w:vAlign w:val="center"/>
          </w:tcPr>
          <w:p w14:paraId="734DC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完成 3 项及以上（消费者教育 + 提供可持续信息 + 使用环保材料 + 产品符合强制标准） B. 完成 1-2 项 C. 均未完成</w:t>
            </w:r>
          </w:p>
        </w:tc>
        <w:tc>
          <w:tcPr>
            <w:tcW w:w="1421" w:type="dxa"/>
            <w:vAlign w:val="center"/>
          </w:tcPr>
          <w:p w14:paraId="1A86E0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可持续消费教育活动次数：次 / 年；环保材料使用率：%</w:t>
            </w:r>
          </w:p>
        </w:tc>
      </w:tr>
    </w:tbl>
    <w:p w14:paraId="4CF05287">
      <w:pPr>
        <w:numPr>
          <w:numId w:val="0"/>
        </w:numPr>
        <w:rPr>
          <w:rFonts w:hint="default"/>
          <w:lang w:val="en-US" w:eastAsia="zh-CN"/>
        </w:rPr>
      </w:pPr>
    </w:p>
    <w:p w14:paraId="7A78AA8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治理有效性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9CEA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  <w:vAlign w:val="center"/>
          </w:tcPr>
          <w:p w14:paraId="5F27A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序号</w:t>
            </w:r>
          </w:p>
        </w:tc>
        <w:tc>
          <w:tcPr>
            <w:tcW w:w="1420" w:type="dxa"/>
            <w:vAlign w:val="center"/>
          </w:tcPr>
          <w:p w14:paraId="385175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一级指标</w:t>
            </w:r>
          </w:p>
        </w:tc>
        <w:tc>
          <w:tcPr>
            <w:tcW w:w="1420" w:type="dxa"/>
            <w:vAlign w:val="center"/>
          </w:tcPr>
          <w:p w14:paraId="186D3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二级指标</w:t>
            </w:r>
          </w:p>
        </w:tc>
        <w:tc>
          <w:tcPr>
            <w:tcW w:w="1420" w:type="dxa"/>
            <w:vAlign w:val="center"/>
          </w:tcPr>
          <w:p w14:paraId="5286EA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三级指标</w:t>
            </w:r>
          </w:p>
        </w:tc>
        <w:tc>
          <w:tcPr>
            <w:tcW w:w="1421" w:type="dxa"/>
            <w:vAlign w:val="center"/>
          </w:tcPr>
          <w:p w14:paraId="285FAC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选项</w:t>
            </w:r>
          </w:p>
        </w:tc>
        <w:tc>
          <w:tcPr>
            <w:tcW w:w="1421" w:type="dxa"/>
            <w:vAlign w:val="center"/>
          </w:tcPr>
          <w:p w14:paraId="0B3E16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补充数据 / 说明</w:t>
            </w:r>
          </w:p>
        </w:tc>
      </w:tr>
      <w:tr w14:paraId="33DF6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0E6D6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47</w:t>
            </w:r>
          </w:p>
        </w:tc>
        <w:tc>
          <w:tcPr>
            <w:tcW w:w="1420" w:type="dxa"/>
            <w:vAlign w:val="center"/>
          </w:tcPr>
          <w:p w14:paraId="6E3AA9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420" w:type="dxa"/>
            <w:vAlign w:val="center"/>
          </w:tcPr>
          <w:p w14:paraId="3CBA92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治理目标</w:t>
            </w:r>
          </w:p>
        </w:tc>
        <w:tc>
          <w:tcPr>
            <w:tcW w:w="1420" w:type="dxa"/>
            <w:vAlign w:val="center"/>
          </w:tcPr>
          <w:p w14:paraId="23937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股东分红</w:t>
            </w:r>
          </w:p>
        </w:tc>
        <w:tc>
          <w:tcPr>
            <w:tcW w:w="1421" w:type="dxa"/>
            <w:vAlign w:val="center"/>
          </w:tcPr>
          <w:p w14:paraId="4E858F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近 5 年每年分红 B. 近 5 年部分年份分红 C. 未分红</w:t>
            </w:r>
          </w:p>
        </w:tc>
        <w:tc>
          <w:tcPr>
            <w:tcW w:w="1421" w:type="dxa"/>
            <w:vAlign w:val="center"/>
          </w:tcPr>
          <w:p w14:paraId="606B53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近 5 年分红总额：万元；年均分红比例：%</w:t>
            </w:r>
          </w:p>
        </w:tc>
      </w:tr>
      <w:tr w14:paraId="3D54E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17374D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48</w:t>
            </w:r>
          </w:p>
        </w:tc>
        <w:tc>
          <w:tcPr>
            <w:tcW w:w="1420" w:type="dxa"/>
            <w:vAlign w:val="center"/>
          </w:tcPr>
          <w:p w14:paraId="414060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420" w:type="dxa"/>
            <w:vAlign w:val="center"/>
          </w:tcPr>
          <w:p w14:paraId="5BE946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治理目标</w:t>
            </w:r>
          </w:p>
        </w:tc>
        <w:tc>
          <w:tcPr>
            <w:tcW w:w="1420" w:type="dxa"/>
            <w:vAlign w:val="center"/>
          </w:tcPr>
          <w:p w14:paraId="664979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中小股东参会情况</w:t>
            </w:r>
          </w:p>
        </w:tc>
        <w:tc>
          <w:tcPr>
            <w:tcW w:w="1421" w:type="dxa"/>
            <w:vAlign w:val="center"/>
          </w:tcPr>
          <w:p w14:paraId="095A7E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最近 1 次股东会持股 5% 以下股东过半数出席 B. 出席比例不足半数 C. 无中小股东参会</w:t>
            </w:r>
          </w:p>
        </w:tc>
        <w:tc>
          <w:tcPr>
            <w:tcW w:w="1421" w:type="dxa"/>
            <w:vAlign w:val="center"/>
          </w:tcPr>
          <w:p w14:paraId="15469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最近 1 次股东会参会股东总数：______人；中小股东参会人数：人；出席比例：%</w:t>
            </w:r>
          </w:p>
        </w:tc>
      </w:tr>
      <w:tr w14:paraId="0CE65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6AD7C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49</w:t>
            </w:r>
          </w:p>
        </w:tc>
        <w:tc>
          <w:tcPr>
            <w:tcW w:w="1420" w:type="dxa"/>
            <w:vAlign w:val="center"/>
          </w:tcPr>
          <w:p w14:paraId="4A1E33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420" w:type="dxa"/>
            <w:vAlign w:val="center"/>
          </w:tcPr>
          <w:p w14:paraId="57DDC7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治理目标</w:t>
            </w:r>
          </w:p>
        </w:tc>
        <w:tc>
          <w:tcPr>
            <w:tcW w:w="1420" w:type="dxa"/>
            <w:vAlign w:val="center"/>
          </w:tcPr>
          <w:p w14:paraId="61902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客户满意度</w:t>
            </w:r>
          </w:p>
        </w:tc>
        <w:tc>
          <w:tcPr>
            <w:tcW w:w="1421" w:type="dxa"/>
            <w:vAlign w:val="center"/>
          </w:tcPr>
          <w:p w14:paraId="40A37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开展客户满意度调查 B. 否</w:t>
            </w:r>
          </w:p>
        </w:tc>
        <w:tc>
          <w:tcPr>
            <w:tcW w:w="1421" w:type="dxa"/>
            <w:vAlign w:val="center"/>
          </w:tcPr>
          <w:p w14:paraId="1B844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调查客户样本数量：______个；满意度评分：______分（满分 100 分）</w:t>
            </w:r>
          </w:p>
        </w:tc>
      </w:tr>
      <w:tr w14:paraId="64B8A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3F022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50</w:t>
            </w:r>
          </w:p>
        </w:tc>
        <w:tc>
          <w:tcPr>
            <w:tcW w:w="1420" w:type="dxa"/>
            <w:vAlign w:val="center"/>
          </w:tcPr>
          <w:p w14:paraId="07DA0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420" w:type="dxa"/>
            <w:vAlign w:val="center"/>
          </w:tcPr>
          <w:p w14:paraId="3A364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治理过程</w:t>
            </w:r>
          </w:p>
        </w:tc>
        <w:tc>
          <w:tcPr>
            <w:tcW w:w="1420" w:type="dxa"/>
            <w:vAlign w:val="center"/>
          </w:tcPr>
          <w:p w14:paraId="11E4BB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治理韧性</w:t>
            </w:r>
          </w:p>
        </w:tc>
        <w:tc>
          <w:tcPr>
            <w:tcW w:w="1421" w:type="dxa"/>
            <w:vAlign w:val="center"/>
          </w:tcPr>
          <w:p w14:paraId="4D4A39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近 1 年探讨过突发事件应对方案 B. 未探讨但有方案 C. 无方案</w:t>
            </w:r>
          </w:p>
        </w:tc>
        <w:tc>
          <w:tcPr>
            <w:tcW w:w="1421" w:type="dxa"/>
            <w:vAlign w:val="center"/>
          </w:tcPr>
          <w:p w14:paraId="2F30C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应对方案数量：______个（董监高履职 / 财务危机 / 重大诉讼 / 负面舆情等）</w:t>
            </w:r>
          </w:p>
        </w:tc>
      </w:tr>
      <w:tr w14:paraId="6322A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196D3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51</w:t>
            </w:r>
          </w:p>
        </w:tc>
        <w:tc>
          <w:tcPr>
            <w:tcW w:w="1420" w:type="dxa"/>
            <w:vAlign w:val="center"/>
          </w:tcPr>
          <w:p w14:paraId="6380A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420" w:type="dxa"/>
            <w:vAlign w:val="center"/>
          </w:tcPr>
          <w:p w14:paraId="4B917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治理过程</w:t>
            </w:r>
          </w:p>
        </w:tc>
        <w:tc>
          <w:tcPr>
            <w:tcW w:w="1420" w:type="dxa"/>
            <w:vAlign w:val="center"/>
          </w:tcPr>
          <w:p w14:paraId="463DE2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治理创新</w:t>
            </w:r>
          </w:p>
        </w:tc>
        <w:tc>
          <w:tcPr>
            <w:tcW w:w="1421" w:type="dxa"/>
            <w:vAlign w:val="center"/>
          </w:tcPr>
          <w:p w14:paraId="1BD826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有创新并写入制度文件 B. 有创新但未写入 C. 无创新</w:t>
            </w:r>
          </w:p>
        </w:tc>
        <w:tc>
          <w:tcPr>
            <w:tcW w:w="1421" w:type="dxa"/>
            <w:vAlign w:val="center"/>
          </w:tcPr>
          <w:p w14:paraId="70D55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治理创新内容：；实施效果量化指标：</w:t>
            </w:r>
          </w:p>
        </w:tc>
      </w:tr>
      <w:tr w14:paraId="0740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 w14:paraId="7A6B0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52</w:t>
            </w:r>
          </w:p>
        </w:tc>
        <w:tc>
          <w:tcPr>
            <w:tcW w:w="1420" w:type="dxa"/>
            <w:vAlign w:val="center"/>
          </w:tcPr>
          <w:p w14:paraId="03967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治理有效性</w:t>
            </w:r>
          </w:p>
        </w:tc>
        <w:tc>
          <w:tcPr>
            <w:tcW w:w="1420" w:type="dxa"/>
            <w:vAlign w:val="center"/>
          </w:tcPr>
          <w:p w14:paraId="11004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治理结果</w:t>
            </w:r>
          </w:p>
        </w:tc>
        <w:tc>
          <w:tcPr>
            <w:tcW w:w="1420" w:type="dxa"/>
            <w:vAlign w:val="center"/>
          </w:tcPr>
          <w:p w14:paraId="358C5E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委托代理成本</w:t>
            </w:r>
          </w:p>
        </w:tc>
        <w:tc>
          <w:tcPr>
            <w:tcW w:w="1421" w:type="dxa"/>
            <w:vAlign w:val="center"/>
          </w:tcPr>
          <w:p w14:paraId="010F4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A. 两项均达标（经营费用率 / 其他应收款占比达行业均值） B.1 项达标 C. 均未达标</w:t>
            </w:r>
          </w:p>
        </w:tc>
        <w:tc>
          <w:tcPr>
            <w:tcW w:w="1421" w:type="dxa"/>
            <w:vAlign w:val="center"/>
          </w:tcPr>
          <w:p w14:paraId="28138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lang w:val="en-US" w:eastAsia="zh-CN" w:bidi="ar"/>
              </w:rPr>
              <w:t>上一年度经营费用率：%；其他应收款占总资产比例：%；行业均值：______%</w:t>
            </w:r>
          </w:p>
        </w:tc>
      </w:tr>
    </w:tbl>
    <w:p w14:paraId="031482ED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6B498B"/>
    <w:multiLevelType w:val="singleLevel"/>
    <w:tmpl w:val="E76B498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8B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2025-11-25T15:13:27Z</dcterms:created>
  <dc:creator>lulu</dc:creator>
  <cp:lastModifiedBy>乐雾</cp:lastModifiedBy>
  <dcterms:modified xsi:type="dcterms:W3CDTF">2025-11-25T15:21:58Z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eyJoZGlkIjoiYjI1Y2JmNDNmMDhkMjU1MjBmYWY5NDgzM2FlNWVjMDUiLCJ1c2VySWQiOiI5NTEwNjQxMDQifQ==</vt:lpwstr>
  </property>
  <property fmtid="{D5CDD505-2E9C-101B-9397-08002B2CF9AE}" pid="4" name="ICV">
    <vt:lpwstr>F1FC111B64A940DB8F2D03D94000E57E_12</vt:lpwstr>
  </property>
</Properties>
</file>