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E2A6">
      <w:pPr>
        <w:pStyle w:val="2"/>
        <w:bidi w:val="0"/>
        <w:rPr>
          <w:rFonts w:hint="eastAsia"/>
        </w:rPr>
      </w:pPr>
      <w:r>
        <w:rPr>
          <w:rFonts w:hint="eastAsia"/>
        </w:rPr>
        <w:t>民营企业现代企业制度指数评价调查问卷</w:t>
      </w:r>
    </w:p>
    <w:p w14:paraId="4BA14C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制表时间：______年____月</w:t>
      </w:r>
    </w:p>
    <w:p w14:paraId="34ADC7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企业基本信息：</w:t>
      </w:r>
    </w:p>
    <w:p w14:paraId="764D78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企业主营业务：A. 第一产业 B. 第二产业 C. 第三产业 D. 多元化经营</w:t>
      </w:r>
    </w:p>
    <w:p w14:paraId="6D75CE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企业规模：A. 大型 B. 中型 C. 小型 D. 微型</w:t>
      </w:r>
    </w:p>
    <w:p w14:paraId="034113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企业是否为民营企业 500 强：A. 是 B. 否（企业规模选 “大型” 时必填）</w:t>
      </w:r>
    </w:p>
    <w:p w14:paraId="447792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企业成立年限：______年 5. 上一年度营业收入：______万元 6. 上一年度研发投入金额：万元，占营收比例：%</w:t>
      </w:r>
    </w:p>
    <w:p w14:paraId="2DDCEE8E">
      <w:pPr>
        <w:pStyle w:val="3"/>
        <w:numPr>
          <w:numId w:val="0"/>
        </w:numPr>
        <w:bidi w:val="0"/>
        <w:outlineLvl w:val="1"/>
        <w:rPr>
          <w:rFonts w:hint="eastAsia"/>
        </w:rPr>
      </w:pPr>
      <w:r>
        <w:rPr>
          <w:rFonts w:hint="eastAsia"/>
        </w:rPr>
        <w:t>初级指标评价问卷（基础指标）</w:t>
      </w:r>
      <w:bookmarkStart w:id="0" w:name="_GoBack"/>
      <w:bookmarkEnd w:id="0"/>
    </w:p>
    <w:p w14:paraId="3ED551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治理方向性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298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1BE4C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75402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6422B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7A6FB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3161A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4234D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76A3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2C97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76969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28909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党组织建设</w:t>
            </w:r>
          </w:p>
        </w:tc>
        <w:tc>
          <w:tcPr>
            <w:tcW w:w="1420" w:type="dxa"/>
            <w:vAlign w:val="center"/>
          </w:tcPr>
          <w:p w14:paraId="13B86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规范党组织建设</w:t>
            </w:r>
          </w:p>
        </w:tc>
        <w:tc>
          <w:tcPr>
            <w:tcW w:w="1421" w:type="dxa"/>
            <w:vAlign w:val="center"/>
          </w:tcPr>
          <w:p w14:paraId="41B09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有 3 名以上正式党员并单独成立党组织 B. 暂不具备单独组建条件，已联合组建区域性 / 行业性党组织 C. 未组建党组织</w:t>
            </w:r>
          </w:p>
        </w:tc>
        <w:tc>
          <w:tcPr>
            <w:tcW w:w="1421" w:type="dxa"/>
            <w:vAlign w:val="center"/>
          </w:tcPr>
          <w:p w14:paraId="58834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党员人数：______人（仅 A/B 选项填写）</w:t>
            </w:r>
          </w:p>
        </w:tc>
      </w:tr>
      <w:tr w14:paraId="37CC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BAD5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13B27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09267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党组织建设</w:t>
            </w:r>
          </w:p>
        </w:tc>
        <w:tc>
          <w:tcPr>
            <w:tcW w:w="1420" w:type="dxa"/>
            <w:vAlign w:val="center"/>
          </w:tcPr>
          <w:p w14:paraId="19C05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执行党的组织生活制度</w:t>
            </w:r>
          </w:p>
        </w:tc>
        <w:tc>
          <w:tcPr>
            <w:tcW w:w="1421" w:type="dxa"/>
            <w:vAlign w:val="center"/>
          </w:tcPr>
          <w:p w14:paraId="15068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全部按要求开展（每季度 1 次支部党员大会 + 每月 1 次支委会 / 党小组会 / 党课） B. 未完全按要求开展</w:t>
            </w:r>
          </w:p>
        </w:tc>
        <w:tc>
          <w:tcPr>
            <w:tcW w:w="1421" w:type="dxa"/>
            <w:vAlign w:val="center"/>
          </w:tcPr>
          <w:p w14:paraId="1FF0A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上一年度支部党员大会召开次数：______次；支委会：______次；党小组会：______次；党课：______次</w:t>
            </w:r>
          </w:p>
        </w:tc>
      </w:tr>
      <w:tr w14:paraId="69B3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B1C6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40EE2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68C28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党组织建设</w:t>
            </w:r>
          </w:p>
        </w:tc>
        <w:tc>
          <w:tcPr>
            <w:tcW w:w="1420" w:type="dxa"/>
            <w:vAlign w:val="center"/>
          </w:tcPr>
          <w:p w14:paraId="13FF9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保障党组织活动经费和场所</w:t>
            </w:r>
          </w:p>
        </w:tc>
        <w:tc>
          <w:tcPr>
            <w:tcW w:w="1421" w:type="dxa"/>
            <w:vAlign w:val="center"/>
          </w:tcPr>
          <w:p w14:paraId="365CA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提供固定活动场所及专项经费 B. 仅提供部分保障（场所 / 经费缺一项） C. 未提供任何保障</w:t>
            </w:r>
          </w:p>
        </w:tc>
        <w:tc>
          <w:tcPr>
            <w:tcW w:w="1421" w:type="dxa"/>
            <w:vAlign w:val="center"/>
          </w:tcPr>
          <w:p w14:paraId="112AF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上一年度党组织活动经费金额：元；活动场所面积：㎡（仅 A/B 选项填写）</w:t>
            </w:r>
          </w:p>
        </w:tc>
      </w:tr>
      <w:tr w14:paraId="75B1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F41B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009D3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1C043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57F22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发挥党组织政治引领作用</w:t>
            </w:r>
          </w:p>
        </w:tc>
        <w:tc>
          <w:tcPr>
            <w:tcW w:w="1421" w:type="dxa"/>
            <w:vAlign w:val="center"/>
          </w:tcPr>
          <w:p w14:paraId="1A134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有引导企业守法、宣传政策的明确行为（附记录） B. 仅部分履行 C. 未履行</w:t>
            </w:r>
          </w:p>
        </w:tc>
        <w:tc>
          <w:tcPr>
            <w:tcW w:w="1421" w:type="dxa"/>
            <w:vAlign w:val="center"/>
          </w:tcPr>
          <w:p w14:paraId="34A7E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相关行为记录份数：______份；涉及事项数量：______项</w:t>
            </w:r>
          </w:p>
        </w:tc>
      </w:tr>
      <w:tr w14:paraId="68E7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22C6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1420" w:type="dxa"/>
            <w:vAlign w:val="center"/>
          </w:tcPr>
          <w:p w14:paraId="64727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4C9F5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08920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社会主义核心价值体系引领</w:t>
            </w:r>
          </w:p>
        </w:tc>
        <w:tc>
          <w:tcPr>
            <w:tcW w:w="1421" w:type="dxa"/>
            <w:vAlign w:val="center"/>
          </w:tcPr>
          <w:p w14:paraId="5C433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建立制度 + 员工认同度≥80%+ 员工手册倡导（三项均满足） B. 满足 1-2 项 C. 均未满足</w:t>
            </w:r>
          </w:p>
        </w:tc>
        <w:tc>
          <w:tcPr>
            <w:tcW w:w="1421" w:type="dxa"/>
            <w:vAlign w:val="center"/>
          </w:tcPr>
          <w:p w14:paraId="23CCF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参与认同度调查员工人数：______人；认同人数：人；认同度：%</w:t>
            </w:r>
          </w:p>
        </w:tc>
      </w:tr>
      <w:tr w14:paraId="734D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E14B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1420" w:type="dxa"/>
            <w:vAlign w:val="center"/>
          </w:tcPr>
          <w:p w14:paraId="08B30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2C6D8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6C768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中华传统文化融入企业管理实践</w:t>
            </w:r>
          </w:p>
        </w:tc>
        <w:tc>
          <w:tcPr>
            <w:tcW w:w="1421" w:type="dxa"/>
            <w:vAlign w:val="center"/>
          </w:tcPr>
          <w:p w14:paraId="3F3C4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满足 3-4 项（制度要求 + 管理运用 + 设置展示区 + 定期学习） B. 满足 1-2 项 C. 均未满足</w:t>
            </w:r>
          </w:p>
        </w:tc>
        <w:tc>
          <w:tcPr>
            <w:tcW w:w="1421" w:type="dxa"/>
            <w:vAlign w:val="center"/>
          </w:tcPr>
          <w:p w14:paraId="7923C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传统文化学习活动年度次数：______次；参与人数：______人</w:t>
            </w:r>
          </w:p>
        </w:tc>
      </w:tr>
      <w:tr w14:paraId="73D7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FFEA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7</w:t>
            </w:r>
          </w:p>
        </w:tc>
        <w:tc>
          <w:tcPr>
            <w:tcW w:w="1420" w:type="dxa"/>
            <w:vAlign w:val="center"/>
          </w:tcPr>
          <w:p w14:paraId="07A8F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082F1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434EF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法治文化培育</w:t>
            </w:r>
          </w:p>
        </w:tc>
        <w:tc>
          <w:tcPr>
            <w:tcW w:w="1421" w:type="dxa"/>
            <w:vAlign w:val="center"/>
          </w:tcPr>
          <w:p w14:paraId="5F85C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三项均满足（制度重点 + 决策听意见 + 管理层法治培训） B. 满足 1-2 项 C. 均未满足</w:t>
            </w:r>
          </w:p>
        </w:tc>
        <w:tc>
          <w:tcPr>
            <w:tcW w:w="1421" w:type="dxa"/>
            <w:vAlign w:val="center"/>
          </w:tcPr>
          <w:p w14:paraId="3FDEC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管理层法治培训年度次数：______次；培训时长：______小时</w:t>
            </w:r>
          </w:p>
        </w:tc>
      </w:tr>
      <w:tr w14:paraId="2AA0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9D01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</w:t>
            </w:r>
          </w:p>
        </w:tc>
        <w:tc>
          <w:tcPr>
            <w:tcW w:w="1420" w:type="dxa"/>
            <w:vAlign w:val="center"/>
          </w:tcPr>
          <w:p w14:paraId="1FD12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64CB7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20EE0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企业文化融入管理经营全过程</w:t>
            </w:r>
          </w:p>
        </w:tc>
        <w:tc>
          <w:tcPr>
            <w:tcW w:w="1421" w:type="dxa"/>
            <w:vAlign w:val="center"/>
          </w:tcPr>
          <w:p w14:paraId="4F5F2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满足 4-5 项（有规划 + 融入战略 / 生产 / 培训 / 考核） B. 满足 1-3 项 C. 均未满足</w:t>
            </w:r>
          </w:p>
        </w:tc>
        <w:tc>
          <w:tcPr>
            <w:tcW w:w="1421" w:type="dxa"/>
            <w:vAlign w:val="center"/>
          </w:tcPr>
          <w:p w14:paraId="571A7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融入环节：□战略管理 □生产经营 □员工培训 □考核评价；对应环节实施频次：______</w:t>
            </w:r>
          </w:p>
        </w:tc>
      </w:tr>
    </w:tbl>
    <w:p w14:paraId="09FCBB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E420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治理规范性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75A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0DA0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72FE0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35F36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169F2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B5EF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66BA5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5458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DC97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</w:t>
            </w:r>
          </w:p>
        </w:tc>
        <w:tc>
          <w:tcPr>
            <w:tcW w:w="1420" w:type="dxa"/>
            <w:vAlign w:val="center"/>
          </w:tcPr>
          <w:p w14:paraId="04F9F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5FD1B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63840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产权归属清晰</w:t>
            </w:r>
          </w:p>
        </w:tc>
        <w:tc>
          <w:tcPr>
            <w:tcW w:w="1421" w:type="dxa"/>
            <w:vAlign w:val="center"/>
          </w:tcPr>
          <w:p w14:paraId="655A6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工商登记信息与实际出资完全一致 B. 部分不一致 C. 完全不一致</w:t>
            </w:r>
          </w:p>
        </w:tc>
        <w:tc>
          <w:tcPr>
            <w:tcW w:w="1421" w:type="dxa"/>
            <w:vAlign w:val="center"/>
          </w:tcPr>
          <w:p w14:paraId="4D627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不一致项：；涉及金额 / 股权比例：</w:t>
            </w:r>
          </w:p>
        </w:tc>
      </w:tr>
      <w:tr w14:paraId="166C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DA6B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</w:t>
            </w:r>
          </w:p>
        </w:tc>
        <w:tc>
          <w:tcPr>
            <w:tcW w:w="1420" w:type="dxa"/>
            <w:vAlign w:val="center"/>
          </w:tcPr>
          <w:p w14:paraId="4392A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07E5E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0B244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产权记载证明（有限责任公司）</w:t>
            </w:r>
          </w:p>
        </w:tc>
        <w:tc>
          <w:tcPr>
            <w:tcW w:w="1421" w:type="dxa"/>
            <w:vAlign w:val="center"/>
          </w:tcPr>
          <w:p w14:paraId="1F66B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签发出资证明书 + 置备股东名册 + 办理股权变更登记（全部完成） B. 完成 2 项 C. 完成 1 项 D. 均未完成</w:t>
            </w:r>
          </w:p>
        </w:tc>
        <w:tc>
          <w:tcPr>
            <w:tcW w:w="1421" w:type="dxa"/>
            <w:vAlign w:val="center"/>
          </w:tcPr>
          <w:p w14:paraId="3B1E9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出资证明书份数：______份；股东名册更新次数：______次</w:t>
            </w:r>
          </w:p>
        </w:tc>
      </w:tr>
      <w:tr w14:paraId="51F6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E3D2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1420" w:type="dxa"/>
            <w:vAlign w:val="center"/>
          </w:tcPr>
          <w:p w14:paraId="49370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54BA1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51DAB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产权记载证明（股份有限公司）</w:t>
            </w:r>
          </w:p>
        </w:tc>
        <w:tc>
          <w:tcPr>
            <w:tcW w:w="1421" w:type="dxa"/>
            <w:vAlign w:val="center"/>
          </w:tcPr>
          <w:p w14:paraId="17421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交付股票 + 置备股东名册（全部完成） B. 仅完成 1 项 C. 均未完成</w:t>
            </w:r>
          </w:p>
        </w:tc>
        <w:tc>
          <w:tcPr>
            <w:tcW w:w="1421" w:type="dxa"/>
            <w:vAlign w:val="center"/>
          </w:tcPr>
          <w:p w14:paraId="57FF5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交付股票份数：______份；股东名册更新次数：______次</w:t>
            </w:r>
          </w:p>
        </w:tc>
      </w:tr>
      <w:tr w14:paraId="4882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F7BE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</w:p>
        </w:tc>
        <w:tc>
          <w:tcPr>
            <w:tcW w:w="1420" w:type="dxa"/>
            <w:vAlign w:val="center"/>
          </w:tcPr>
          <w:p w14:paraId="45E11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E3F6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4395E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股权结构简明、清晰、可穿透</w:t>
            </w:r>
          </w:p>
        </w:tc>
        <w:tc>
          <w:tcPr>
            <w:tcW w:w="1421" w:type="dxa"/>
            <w:vAlign w:val="center"/>
          </w:tcPr>
          <w:p w14:paraId="4F4D2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完成两项（受益所有人备案 + 可识别控股股东） B. 仅完成 1 项 C. 均未完成</w:t>
            </w:r>
          </w:p>
        </w:tc>
        <w:tc>
          <w:tcPr>
            <w:tcW w:w="1421" w:type="dxa"/>
            <w:vAlign w:val="center"/>
          </w:tcPr>
          <w:p w14:paraId="064E6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受益所有人备案时间：年____月；控股股东持股比例：%</w:t>
            </w:r>
          </w:p>
        </w:tc>
      </w:tr>
      <w:tr w14:paraId="60FE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86C7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13</w:t>
            </w:r>
          </w:p>
        </w:tc>
        <w:tc>
          <w:tcPr>
            <w:tcW w:w="1420" w:type="dxa"/>
            <w:vAlign w:val="center"/>
          </w:tcPr>
          <w:p w14:paraId="1C48B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5D47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5D185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产权流转顺畅</w:t>
            </w:r>
          </w:p>
        </w:tc>
        <w:tc>
          <w:tcPr>
            <w:tcW w:w="1421" w:type="dxa"/>
            <w:vAlign w:val="center"/>
          </w:tcPr>
          <w:p w14:paraId="6609E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明确股东权利义务 + 股权转让规则（全部完成） B. 仅完成 1 项 C. 均未完成</w:t>
            </w:r>
          </w:p>
        </w:tc>
        <w:tc>
          <w:tcPr>
            <w:tcW w:w="1421" w:type="dxa"/>
            <w:vAlign w:val="center"/>
          </w:tcPr>
          <w:p w14:paraId="64FAD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股权转让规则包含条款数量：______项（如优先购买权、定价方式等）</w:t>
            </w:r>
          </w:p>
        </w:tc>
      </w:tr>
      <w:tr w14:paraId="0C22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C103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14</w:t>
            </w:r>
          </w:p>
        </w:tc>
        <w:tc>
          <w:tcPr>
            <w:tcW w:w="1420" w:type="dxa"/>
            <w:vAlign w:val="center"/>
          </w:tcPr>
          <w:p w14:paraId="69B17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03E9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法人财产独立与保护</w:t>
            </w:r>
          </w:p>
        </w:tc>
        <w:tc>
          <w:tcPr>
            <w:tcW w:w="1420" w:type="dxa"/>
            <w:vAlign w:val="center"/>
          </w:tcPr>
          <w:p w14:paraId="3081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股东出资责任</w:t>
            </w:r>
          </w:p>
        </w:tc>
        <w:tc>
          <w:tcPr>
            <w:tcW w:w="1421" w:type="dxa"/>
            <w:vAlign w:val="center"/>
          </w:tcPr>
          <w:p w14:paraId="27601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完成三项（货币出资足额 + 非货币出资过户 + 董事会履行核实义务） B. 完成 2 项 C. 完成 1 项 D. 均未完成</w:t>
            </w:r>
          </w:p>
        </w:tc>
        <w:tc>
          <w:tcPr>
            <w:tcW w:w="1421" w:type="dxa"/>
            <w:vAlign w:val="center"/>
          </w:tcPr>
          <w:p w14:paraId="7B5BC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非货币出资评估金额：______万元；董事会催缴出资次数：______次</w:t>
            </w:r>
          </w:p>
        </w:tc>
      </w:tr>
      <w:tr w14:paraId="2EE9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80E6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</w:t>
            </w:r>
          </w:p>
        </w:tc>
        <w:tc>
          <w:tcPr>
            <w:tcW w:w="1420" w:type="dxa"/>
            <w:vAlign w:val="center"/>
          </w:tcPr>
          <w:p w14:paraId="0BCA0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58249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法人财产独立与保护</w:t>
            </w:r>
          </w:p>
        </w:tc>
        <w:tc>
          <w:tcPr>
            <w:tcW w:w="1420" w:type="dxa"/>
            <w:vAlign w:val="center"/>
          </w:tcPr>
          <w:p w14:paraId="37085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企业财产边界清晰</w:t>
            </w:r>
          </w:p>
        </w:tc>
        <w:tc>
          <w:tcPr>
            <w:tcW w:w="1421" w:type="dxa"/>
            <w:vAlign w:val="center"/>
          </w:tcPr>
          <w:p w14:paraId="2F193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完成两项（制作资产清单 + 年度审计盘点 + 权属证明单独保管） B. 完成 1 项 C. 均未完成</w:t>
            </w:r>
          </w:p>
        </w:tc>
        <w:tc>
          <w:tcPr>
            <w:tcW w:w="1421" w:type="dxa"/>
            <w:vAlign w:val="center"/>
          </w:tcPr>
          <w:p w14:paraId="03314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资产清单更新频率：______；上一年度资产盘点次数：______次</w:t>
            </w:r>
          </w:p>
        </w:tc>
      </w:tr>
      <w:tr w14:paraId="6B44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71F8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16</w:t>
            </w:r>
          </w:p>
        </w:tc>
        <w:tc>
          <w:tcPr>
            <w:tcW w:w="1420" w:type="dxa"/>
            <w:vAlign w:val="center"/>
          </w:tcPr>
          <w:p w14:paraId="443E2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B478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法人财产独立与保护</w:t>
            </w:r>
          </w:p>
        </w:tc>
        <w:tc>
          <w:tcPr>
            <w:tcW w:w="1420" w:type="dxa"/>
            <w:vAlign w:val="center"/>
          </w:tcPr>
          <w:p w14:paraId="595B4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会计制度与财务管理</w:t>
            </w:r>
          </w:p>
        </w:tc>
        <w:tc>
          <w:tcPr>
            <w:tcW w:w="1421" w:type="dxa"/>
            <w:vAlign w:val="center"/>
          </w:tcPr>
          <w:p w14:paraId="075DF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完成五项（健全制度 + 独立账户 + 无侵占行为 + 未混同结算 + 定期披露报告） B. 完成 2-3 项 C. 完成 1 项 D. 均未完成</w:t>
            </w:r>
          </w:p>
        </w:tc>
        <w:tc>
          <w:tcPr>
            <w:tcW w:w="1421" w:type="dxa"/>
            <w:vAlign w:val="center"/>
          </w:tcPr>
          <w:p w14:paraId="347C4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向股东披露财务报告频率：______（季度 / 半年度 / 年度）；披露次数：______次</w:t>
            </w:r>
          </w:p>
        </w:tc>
      </w:tr>
      <w:tr w14:paraId="27DD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6EFD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17</w:t>
            </w:r>
          </w:p>
        </w:tc>
        <w:tc>
          <w:tcPr>
            <w:tcW w:w="1420" w:type="dxa"/>
            <w:vAlign w:val="center"/>
          </w:tcPr>
          <w:p w14:paraId="2F2C9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3EEE6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产权结构合理</w:t>
            </w:r>
          </w:p>
        </w:tc>
        <w:tc>
          <w:tcPr>
            <w:tcW w:w="1420" w:type="dxa"/>
            <w:vAlign w:val="center"/>
          </w:tcPr>
          <w:p w14:paraId="42C01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自主选择组织形式</w:t>
            </w:r>
          </w:p>
        </w:tc>
        <w:tc>
          <w:tcPr>
            <w:tcW w:w="1421" w:type="dxa"/>
            <w:vAlign w:val="center"/>
          </w:tcPr>
          <w:p w14:paraId="0D00E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选择合伙制 / 公司制并说明合理性 B. 选择了但无法说明 C. 未明确</w:t>
            </w:r>
          </w:p>
        </w:tc>
        <w:tc>
          <w:tcPr>
            <w:tcW w:w="1421" w:type="dxa"/>
            <w:vAlign w:val="center"/>
          </w:tcPr>
          <w:p w14:paraId="3B314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组织形式：______；选择依据说明字数：______字</w:t>
            </w:r>
          </w:p>
        </w:tc>
      </w:tr>
      <w:tr w14:paraId="748A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B4CB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</w:t>
            </w:r>
          </w:p>
        </w:tc>
        <w:tc>
          <w:tcPr>
            <w:tcW w:w="1420" w:type="dxa"/>
            <w:vAlign w:val="center"/>
          </w:tcPr>
          <w:p w14:paraId="48422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E14F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28415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股东会职权</w:t>
            </w:r>
          </w:p>
        </w:tc>
        <w:tc>
          <w:tcPr>
            <w:tcW w:w="1421" w:type="dxa"/>
            <w:vAlign w:val="center"/>
          </w:tcPr>
          <w:p w14:paraId="607DD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通过章程 / 股东协议明确职权 B. 部分明确 C. 未明确</w:t>
            </w:r>
          </w:p>
        </w:tc>
        <w:tc>
          <w:tcPr>
            <w:tcW w:w="1421" w:type="dxa"/>
            <w:vAlign w:val="center"/>
          </w:tcPr>
          <w:p w14:paraId="46632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明确的股东会职权数量：______项</w:t>
            </w:r>
          </w:p>
        </w:tc>
      </w:tr>
      <w:tr w14:paraId="2134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BEC2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19</w:t>
            </w:r>
          </w:p>
        </w:tc>
        <w:tc>
          <w:tcPr>
            <w:tcW w:w="1420" w:type="dxa"/>
            <w:vAlign w:val="center"/>
          </w:tcPr>
          <w:p w14:paraId="7CFCB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4F80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02654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发挥章程在公司治理中的作用</w:t>
            </w:r>
          </w:p>
        </w:tc>
        <w:tc>
          <w:tcPr>
            <w:tcW w:w="1421" w:type="dxa"/>
            <w:vAlign w:val="center"/>
          </w:tcPr>
          <w:p w14:paraId="137B1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制定规范章程并经股东会审议 B. 有章程但未审议 C. 无章程</w:t>
            </w:r>
          </w:p>
        </w:tc>
        <w:tc>
          <w:tcPr>
            <w:tcW w:w="1421" w:type="dxa"/>
            <w:vAlign w:val="center"/>
          </w:tcPr>
          <w:p w14:paraId="7FEB9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章程条款数量：______条；审议时间：______年____月</w:t>
            </w:r>
          </w:p>
        </w:tc>
      </w:tr>
      <w:tr w14:paraId="636B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2A5A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1420" w:type="dxa"/>
            <w:vAlign w:val="center"/>
          </w:tcPr>
          <w:p w14:paraId="2511C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2FF3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01539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股东会规范运行</w:t>
            </w:r>
          </w:p>
        </w:tc>
        <w:tc>
          <w:tcPr>
            <w:tcW w:w="1421" w:type="dxa"/>
            <w:vAlign w:val="center"/>
          </w:tcPr>
          <w:p w14:paraId="71537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组建规范 + 每年至少 1 次定期会议 B. 仅组建未定期召开 C. 未组建</w:t>
            </w:r>
          </w:p>
        </w:tc>
        <w:tc>
          <w:tcPr>
            <w:tcW w:w="1421" w:type="dxa"/>
            <w:vAlign w:val="center"/>
          </w:tcPr>
          <w:p w14:paraId="775C5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上一年度股东会召开次数：______次；参会股东人数：人；代表股权比例：%</w:t>
            </w:r>
          </w:p>
        </w:tc>
      </w:tr>
      <w:tr w14:paraId="25EF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48FF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</w:t>
            </w:r>
          </w:p>
        </w:tc>
        <w:tc>
          <w:tcPr>
            <w:tcW w:w="1420" w:type="dxa"/>
            <w:vAlign w:val="center"/>
          </w:tcPr>
          <w:p w14:paraId="19AD6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CE0D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65FDF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规范股东行为</w:t>
            </w:r>
          </w:p>
        </w:tc>
        <w:tc>
          <w:tcPr>
            <w:tcW w:w="1421" w:type="dxa"/>
            <w:vAlign w:val="center"/>
          </w:tcPr>
          <w:p w14:paraId="5087F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完成两项（控股股东未滥用权利 + 人财物分开、机构业务独立） B. 仅完成 1 项 C. 均未完成</w:t>
            </w:r>
          </w:p>
        </w:tc>
        <w:tc>
          <w:tcPr>
            <w:tcW w:w="1421" w:type="dxa"/>
            <w:vAlign w:val="center"/>
          </w:tcPr>
          <w:p w14:paraId="56C01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关联企业数量：______家；独立核算企业数量：______家</w:t>
            </w:r>
          </w:p>
        </w:tc>
      </w:tr>
      <w:tr w14:paraId="79F8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F81D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22</w:t>
            </w:r>
          </w:p>
        </w:tc>
        <w:tc>
          <w:tcPr>
            <w:tcW w:w="1420" w:type="dxa"/>
            <w:vAlign w:val="center"/>
          </w:tcPr>
          <w:p w14:paraId="74690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345D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7C7F2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董事会职权</w:t>
            </w:r>
          </w:p>
        </w:tc>
        <w:tc>
          <w:tcPr>
            <w:tcW w:w="1421" w:type="dxa"/>
            <w:vAlign w:val="center"/>
          </w:tcPr>
          <w:p w14:paraId="48B87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通过章程 / 股东协议明确职权 B. 部分明确 C. 未明确</w:t>
            </w:r>
          </w:p>
        </w:tc>
        <w:tc>
          <w:tcPr>
            <w:tcW w:w="1421" w:type="dxa"/>
            <w:vAlign w:val="center"/>
          </w:tcPr>
          <w:p w14:paraId="3E566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明确的董事会职权数量：______项</w:t>
            </w:r>
          </w:p>
        </w:tc>
      </w:tr>
      <w:tr w14:paraId="1B51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596B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23</w:t>
            </w:r>
          </w:p>
        </w:tc>
        <w:tc>
          <w:tcPr>
            <w:tcW w:w="1420" w:type="dxa"/>
            <w:vAlign w:val="center"/>
          </w:tcPr>
          <w:p w14:paraId="20D51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0701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10BCC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董事会组成及规范运行</w:t>
            </w:r>
          </w:p>
        </w:tc>
        <w:tc>
          <w:tcPr>
            <w:tcW w:w="1421" w:type="dxa"/>
            <w:vAlign w:val="center"/>
          </w:tcPr>
          <w:p w14:paraId="4CDAE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完成两项（依法设立 + 成员人数合规 + 每年至少 2 次会议） B. 完成 1 项 C. 均未完成</w:t>
            </w:r>
          </w:p>
        </w:tc>
        <w:tc>
          <w:tcPr>
            <w:tcW w:w="1421" w:type="dxa"/>
            <w:vAlign w:val="center"/>
          </w:tcPr>
          <w:p w14:paraId="68144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董事会成员人数：______人；上一年度会议次数：______次；有效决议数：______项</w:t>
            </w:r>
          </w:p>
        </w:tc>
      </w:tr>
      <w:tr w14:paraId="59A8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D241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24</w:t>
            </w:r>
          </w:p>
        </w:tc>
        <w:tc>
          <w:tcPr>
            <w:tcW w:w="1420" w:type="dxa"/>
            <w:vAlign w:val="center"/>
          </w:tcPr>
          <w:p w14:paraId="4D4F9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3D703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</w:t>
            </w:r>
          </w:p>
        </w:tc>
        <w:tc>
          <w:tcPr>
            <w:tcW w:w="1420" w:type="dxa"/>
            <w:vAlign w:val="center"/>
          </w:tcPr>
          <w:p w14:paraId="31531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规范组建经理层</w:t>
            </w:r>
          </w:p>
        </w:tc>
        <w:tc>
          <w:tcPr>
            <w:tcW w:w="1421" w:type="dxa"/>
            <w:vAlign w:val="center"/>
          </w:tcPr>
          <w:p w14:paraId="26AB5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明确经理层职权 + 包含核心事项（生产经营、制定规章等） B. 仅明确部分职权 C. 未明确</w:t>
            </w:r>
          </w:p>
        </w:tc>
        <w:tc>
          <w:tcPr>
            <w:tcW w:w="1421" w:type="dxa"/>
            <w:vAlign w:val="center"/>
          </w:tcPr>
          <w:p w14:paraId="6F4CE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明确的经理层职权数量：______项</w:t>
            </w:r>
          </w:p>
        </w:tc>
      </w:tr>
      <w:tr w14:paraId="102E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A9C9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25</w:t>
            </w:r>
          </w:p>
        </w:tc>
        <w:tc>
          <w:tcPr>
            <w:tcW w:w="1420" w:type="dxa"/>
            <w:vAlign w:val="center"/>
          </w:tcPr>
          <w:p w14:paraId="3F2CD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4589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</w:t>
            </w:r>
          </w:p>
        </w:tc>
        <w:tc>
          <w:tcPr>
            <w:tcW w:w="1420" w:type="dxa"/>
            <w:vAlign w:val="center"/>
          </w:tcPr>
          <w:p w14:paraId="3F4BA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高级管理人员聘任</w:t>
            </w:r>
          </w:p>
        </w:tc>
        <w:tc>
          <w:tcPr>
            <w:tcW w:w="1421" w:type="dxa"/>
            <w:vAlign w:val="center"/>
          </w:tcPr>
          <w:p w14:paraId="4EBED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完成两项（依据公司法组建 + 董事会履行聘任解聘职责） B. 仅完成 1 项 C. 均未完成</w:t>
            </w:r>
          </w:p>
        </w:tc>
        <w:tc>
          <w:tcPr>
            <w:tcW w:w="1421" w:type="dxa"/>
            <w:vAlign w:val="center"/>
          </w:tcPr>
          <w:p w14:paraId="1D851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经理层人员数量：______人；董事会聘任决议份数：______份</w:t>
            </w:r>
          </w:p>
        </w:tc>
      </w:tr>
      <w:tr w14:paraId="5B98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76F2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26</w:t>
            </w:r>
          </w:p>
        </w:tc>
        <w:tc>
          <w:tcPr>
            <w:tcW w:w="1420" w:type="dxa"/>
            <w:vAlign w:val="center"/>
          </w:tcPr>
          <w:p w14:paraId="1671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2D39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48656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审计委员会设置及权责配置</w:t>
            </w:r>
          </w:p>
        </w:tc>
        <w:tc>
          <w:tcPr>
            <w:tcW w:w="1421" w:type="dxa"/>
            <w:vAlign w:val="center"/>
          </w:tcPr>
          <w:p w14:paraId="456E2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完成两项（按章程设置 + 明确法定职权） B. 仅完成 1 项 C. 均未完成</w:t>
            </w:r>
          </w:p>
        </w:tc>
        <w:tc>
          <w:tcPr>
            <w:tcW w:w="1421" w:type="dxa"/>
            <w:vAlign w:val="center"/>
          </w:tcPr>
          <w:p w14:paraId="074C4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审计委员会成员人数：______人；明确的职权数量：______项</w:t>
            </w:r>
          </w:p>
        </w:tc>
      </w:tr>
      <w:tr w14:paraId="429C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9E37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27</w:t>
            </w:r>
          </w:p>
        </w:tc>
        <w:tc>
          <w:tcPr>
            <w:tcW w:w="1420" w:type="dxa"/>
            <w:vAlign w:val="center"/>
          </w:tcPr>
          <w:p w14:paraId="157F1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30714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5C02A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监事选聘和监事会运行</w:t>
            </w:r>
          </w:p>
        </w:tc>
        <w:tc>
          <w:tcPr>
            <w:tcW w:w="1421" w:type="dxa"/>
            <w:vAlign w:val="center"/>
          </w:tcPr>
          <w:p w14:paraId="27F50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完成两项（人员构成合规 + 按要求召开定期会议） B. 仅完成 1 项 C. 均未完成</w:t>
            </w:r>
          </w:p>
        </w:tc>
        <w:tc>
          <w:tcPr>
            <w:tcW w:w="1421" w:type="dxa"/>
            <w:vAlign w:val="center"/>
          </w:tcPr>
          <w:p w14:paraId="0098D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监事人数：______人；上一年度会议次数：______次；有效决议数：______项</w:t>
            </w:r>
          </w:p>
        </w:tc>
      </w:tr>
      <w:tr w14:paraId="1550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C378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28</w:t>
            </w:r>
          </w:p>
        </w:tc>
        <w:tc>
          <w:tcPr>
            <w:tcW w:w="1420" w:type="dxa"/>
            <w:vAlign w:val="center"/>
          </w:tcPr>
          <w:p w14:paraId="071D5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FF7B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279ED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规范董事、监事和高级管理人员行为</w:t>
            </w:r>
          </w:p>
        </w:tc>
        <w:tc>
          <w:tcPr>
            <w:tcW w:w="1421" w:type="dxa"/>
            <w:vAlign w:val="center"/>
          </w:tcPr>
          <w:p w14:paraId="189AF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完成三项（建立约束机制 + 履职培训 + 责任追究） B. 完成 2 项 C. 完成 1 项 D. 均未完成</w:t>
            </w:r>
          </w:p>
        </w:tc>
        <w:tc>
          <w:tcPr>
            <w:tcW w:w="1421" w:type="dxa"/>
            <w:vAlign w:val="center"/>
          </w:tcPr>
          <w:p w14:paraId="4E926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董监高薪酬披露次数：______次 / 年；履职培训次数：______次 / 年</w:t>
            </w:r>
          </w:p>
        </w:tc>
      </w:tr>
    </w:tbl>
    <w:p w14:paraId="34A579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F85A2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治理安全性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0F2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BEB4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0515A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2A669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3DFBA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38C6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67A45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7E7F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AA56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29</w:t>
            </w:r>
          </w:p>
        </w:tc>
        <w:tc>
          <w:tcPr>
            <w:tcW w:w="1420" w:type="dxa"/>
            <w:vAlign w:val="center"/>
          </w:tcPr>
          <w:p w14:paraId="31347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40786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5EFC2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设立独立的内控、法务机构</w:t>
            </w:r>
          </w:p>
        </w:tc>
        <w:tc>
          <w:tcPr>
            <w:tcW w:w="1421" w:type="dxa"/>
            <w:vAlign w:val="center"/>
          </w:tcPr>
          <w:p w14:paraId="3699E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设立独立机构 B. 配置 / 聘请法律顾问 C. 均未配置</w:t>
            </w:r>
          </w:p>
        </w:tc>
        <w:tc>
          <w:tcPr>
            <w:tcW w:w="1421" w:type="dxa"/>
            <w:vAlign w:val="center"/>
          </w:tcPr>
          <w:p w14:paraId="42E2C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内控 / 法务机构人员数量：______人；法律顾问聘请年限：______年</w:t>
            </w:r>
          </w:p>
        </w:tc>
      </w:tr>
      <w:tr w14:paraId="554D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721A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30</w:t>
            </w:r>
          </w:p>
        </w:tc>
        <w:tc>
          <w:tcPr>
            <w:tcW w:w="1420" w:type="dxa"/>
            <w:vAlign w:val="center"/>
          </w:tcPr>
          <w:p w14:paraId="272E4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5DA21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2433B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会计系统控制</w:t>
            </w:r>
          </w:p>
        </w:tc>
        <w:tc>
          <w:tcPr>
            <w:tcW w:w="1421" w:type="dxa"/>
            <w:vAlign w:val="center"/>
          </w:tcPr>
          <w:p w14:paraId="2008A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完成两项（执行会计制度 + 防范财务造假） B. 仅完成 1 项 C. 均未完成</w:t>
            </w:r>
          </w:p>
        </w:tc>
        <w:tc>
          <w:tcPr>
            <w:tcW w:w="1421" w:type="dxa"/>
            <w:vAlign w:val="center"/>
          </w:tcPr>
          <w:p w14:paraId="39968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财务会计政策变更次数：______次 / 年；财务造假排查次数：______次 / 年</w:t>
            </w:r>
          </w:p>
        </w:tc>
      </w:tr>
      <w:tr w14:paraId="2064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BD0D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31</w:t>
            </w:r>
          </w:p>
        </w:tc>
        <w:tc>
          <w:tcPr>
            <w:tcW w:w="1420" w:type="dxa"/>
            <w:vAlign w:val="center"/>
          </w:tcPr>
          <w:p w14:paraId="6E6A4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23F40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3749D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关联交易</w:t>
            </w:r>
          </w:p>
        </w:tc>
        <w:tc>
          <w:tcPr>
            <w:tcW w:w="1421" w:type="dxa"/>
            <w:vAlign w:val="center"/>
          </w:tcPr>
          <w:p w14:paraId="61E0D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完成两项（决策程序规范 + 定价公允） B. 仅完成 1 项 C. 均未完成</w:t>
            </w:r>
          </w:p>
        </w:tc>
        <w:tc>
          <w:tcPr>
            <w:tcW w:w="1421" w:type="dxa"/>
            <w:vAlign w:val="center"/>
          </w:tcPr>
          <w:p w14:paraId="2225D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上一年度关联交易笔数：______笔；交易总额：万元；定价依据：</w:t>
            </w:r>
          </w:p>
        </w:tc>
      </w:tr>
      <w:tr w14:paraId="3DC8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EF55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32</w:t>
            </w:r>
          </w:p>
        </w:tc>
        <w:tc>
          <w:tcPr>
            <w:tcW w:w="1420" w:type="dxa"/>
            <w:vAlign w:val="center"/>
          </w:tcPr>
          <w:p w14:paraId="04DB0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0C825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3CA14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内部审计与外部审计</w:t>
            </w:r>
          </w:p>
        </w:tc>
        <w:tc>
          <w:tcPr>
            <w:tcW w:w="1421" w:type="dxa"/>
            <w:vAlign w:val="center"/>
          </w:tcPr>
          <w:p w14:paraId="44B80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完成两项（外部审计师合规 + 股东会聘任解聘 + 审计师轮换） B. 仅完成 1 项 C. 均未完成</w:t>
            </w:r>
          </w:p>
        </w:tc>
        <w:tc>
          <w:tcPr>
            <w:tcW w:w="1421" w:type="dxa"/>
            <w:vAlign w:val="center"/>
          </w:tcPr>
          <w:p w14:paraId="79D76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外部审计机构合作年限：______年；审计师轮换周期：______年</w:t>
            </w:r>
          </w:p>
        </w:tc>
      </w:tr>
      <w:tr w14:paraId="6E78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3615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33</w:t>
            </w:r>
          </w:p>
        </w:tc>
        <w:tc>
          <w:tcPr>
            <w:tcW w:w="1420" w:type="dxa"/>
            <w:vAlign w:val="center"/>
          </w:tcPr>
          <w:p w14:paraId="5363B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7C12A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3DF52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风险合规审查嵌入业务流程</w:t>
            </w:r>
          </w:p>
        </w:tc>
        <w:tc>
          <w:tcPr>
            <w:tcW w:w="1421" w:type="dxa"/>
            <w:vAlign w:val="center"/>
          </w:tcPr>
          <w:p w14:paraId="0603B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完成三项（嵌入重大决策 + 业务部门自查 + 法务专项审查） B. 完成 2 项 C. 完成 1 项 D. 均未完成</w:t>
            </w:r>
          </w:p>
        </w:tc>
        <w:tc>
          <w:tcPr>
            <w:tcW w:w="1421" w:type="dxa"/>
            <w:vAlign w:val="center"/>
          </w:tcPr>
          <w:p w14:paraId="03AA0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上一年度重大决策合规审查笔数：______笔；业务部门自查次数：______次 / 年</w:t>
            </w:r>
          </w:p>
        </w:tc>
      </w:tr>
      <w:tr w14:paraId="2861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CFD8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34</w:t>
            </w:r>
          </w:p>
        </w:tc>
        <w:tc>
          <w:tcPr>
            <w:tcW w:w="1420" w:type="dxa"/>
            <w:vAlign w:val="center"/>
          </w:tcPr>
          <w:p w14:paraId="4850D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60707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6C16E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构建亲清政商关系</w:t>
            </w:r>
          </w:p>
        </w:tc>
        <w:tc>
          <w:tcPr>
            <w:tcW w:w="1421" w:type="dxa"/>
            <w:vAlign w:val="center"/>
          </w:tcPr>
          <w:p w14:paraId="58A9D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完成四项（制定交往指引 + 建立接待台账 + 运用行业协会 + 廉洁教育） B. 完成 2-3 项 C. 完成 1 项 D. 均未完成</w:t>
            </w:r>
          </w:p>
        </w:tc>
        <w:tc>
          <w:tcPr>
            <w:tcW w:w="1421" w:type="dxa"/>
            <w:vAlign w:val="center"/>
          </w:tcPr>
          <w:p w14:paraId="7D8B9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接待台账记录次数：______次 / 年；廉洁教育次数：______次 / 年</w:t>
            </w:r>
          </w:p>
        </w:tc>
      </w:tr>
      <w:tr w14:paraId="58D6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291C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35</w:t>
            </w:r>
          </w:p>
        </w:tc>
        <w:tc>
          <w:tcPr>
            <w:tcW w:w="1420" w:type="dxa"/>
            <w:vAlign w:val="center"/>
          </w:tcPr>
          <w:p w14:paraId="00596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202D5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0BF24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建立完善反舞弊举报调查机制</w:t>
            </w:r>
          </w:p>
        </w:tc>
        <w:tc>
          <w:tcPr>
            <w:tcW w:w="1421" w:type="dxa"/>
            <w:vAlign w:val="center"/>
          </w:tcPr>
          <w:p w14:paraId="01EBA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完成五项（设立举报平台 + 受理调查 + 定期报告 + 保密奖励 + 追责问责） B. 完成 3-4 项 C. 完成 1-2 项 D. 均未完成</w:t>
            </w:r>
          </w:p>
        </w:tc>
        <w:tc>
          <w:tcPr>
            <w:tcW w:w="1421" w:type="dxa"/>
            <w:vAlign w:val="center"/>
          </w:tcPr>
          <w:p w14:paraId="781C8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上一年度举报次数：次；调查完成率：%；整改完成率：______%</w:t>
            </w:r>
          </w:p>
        </w:tc>
      </w:tr>
      <w:tr w14:paraId="1280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8291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36</w:t>
            </w:r>
          </w:p>
        </w:tc>
        <w:tc>
          <w:tcPr>
            <w:tcW w:w="1420" w:type="dxa"/>
            <w:vAlign w:val="center"/>
          </w:tcPr>
          <w:p w14:paraId="25B56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64A74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00C91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国际化经营合规管理体系（国际化企业）</w:t>
            </w:r>
          </w:p>
        </w:tc>
        <w:tc>
          <w:tcPr>
            <w:tcW w:w="1421" w:type="dxa"/>
            <w:vAlign w:val="center"/>
          </w:tcPr>
          <w:p w14:paraId="3F254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完成四项（建立境外合规体系 + 制定专项制度 + 全球合规培训 + 闭环管理） B. 完成 2-3 项 C. 完成 1 项 D. 均未完成</w:t>
            </w:r>
          </w:p>
        </w:tc>
        <w:tc>
          <w:tcPr>
            <w:tcW w:w="1421" w:type="dxa"/>
            <w:vAlign w:val="center"/>
          </w:tcPr>
          <w:p w14:paraId="13E7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境外专项制度数量：______项；全球合规培训覆盖人数：______人</w:t>
            </w:r>
          </w:p>
        </w:tc>
      </w:tr>
    </w:tbl>
    <w:p w14:paraId="74E359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93003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治理科学性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AEF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242B7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511A8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7CA3F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21051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3EBD1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48EF6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57BC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429C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37</w:t>
            </w:r>
          </w:p>
        </w:tc>
        <w:tc>
          <w:tcPr>
            <w:tcW w:w="1420" w:type="dxa"/>
            <w:vAlign w:val="center"/>
          </w:tcPr>
          <w:p w14:paraId="5645A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909D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41314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服务国家战略与新发展格局</w:t>
            </w:r>
          </w:p>
        </w:tc>
        <w:tc>
          <w:tcPr>
            <w:tcW w:w="1421" w:type="dxa"/>
            <w:vAlign w:val="center"/>
          </w:tcPr>
          <w:p w14:paraId="46F3C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完成两项（服务国家战略 + 契合双循环） B. 仅完成 1 项 C. 均未完成</w:t>
            </w:r>
          </w:p>
        </w:tc>
        <w:tc>
          <w:tcPr>
            <w:tcW w:w="1421" w:type="dxa"/>
            <w:vAlign w:val="center"/>
          </w:tcPr>
          <w:p w14:paraId="366DF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契合国家战略的项目数量：______个；涉及金额：______万元</w:t>
            </w:r>
          </w:p>
        </w:tc>
      </w:tr>
      <w:tr w14:paraId="7F29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69C0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38</w:t>
            </w:r>
          </w:p>
        </w:tc>
        <w:tc>
          <w:tcPr>
            <w:tcW w:w="1420" w:type="dxa"/>
            <w:vAlign w:val="center"/>
          </w:tcPr>
          <w:p w14:paraId="74C93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0C98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6FDDF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产业政策协同</w:t>
            </w:r>
          </w:p>
        </w:tc>
        <w:tc>
          <w:tcPr>
            <w:tcW w:w="1421" w:type="dxa"/>
            <w:vAlign w:val="center"/>
          </w:tcPr>
          <w:p w14:paraId="5CC2A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符合要求，未投资淘汰类项目 B. 部分符合 C. 不符合</w:t>
            </w:r>
          </w:p>
        </w:tc>
        <w:tc>
          <w:tcPr>
            <w:tcW w:w="1421" w:type="dxa"/>
            <w:vAlign w:val="center"/>
          </w:tcPr>
          <w:p w14:paraId="26D33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投资项目数量：个；其中鼓励类项目占比：%</w:t>
            </w:r>
          </w:p>
        </w:tc>
      </w:tr>
      <w:tr w14:paraId="4C95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6363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39</w:t>
            </w:r>
          </w:p>
        </w:tc>
        <w:tc>
          <w:tcPr>
            <w:tcW w:w="1420" w:type="dxa"/>
            <w:vAlign w:val="center"/>
          </w:tcPr>
          <w:p w14:paraId="41328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99C6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6C75F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聚焦主业</w:t>
            </w:r>
          </w:p>
        </w:tc>
        <w:tc>
          <w:tcPr>
            <w:tcW w:w="1421" w:type="dxa"/>
            <w:vAlign w:val="center"/>
          </w:tcPr>
          <w:p w14:paraId="37B81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完成两项（明确界定主业 + 要素集中投入） B. 仅完成 1 项 C. 均未完成</w:t>
            </w:r>
          </w:p>
        </w:tc>
        <w:tc>
          <w:tcPr>
            <w:tcW w:w="1421" w:type="dxa"/>
            <w:vAlign w:val="center"/>
          </w:tcPr>
          <w:p w14:paraId="6E2B2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主业营收占总营收比例：%；主业研发投入占比：%</w:t>
            </w:r>
          </w:p>
        </w:tc>
      </w:tr>
      <w:tr w14:paraId="4258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F380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40</w:t>
            </w:r>
          </w:p>
        </w:tc>
        <w:tc>
          <w:tcPr>
            <w:tcW w:w="1420" w:type="dxa"/>
            <w:vAlign w:val="center"/>
          </w:tcPr>
          <w:p w14:paraId="41E08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0A67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27737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</w:t>
            </w:r>
          </w:p>
        </w:tc>
        <w:tc>
          <w:tcPr>
            <w:tcW w:w="1421" w:type="dxa"/>
            <w:vAlign w:val="center"/>
          </w:tcPr>
          <w:p w14:paraId="79913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完成两项（成文规划 + 可量化目标） B. 仅完成 1 项 C. 均未完成</w:t>
            </w:r>
          </w:p>
        </w:tc>
        <w:tc>
          <w:tcPr>
            <w:tcW w:w="1421" w:type="dxa"/>
            <w:vAlign w:val="center"/>
          </w:tcPr>
          <w:p w14:paraId="2056C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战略规划年限：______年；可量化目标数量：______个</w:t>
            </w:r>
          </w:p>
        </w:tc>
      </w:tr>
      <w:tr w14:paraId="740B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52ED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41</w:t>
            </w:r>
          </w:p>
        </w:tc>
        <w:tc>
          <w:tcPr>
            <w:tcW w:w="1420" w:type="dxa"/>
            <w:vAlign w:val="center"/>
          </w:tcPr>
          <w:p w14:paraId="06E33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9630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319BB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战略管理权责分工</w:t>
            </w:r>
          </w:p>
        </w:tc>
        <w:tc>
          <w:tcPr>
            <w:tcW w:w="1421" w:type="dxa"/>
            <w:vAlign w:val="center"/>
          </w:tcPr>
          <w:p w14:paraId="2F06C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明确股东会、董事会、经理层权责 B. 部分明确 C. 未明确</w:t>
            </w:r>
          </w:p>
        </w:tc>
        <w:tc>
          <w:tcPr>
            <w:tcW w:w="1421" w:type="dxa"/>
            <w:vAlign w:val="center"/>
          </w:tcPr>
          <w:p w14:paraId="55C97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权责分工文件名称：______；条款数量：______条</w:t>
            </w:r>
          </w:p>
        </w:tc>
      </w:tr>
      <w:tr w14:paraId="6D10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2E5D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42</w:t>
            </w:r>
          </w:p>
        </w:tc>
        <w:tc>
          <w:tcPr>
            <w:tcW w:w="1420" w:type="dxa"/>
            <w:vAlign w:val="center"/>
          </w:tcPr>
          <w:p w14:paraId="43363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1E28A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6BCD2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战略执行与监督</w:t>
            </w:r>
          </w:p>
        </w:tc>
        <w:tc>
          <w:tcPr>
            <w:tcW w:w="1421" w:type="dxa"/>
            <w:vAlign w:val="center"/>
          </w:tcPr>
          <w:p w14:paraId="64D86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完成两项（制定年度经营计划 + 年度投资计划） B. 仅完成 1 项 C. 均未完成</w:t>
            </w:r>
          </w:p>
        </w:tc>
        <w:tc>
          <w:tcPr>
            <w:tcW w:w="1421" w:type="dxa"/>
            <w:vAlign w:val="center"/>
          </w:tcPr>
          <w:p w14:paraId="1E86A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年度经营计划目标完成率：______%；年度投资计划执行金额：______万元</w:t>
            </w:r>
          </w:p>
        </w:tc>
      </w:tr>
      <w:tr w14:paraId="2F6A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E430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43</w:t>
            </w:r>
          </w:p>
        </w:tc>
        <w:tc>
          <w:tcPr>
            <w:tcW w:w="1420" w:type="dxa"/>
            <w:vAlign w:val="center"/>
          </w:tcPr>
          <w:p w14:paraId="5D94B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E435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69E77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人力资源管理</w:t>
            </w:r>
          </w:p>
        </w:tc>
        <w:tc>
          <w:tcPr>
            <w:tcW w:w="1421" w:type="dxa"/>
            <w:vAlign w:val="center"/>
          </w:tcPr>
          <w:p w14:paraId="6F72D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完成两项（书面招聘流程 + 书面培训计划） B. 仅完成 1 项 C. 均未完成</w:t>
            </w:r>
          </w:p>
        </w:tc>
        <w:tc>
          <w:tcPr>
            <w:tcW w:w="1421" w:type="dxa"/>
            <w:vAlign w:val="center"/>
          </w:tcPr>
          <w:p w14:paraId="53241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上一年度招聘人数：______人；培训覆盖人数：______人；培训时长：______小时 / 人</w:t>
            </w:r>
          </w:p>
        </w:tc>
      </w:tr>
      <w:tr w14:paraId="02E3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8E2E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44</w:t>
            </w:r>
          </w:p>
        </w:tc>
        <w:tc>
          <w:tcPr>
            <w:tcW w:w="1420" w:type="dxa"/>
            <w:vAlign w:val="center"/>
          </w:tcPr>
          <w:p w14:paraId="37E5D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6C438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5D403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数据管理与信息安全</w:t>
            </w:r>
          </w:p>
        </w:tc>
        <w:tc>
          <w:tcPr>
            <w:tcW w:w="1421" w:type="dxa"/>
            <w:vAlign w:val="center"/>
          </w:tcPr>
          <w:p w14:paraId="56475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完成两项（数据管理制度 + 重要数据访问权限） B. 仅完成 1 项 C. 均未完成</w:t>
            </w:r>
          </w:p>
        </w:tc>
        <w:tc>
          <w:tcPr>
            <w:tcW w:w="1421" w:type="dxa"/>
            <w:vAlign w:val="center"/>
          </w:tcPr>
          <w:p w14:paraId="1A142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重要业务数据数量：______条；访问权限分级数量：______级</w:t>
            </w:r>
          </w:p>
        </w:tc>
      </w:tr>
      <w:tr w14:paraId="2FFD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7EE0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45</w:t>
            </w:r>
          </w:p>
        </w:tc>
        <w:tc>
          <w:tcPr>
            <w:tcW w:w="1420" w:type="dxa"/>
            <w:vAlign w:val="center"/>
          </w:tcPr>
          <w:p w14:paraId="4C7A2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ADC3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6467D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安全生产</w:t>
            </w:r>
          </w:p>
        </w:tc>
        <w:tc>
          <w:tcPr>
            <w:tcW w:w="1421" w:type="dxa"/>
            <w:vAlign w:val="center"/>
          </w:tcPr>
          <w:p w14:paraId="041B7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完成三项（指定负责人 + 年度培训计划 + 每年 1 次应急演练） B. 完成 2 项 C. 完成 1 项 D. 均未完成</w:t>
            </w:r>
          </w:p>
        </w:tc>
        <w:tc>
          <w:tcPr>
            <w:tcW w:w="1421" w:type="dxa"/>
            <w:vAlign w:val="center"/>
          </w:tcPr>
          <w:p w14:paraId="467AC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安全培训次数：______次 / 年；应急演练参与人数：______人</w:t>
            </w:r>
          </w:p>
        </w:tc>
      </w:tr>
      <w:tr w14:paraId="2F21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3D41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46</w:t>
            </w:r>
          </w:p>
        </w:tc>
        <w:tc>
          <w:tcPr>
            <w:tcW w:w="1420" w:type="dxa"/>
            <w:vAlign w:val="center"/>
          </w:tcPr>
          <w:p w14:paraId="6DA48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3F820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76197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产品质量与客户服务</w:t>
            </w:r>
          </w:p>
        </w:tc>
        <w:tc>
          <w:tcPr>
            <w:tcW w:w="1421" w:type="dxa"/>
            <w:vAlign w:val="center"/>
          </w:tcPr>
          <w:p w14:paraId="06D0A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完成两项（质量检验标准 + 客户投诉处理流程） B. 仅完成 1 项 C. 均未完成</w:t>
            </w:r>
          </w:p>
        </w:tc>
        <w:tc>
          <w:tcPr>
            <w:tcW w:w="1421" w:type="dxa"/>
            <w:vAlign w:val="center"/>
          </w:tcPr>
          <w:p w14:paraId="52243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产品抽检合格率：%；客户投诉处理完成率：%；平均处理时长：______小时</w:t>
            </w:r>
          </w:p>
        </w:tc>
      </w:tr>
      <w:tr w14:paraId="5655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3315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47</w:t>
            </w:r>
          </w:p>
        </w:tc>
        <w:tc>
          <w:tcPr>
            <w:tcW w:w="1420" w:type="dxa"/>
            <w:vAlign w:val="center"/>
          </w:tcPr>
          <w:p w14:paraId="69702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3ED0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395D8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供应商管理</w:t>
            </w:r>
          </w:p>
        </w:tc>
        <w:tc>
          <w:tcPr>
            <w:tcW w:w="1421" w:type="dxa"/>
            <w:vAlign w:val="center"/>
          </w:tcPr>
          <w:p w14:paraId="59548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建立供应商准入标准 B. 否</w:t>
            </w:r>
          </w:p>
        </w:tc>
        <w:tc>
          <w:tcPr>
            <w:tcW w:w="1421" w:type="dxa"/>
            <w:vAlign w:val="center"/>
          </w:tcPr>
          <w:p w14:paraId="75194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供应商准入标准条款数量：______条；合格供应商数量：______家</w:t>
            </w:r>
          </w:p>
        </w:tc>
      </w:tr>
      <w:tr w14:paraId="7447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12FA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48</w:t>
            </w:r>
          </w:p>
        </w:tc>
        <w:tc>
          <w:tcPr>
            <w:tcW w:w="1420" w:type="dxa"/>
            <w:vAlign w:val="center"/>
          </w:tcPr>
          <w:p w14:paraId="1AE91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4EDB2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2568D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工会建设与职工民主管理</w:t>
            </w:r>
          </w:p>
        </w:tc>
        <w:tc>
          <w:tcPr>
            <w:tcW w:w="1421" w:type="dxa"/>
            <w:vAlign w:val="center"/>
          </w:tcPr>
          <w:p w14:paraId="7BEC4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建立工会组织 B. 否</w:t>
            </w:r>
          </w:p>
        </w:tc>
        <w:tc>
          <w:tcPr>
            <w:tcW w:w="1421" w:type="dxa"/>
            <w:vAlign w:val="center"/>
          </w:tcPr>
          <w:p w14:paraId="48C5A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工会会员人数：______人；上一年度工会活动次数：______次</w:t>
            </w:r>
          </w:p>
        </w:tc>
      </w:tr>
      <w:tr w14:paraId="79C8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3218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49</w:t>
            </w:r>
          </w:p>
        </w:tc>
        <w:tc>
          <w:tcPr>
            <w:tcW w:w="1420" w:type="dxa"/>
            <w:vAlign w:val="center"/>
          </w:tcPr>
          <w:p w14:paraId="46125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21CF1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63DDA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劳动合同与社保工资</w:t>
            </w:r>
          </w:p>
        </w:tc>
        <w:tc>
          <w:tcPr>
            <w:tcW w:w="1421" w:type="dxa"/>
            <w:vAlign w:val="center"/>
          </w:tcPr>
          <w:p w14:paraId="4681E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完成三项（签订书面合同 + 缴纳五项社保 + 按时发工资） B. 完成 2 项 C. 完成 1 项 D. 均未完成</w:t>
            </w:r>
          </w:p>
        </w:tc>
        <w:tc>
          <w:tcPr>
            <w:tcW w:w="1421" w:type="dxa"/>
            <w:vAlign w:val="center"/>
          </w:tcPr>
          <w:p w14:paraId="33B2E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签订合同员工人数：人；社保缴纳率：%；工资按时发放率：______%</w:t>
            </w:r>
          </w:p>
        </w:tc>
      </w:tr>
      <w:tr w14:paraId="12C5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355B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50</w:t>
            </w:r>
          </w:p>
        </w:tc>
        <w:tc>
          <w:tcPr>
            <w:tcW w:w="1420" w:type="dxa"/>
            <w:vAlign w:val="center"/>
          </w:tcPr>
          <w:p w14:paraId="6FA1A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BEAB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6A507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劳动保护与争议处理</w:t>
            </w:r>
          </w:p>
        </w:tc>
        <w:tc>
          <w:tcPr>
            <w:tcW w:w="1421" w:type="dxa"/>
            <w:vAlign w:val="center"/>
          </w:tcPr>
          <w:p w14:paraId="69FA2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完成三项（考勤制度 + 劳动防护用品 + 争议处理机制） B. 完成 2 项 C. 完成 1 项 D. 均未完成</w:t>
            </w:r>
          </w:p>
        </w:tc>
        <w:tc>
          <w:tcPr>
            <w:tcW w:w="1421" w:type="dxa"/>
            <w:vAlign w:val="center"/>
          </w:tcPr>
          <w:p w14:paraId="45130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劳动防护用品发放种类：______种；上一年度劳动争议数量：起；处理完成率：%</w:t>
            </w:r>
          </w:p>
        </w:tc>
      </w:tr>
      <w:tr w14:paraId="751D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2795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51</w:t>
            </w:r>
          </w:p>
        </w:tc>
        <w:tc>
          <w:tcPr>
            <w:tcW w:w="1420" w:type="dxa"/>
            <w:vAlign w:val="center"/>
          </w:tcPr>
          <w:p w14:paraId="2A219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4C96F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00372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劳动规章制度建设</w:t>
            </w:r>
          </w:p>
        </w:tc>
        <w:tc>
          <w:tcPr>
            <w:tcW w:w="1421" w:type="dxa"/>
            <w:vAlign w:val="center"/>
          </w:tcPr>
          <w:p w14:paraId="2F3F3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完成两项（依法制定 + 向员工公示） B. 仅完成 1 项 C. 均未完成</w:t>
            </w:r>
          </w:p>
        </w:tc>
        <w:tc>
          <w:tcPr>
            <w:tcW w:w="1421" w:type="dxa"/>
            <w:vAlign w:val="center"/>
          </w:tcPr>
          <w:p w14:paraId="6E994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劳动规章制度条款数量：条；公示方式：</w:t>
            </w:r>
          </w:p>
        </w:tc>
      </w:tr>
      <w:tr w14:paraId="0E9C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0BA9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52</w:t>
            </w:r>
          </w:p>
        </w:tc>
        <w:tc>
          <w:tcPr>
            <w:tcW w:w="1420" w:type="dxa"/>
            <w:vAlign w:val="center"/>
          </w:tcPr>
          <w:p w14:paraId="5716C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46985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48CEF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创新治理体系与风险管控</w:t>
            </w:r>
          </w:p>
        </w:tc>
        <w:tc>
          <w:tcPr>
            <w:tcW w:w="1421" w:type="dxa"/>
            <w:vAlign w:val="center"/>
          </w:tcPr>
          <w:p w14:paraId="6C087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设立创新委员会 / 指定创新负责人 B. 否</w:t>
            </w:r>
          </w:p>
        </w:tc>
        <w:tc>
          <w:tcPr>
            <w:tcW w:w="1421" w:type="dxa"/>
            <w:vAlign w:val="center"/>
          </w:tcPr>
          <w:p w14:paraId="26965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创新委员会成员人数：人；创新负责人职务：</w:t>
            </w:r>
          </w:p>
        </w:tc>
      </w:tr>
      <w:tr w14:paraId="32163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ECA2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53</w:t>
            </w:r>
          </w:p>
        </w:tc>
        <w:tc>
          <w:tcPr>
            <w:tcW w:w="1420" w:type="dxa"/>
            <w:vAlign w:val="center"/>
          </w:tcPr>
          <w:p w14:paraId="4A47C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6CBA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4DDF7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研发投入与管理</w:t>
            </w:r>
          </w:p>
        </w:tc>
        <w:tc>
          <w:tcPr>
            <w:tcW w:w="1421" w:type="dxa"/>
            <w:vAlign w:val="center"/>
          </w:tcPr>
          <w:p w14:paraId="31FD8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完成两项（研发投入考核指标 + 专项资金管理制度） B. 仅完成 1 项 C. 均未完成</w:t>
            </w:r>
          </w:p>
        </w:tc>
        <w:tc>
          <w:tcPr>
            <w:tcW w:w="1421" w:type="dxa"/>
            <w:vAlign w:val="center"/>
          </w:tcPr>
          <w:p w14:paraId="6806B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研发投入考核指标：%；上一年度实际投入占比：%；行业平均占比：______%</w:t>
            </w:r>
          </w:p>
        </w:tc>
      </w:tr>
      <w:tr w14:paraId="6322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2FB2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54</w:t>
            </w:r>
          </w:p>
        </w:tc>
        <w:tc>
          <w:tcPr>
            <w:tcW w:w="1420" w:type="dxa"/>
            <w:vAlign w:val="center"/>
          </w:tcPr>
          <w:p w14:paraId="024AB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631D8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03CBA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产学研合作</w:t>
            </w:r>
          </w:p>
        </w:tc>
        <w:tc>
          <w:tcPr>
            <w:tcW w:w="1421" w:type="dxa"/>
            <w:vAlign w:val="center"/>
          </w:tcPr>
          <w:p w14:paraId="671F9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签署合作协议 / 共建研发平台 B. 否</w:t>
            </w:r>
          </w:p>
        </w:tc>
        <w:tc>
          <w:tcPr>
            <w:tcW w:w="1421" w:type="dxa"/>
            <w:vAlign w:val="center"/>
          </w:tcPr>
          <w:p w14:paraId="6A6FD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合作高校 / 科研院所数量：______家；合作项目数量：______个</w:t>
            </w:r>
          </w:p>
        </w:tc>
      </w:tr>
      <w:tr w14:paraId="4848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1E77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55</w:t>
            </w:r>
          </w:p>
        </w:tc>
        <w:tc>
          <w:tcPr>
            <w:tcW w:w="1420" w:type="dxa"/>
            <w:vAlign w:val="center"/>
          </w:tcPr>
          <w:p w14:paraId="1DC26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681A0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52B50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知识产权管理</w:t>
            </w:r>
          </w:p>
        </w:tc>
        <w:tc>
          <w:tcPr>
            <w:tcW w:w="1421" w:type="dxa"/>
            <w:vAlign w:val="center"/>
          </w:tcPr>
          <w:p w14:paraId="014B8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完成两项（建立知识产权管理部门 + 专利申请年度计划） B. 仅完成 1 项 C. 均未完成</w:t>
            </w:r>
          </w:p>
        </w:tc>
        <w:tc>
          <w:tcPr>
            <w:tcW w:w="1421" w:type="dxa"/>
            <w:vAlign w:val="center"/>
          </w:tcPr>
          <w:p w14:paraId="5213A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知识产权管理部门人员数量：______人；上一年度专利申请数量：______项；授权数量：______项</w:t>
            </w:r>
          </w:p>
        </w:tc>
      </w:tr>
    </w:tbl>
    <w:p w14:paraId="448D18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1AD467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治理社会性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9E2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AD99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54789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60F10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37A00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40086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35AEE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0704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CB4A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56</w:t>
            </w:r>
          </w:p>
        </w:tc>
        <w:tc>
          <w:tcPr>
            <w:tcW w:w="1420" w:type="dxa"/>
            <w:vAlign w:val="center"/>
          </w:tcPr>
          <w:p w14:paraId="110E9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51194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6EE9C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建立利益相关者沟通途径</w:t>
            </w:r>
          </w:p>
        </w:tc>
        <w:tc>
          <w:tcPr>
            <w:tcW w:w="1421" w:type="dxa"/>
            <w:vAlign w:val="center"/>
          </w:tcPr>
          <w:p w14:paraId="10897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 3 类及以上沟通途径 B. 建立 1-2 类 C. 均未建立</w:t>
            </w:r>
          </w:p>
        </w:tc>
        <w:tc>
          <w:tcPr>
            <w:tcW w:w="1421" w:type="dxa"/>
            <w:vAlign w:val="center"/>
          </w:tcPr>
          <w:p w14:paraId="4A3FE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沟通对象：□员工 □客户 □供应商 □债权人 □社区；沟通次数：______次 / 年</w:t>
            </w:r>
          </w:p>
        </w:tc>
      </w:tr>
      <w:tr w14:paraId="5E9E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82CC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57</w:t>
            </w:r>
          </w:p>
        </w:tc>
        <w:tc>
          <w:tcPr>
            <w:tcW w:w="1420" w:type="dxa"/>
            <w:vAlign w:val="center"/>
          </w:tcPr>
          <w:p w14:paraId="44600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56FF6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58C1A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践行诚信经营</w:t>
            </w:r>
          </w:p>
        </w:tc>
        <w:tc>
          <w:tcPr>
            <w:tcW w:w="1421" w:type="dxa"/>
            <w:vAlign w:val="center"/>
          </w:tcPr>
          <w:p w14:paraId="591E1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项及以上（制度体现 + 信用体系 + 无经营异常 / 税务处罚 / 违规披露） B. 完成 1-2 项且无负面记录 C. 有负面记录 D. 均未完成</w:t>
            </w:r>
          </w:p>
        </w:tc>
        <w:tc>
          <w:tcPr>
            <w:tcW w:w="1421" w:type="dxa"/>
            <w:vAlign w:val="center"/>
          </w:tcPr>
          <w:p w14:paraId="380F2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信用管理体系文件数量：______份；近三年行政处罚次数：______次</w:t>
            </w:r>
          </w:p>
        </w:tc>
      </w:tr>
      <w:tr w14:paraId="239A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D8FA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58</w:t>
            </w:r>
          </w:p>
        </w:tc>
        <w:tc>
          <w:tcPr>
            <w:tcW w:w="1420" w:type="dxa"/>
            <w:vAlign w:val="center"/>
          </w:tcPr>
          <w:p w14:paraId="54E30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02307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1C549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保护消费者权益</w:t>
            </w:r>
          </w:p>
        </w:tc>
        <w:tc>
          <w:tcPr>
            <w:tcW w:w="1421" w:type="dxa"/>
            <w:vAlign w:val="center"/>
          </w:tcPr>
          <w:p w14:paraId="32CE7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近三年无涉消费者行政处罚 + 无相关败诉裁判 B. 仅满足 1 项 C. 均未满足</w:t>
            </w:r>
          </w:p>
        </w:tc>
        <w:tc>
          <w:tcPr>
            <w:tcW w:w="1421" w:type="dxa"/>
            <w:vAlign w:val="center"/>
          </w:tcPr>
          <w:p w14:paraId="0F560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近三年涉消费者投诉数量：起；处理完成率：%</w:t>
            </w:r>
          </w:p>
        </w:tc>
      </w:tr>
      <w:tr w14:paraId="22E2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9FDC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59</w:t>
            </w:r>
          </w:p>
        </w:tc>
        <w:tc>
          <w:tcPr>
            <w:tcW w:w="1420" w:type="dxa"/>
            <w:vAlign w:val="center"/>
          </w:tcPr>
          <w:p w14:paraId="2D115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2A20C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507F8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多维度为社会事业贡献力量</w:t>
            </w:r>
          </w:p>
        </w:tc>
        <w:tc>
          <w:tcPr>
            <w:tcW w:w="1421" w:type="dxa"/>
            <w:vAlign w:val="center"/>
          </w:tcPr>
          <w:p w14:paraId="53B26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项及以上（设立 ESG 委员会 + 参与乡村振兴 + 公益慈善 + 发布社会责任报告） B. 完成 1-2 项 C. 均未完成</w:t>
            </w:r>
          </w:p>
        </w:tc>
        <w:tc>
          <w:tcPr>
            <w:tcW w:w="1421" w:type="dxa"/>
            <w:vAlign w:val="center"/>
          </w:tcPr>
          <w:p w14:paraId="04D4A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ESG 报告发布次数：______次 / 年；公益慈善捐赠金额：______万元 / 年</w:t>
            </w:r>
          </w:p>
        </w:tc>
      </w:tr>
      <w:tr w14:paraId="043B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F88B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60</w:t>
            </w:r>
          </w:p>
        </w:tc>
        <w:tc>
          <w:tcPr>
            <w:tcW w:w="1420" w:type="dxa"/>
            <w:vAlign w:val="center"/>
          </w:tcPr>
          <w:p w14:paraId="11CB2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6275A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完善企业收入分配制度</w:t>
            </w:r>
          </w:p>
        </w:tc>
        <w:tc>
          <w:tcPr>
            <w:tcW w:w="1420" w:type="dxa"/>
            <w:vAlign w:val="center"/>
          </w:tcPr>
          <w:p w14:paraId="391EE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企业薪酬制度和水平科学合理</w:t>
            </w:r>
          </w:p>
        </w:tc>
        <w:tc>
          <w:tcPr>
            <w:tcW w:w="1421" w:type="dxa"/>
            <w:vAlign w:val="center"/>
          </w:tcPr>
          <w:p w14:paraId="7DC92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完成三项（工资增长机制 + 高管薪酬考核制度 + 合理确定高管薪酬） B. 完成 1-2 项 C. 均未完成</w:t>
            </w:r>
          </w:p>
        </w:tc>
        <w:tc>
          <w:tcPr>
            <w:tcW w:w="1421" w:type="dxa"/>
            <w:vAlign w:val="center"/>
          </w:tcPr>
          <w:p w14:paraId="69317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员工工资年均增长率：______%；高管平均薪酬：______万元 / 年</w:t>
            </w:r>
          </w:p>
        </w:tc>
      </w:tr>
    </w:tbl>
    <w:p w14:paraId="472559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EACD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治理有效性</w:t>
      </w:r>
    </w:p>
    <w:tbl>
      <w:tblPr>
        <w:tblStyle w:val="6"/>
        <w:tblW w:w="8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7"/>
        <w:gridCol w:w="1367"/>
        <w:gridCol w:w="1367"/>
        <w:gridCol w:w="1646"/>
        <w:gridCol w:w="1864"/>
      </w:tblGrid>
      <w:tr w14:paraId="1F55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6366B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367" w:type="dxa"/>
            <w:vAlign w:val="center"/>
          </w:tcPr>
          <w:p w14:paraId="5D44C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367" w:type="dxa"/>
            <w:vAlign w:val="center"/>
          </w:tcPr>
          <w:p w14:paraId="4BF47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367" w:type="dxa"/>
            <w:vAlign w:val="center"/>
          </w:tcPr>
          <w:p w14:paraId="54071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646" w:type="dxa"/>
            <w:vAlign w:val="center"/>
          </w:tcPr>
          <w:p w14:paraId="3EF0F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864" w:type="dxa"/>
            <w:vAlign w:val="center"/>
          </w:tcPr>
          <w:p w14:paraId="16936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0678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5BE8D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61</w:t>
            </w:r>
          </w:p>
        </w:tc>
        <w:tc>
          <w:tcPr>
            <w:tcW w:w="1367" w:type="dxa"/>
            <w:vAlign w:val="center"/>
          </w:tcPr>
          <w:p w14:paraId="5378D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367" w:type="dxa"/>
            <w:vAlign w:val="center"/>
          </w:tcPr>
          <w:p w14:paraId="7540D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367" w:type="dxa"/>
            <w:vAlign w:val="center"/>
          </w:tcPr>
          <w:p w14:paraId="07D85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股东分红</w:t>
            </w:r>
          </w:p>
        </w:tc>
        <w:tc>
          <w:tcPr>
            <w:tcW w:w="1646" w:type="dxa"/>
            <w:vAlign w:val="center"/>
          </w:tcPr>
          <w:p w14:paraId="6B4E8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 5 年连续分红 B. 成立以来分红但近 5 年未连续 C. 从未分红</w:t>
            </w:r>
          </w:p>
        </w:tc>
        <w:tc>
          <w:tcPr>
            <w:tcW w:w="1864" w:type="dxa"/>
            <w:vAlign w:val="center"/>
          </w:tcPr>
          <w:p w14:paraId="429FC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近 5 年分红总额：万元；年均分红比例（占净利润）：%</w:t>
            </w:r>
          </w:p>
        </w:tc>
      </w:tr>
      <w:tr w14:paraId="48D5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26FA7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62</w:t>
            </w:r>
          </w:p>
        </w:tc>
        <w:tc>
          <w:tcPr>
            <w:tcW w:w="1367" w:type="dxa"/>
            <w:vAlign w:val="center"/>
          </w:tcPr>
          <w:p w14:paraId="042FB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367" w:type="dxa"/>
            <w:vAlign w:val="center"/>
          </w:tcPr>
          <w:p w14:paraId="6D19D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367" w:type="dxa"/>
            <w:vAlign w:val="center"/>
          </w:tcPr>
          <w:p w14:paraId="45F0E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中小股东参会情况</w:t>
            </w:r>
          </w:p>
        </w:tc>
        <w:tc>
          <w:tcPr>
            <w:tcW w:w="1646" w:type="dxa"/>
            <w:vAlign w:val="center"/>
          </w:tcPr>
          <w:p w14:paraId="65225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为所有股东提供参会便利 B. 否</w:t>
            </w:r>
          </w:p>
        </w:tc>
        <w:tc>
          <w:tcPr>
            <w:tcW w:w="1864" w:type="dxa"/>
            <w:vAlign w:val="center"/>
          </w:tcPr>
          <w:p w14:paraId="27290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股东参会方式：□现场 □线上 □委托；中小股东（持股 5% 以下）参会人数：______人</w:t>
            </w:r>
          </w:p>
        </w:tc>
      </w:tr>
      <w:tr w14:paraId="665A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393E0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63</w:t>
            </w:r>
          </w:p>
        </w:tc>
        <w:tc>
          <w:tcPr>
            <w:tcW w:w="1367" w:type="dxa"/>
            <w:vAlign w:val="center"/>
          </w:tcPr>
          <w:p w14:paraId="5DA55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367" w:type="dxa"/>
            <w:vAlign w:val="center"/>
          </w:tcPr>
          <w:p w14:paraId="55EFB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治理结果</w:t>
            </w:r>
          </w:p>
        </w:tc>
        <w:tc>
          <w:tcPr>
            <w:tcW w:w="1367" w:type="dxa"/>
            <w:vAlign w:val="center"/>
          </w:tcPr>
          <w:p w14:paraId="03DB8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盈利能力</w:t>
            </w:r>
          </w:p>
        </w:tc>
        <w:tc>
          <w:tcPr>
            <w:tcW w:w="1646" w:type="dxa"/>
            <w:vAlign w:val="center"/>
          </w:tcPr>
          <w:p w14:paraId="38FAA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三项均达标（ROA/ROE/ROS 达行业均值） B.2 项达标 C.1 项达标 D. 均未达标</w:t>
            </w:r>
          </w:p>
        </w:tc>
        <w:tc>
          <w:tcPr>
            <w:tcW w:w="1864" w:type="dxa"/>
            <w:vAlign w:val="center"/>
          </w:tcPr>
          <w:p w14:paraId="318B0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 ROA：%；ROE：%；ROS：%；行业均值：%</w:t>
            </w:r>
          </w:p>
        </w:tc>
      </w:tr>
      <w:tr w14:paraId="09FB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73CD6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64</w:t>
            </w:r>
          </w:p>
        </w:tc>
        <w:tc>
          <w:tcPr>
            <w:tcW w:w="1367" w:type="dxa"/>
            <w:vAlign w:val="center"/>
          </w:tcPr>
          <w:p w14:paraId="70C53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367" w:type="dxa"/>
            <w:vAlign w:val="center"/>
          </w:tcPr>
          <w:p w14:paraId="74A04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治理结果</w:t>
            </w:r>
          </w:p>
        </w:tc>
        <w:tc>
          <w:tcPr>
            <w:tcW w:w="1367" w:type="dxa"/>
            <w:vAlign w:val="center"/>
          </w:tcPr>
          <w:p w14:paraId="41F25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偿债与财务稳定性</w:t>
            </w:r>
          </w:p>
        </w:tc>
        <w:tc>
          <w:tcPr>
            <w:tcW w:w="1646" w:type="dxa"/>
            <w:vAlign w:val="center"/>
          </w:tcPr>
          <w:p w14:paraId="069D2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两项均达标（资产负债率 / 短期负债率达行业均值） B.1 项达标 C. 均未达标</w:t>
            </w:r>
          </w:p>
        </w:tc>
        <w:tc>
          <w:tcPr>
            <w:tcW w:w="1864" w:type="dxa"/>
            <w:vAlign w:val="center"/>
          </w:tcPr>
          <w:p w14:paraId="16BA5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上一年度资产负债率：%；短期负债率：%；行业均值：______%</w:t>
            </w:r>
          </w:p>
        </w:tc>
      </w:tr>
      <w:tr w14:paraId="244D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24D0B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65</w:t>
            </w:r>
          </w:p>
        </w:tc>
        <w:tc>
          <w:tcPr>
            <w:tcW w:w="1367" w:type="dxa"/>
            <w:vAlign w:val="center"/>
          </w:tcPr>
          <w:p w14:paraId="3F7BC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367" w:type="dxa"/>
            <w:vAlign w:val="center"/>
          </w:tcPr>
          <w:p w14:paraId="2B406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治理结果</w:t>
            </w:r>
          </w:p>
        </w:tc>
        <w:tc>
          <w:tcPr>
            <w:tcW w:w="1367" w:type="dxa"/>
            <w:vAlign w:val="center"/>
          </w:tcPr>
          <w:p w14:paraId="77D65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成长性</w:t>
            </w:r>
          </w:p>
        </w:tc>
        <w:tc>
          <w:tcPr>
            <w:tcW w:w="1646" w:type="dxa"/>
            <w:vAlign w:val="center"/>
          </w:tcPr>
          <w:p w14:paraId="6477D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两项均达标（营收 / 净利润增长率达行业均值） B.1 项达标 C. 均未达标</w:t>
            </w:r>
          </w:p>
        </w:tc>
        <w:tc>
          <w:tcPr>
            <w:tcW w:w="1864" w:type="dxa"/>
            <w:vAlign w:val="center"/>
          </w:tcPr>
          <w:p w14:paraId="674D4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近 2 年营收年均增长率：%；净利润年均增长率：%；行业均值：______%</w:t>
            </w:r>
          </w:p>
        </w:tc>
      </w:tr>
    </w:tbl>
    <w:p w14:paraId="23FD5F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A4672"/>
    <w:multiLevelType w:val="singleLevel"/>
    <w:tmpl w:val="191A46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57384"/>
    <w:rsid w:val="4E325A5E"/>
    <w:rsid w:val="7788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734</Words>
  <Characters>847</Characters>
  <Lines>0</Lines>
  <Paragraphs>0</Paragraphs>
  <TotalTime>18</TotalTime>
  <ScaleCrop>false</ScaleCrop>
  <LinksUpToDate>false</LinksUpToDate>
  <CharactersWithSpaces>937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2025-11-25T14:37:00Z</dcterms:created>
  <dc:creator>lulu</dc:creator>
  <cp:lastModifiedBy>乐雾</cp:lastModifiedBy>
  <dcterms:modified xsi:type="dcterms:W3CDTF">2025-11-25T15:36:38Z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eyJoZGlkIjoiYjI1Y2JmNDNmMDhkMjU1MjBmYWY5NDgzM2FlNWVjMDUiLCJ1c2VySWQiOiI5NTEwNjQxMDQifQ==</vt:lpwstr>
  </property>
  <property fmtid="{D5CDD505-2E9C-101B-9397-08002B2CF9AE}" pid="4" name="ICV">
    <vt:lpwstr>6B41BB7260B644CF886AE973BA07DE2E_12</vt:lpwstr>
  </property>
</Properties>
</file>