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企业名称：企业</w:t>
      </w:r>
    </w:p>
    <w:p>
      <w:pPr>
        <w:jc w:val="center"/>
      </w:pPr>
      <w:r>
        <w:rPr>
          <w:sz w:val="28"/>
        </w:rPr>
        <w:t>评价级别：初级</w:t>
      </w:r>
    </w:p>
    <w:p>
      <w:pPr>
        <w:jc w:val="center"/>
      </w:pPr>
      <w:r>
        <w:rPr>
          <w:b/>
          <w:color w:val="2E5090"/>
          <w:sz w:val="36"/>
        </w:rPr>
        <w:t>综合得分：0.00分</w:t>
      </w:r>
    </w:p>
    <w:p>
      <w:pPr>
        <w:jc w:val="center"/>
      </w:pPr>
      <w:r>
        <w:rPr>
          <w:sz w:val="24"/>
        </w:rPr>
        <w:t>生成日期：2025年12月02日</w:t>
      </w:r>
    </w:p>
    <w:p>
      <w:r>
        <w:br w:type="page"/>
      </w:r>
    </w:p>
    <w:p>
      <w:pPr>
        <w:pStyle w:val="Heading1"/>
      </w:pPr>
      <w:r>
        <w:rPr>
          <w:color w:val="2E5090"/>
        </w:rPr>
        <w:t>执行摘要</w:t>
      </w:r>
    </w:p>
    <w:p>
      <w:r>
        <w:rPr>
          <w:b w:val="0"/>
        </w:rPr>
        <w:t>本次对</w:t>
      </w:r>
      <w:r>
        <w:t>企业</w:t>
      </w:r>
      <w:r>
        <w:t>进行初级级别现代企业制度指数评价，评价指标</w:t>
      </w:r>
      <w:r>
        <w:t>231项，</w:t>
      </w:r>
      <w:r>
        <w:t>总分100.0分，实际得分0.0分，完成度0.0%。</w:t>
      </w:r>
    </w:p>
    <w:p/>
    <w:p>
      <w:r>
        <w:t>主要亮点：</w:t>
      </w:r>
    </w:p>
    <w:p/>
    <w:p>
      <w:r>
        <w:t xml:space="preserve">  制度体系基本健全，建立了基础治理架构</w:t>
      </w:r>
    </w:p>
    <w:p>
      <w:r>
        <w:t xml:space="preserve">  管理制度规范，相关行业运营有序</w:t>
      </w:r>
    </w:p>
    <w:p>
      <w:r>
        <w:t xml:space="preserve">  治理结构清晰，决策执行监督机制基本建立</w:t>
      </w:r>
    </w:p>
    <w:p>
      <w:r>
        <w:t>评价结论：企业现代企业制度建设有待提升，需要系统性完善各项制度。</w:t>
      </w:r>
    </w:p>
    <w:p/>
    <w:p>
      <w:r>
        <w:br w:type="page"/>
      </w:r>
    </w:p>
    <w:p>
      <w:pPr>
        <w:pStyle w:val="Heading1"/>
      </w:pPr>
      <w:r>
        <w:rPr>
          <w:color w:val="2E5090"/>
        </w:rPr>
        <w:t>一、企业客观评价报告</w:t>
      </w:r>
    </w:p>
    <w:p>
      <w:pPr>
        <w:pStyle w:val="Heading2"/>
      </w:pPr>
      <w:r>
        <w:t>（一）企业基本情况评价</w:t>
      </w:r>
    </w:p>
    <w:p>
      <w:r>
        <w:rPr>
          <w:b/>
        </w:rPr>
        <w:t>企业基础信息：</w:t>
      </w:r>
    </w:p>
    <w:p>
      <w:r>
        <w:t>企业是一家企业，</w:t>
      </w:r>
      <w:r>
        <w:t>主营业务为相关行业。</w:t>
      </w:r>
      <w:r>
        <w:t>企业现有员工若干人，</w:t>
      </w:r>
      <w:r>
        <w:t>属于相应企业范畴。</w:t>
      </w:r>
    </w:p>
    <w:p/>
    <w:p>
      <w:r>
        <w:rPr>
          <w:b/>
        </w:rPr>
        <w:t>企业发展状况：</w:t>
      </w:r>
    </w:p>
    <w:p>
      <w:r>
        <w:t>企业自成立以来，坚持规范化经营和专业化发展道路，</w:t>
      </w:r>
      <w:r>
        <w:t>在相关行业领域积累了一定的经验和市场声誉。</w:t>
      </w:r>
      <w:r>
        <w:t>公司治理结构逐步完善，管理制度不断健全，</w:t>
      </w:r>
      <w:r>
        <w:t>为进一步提升现代企业制度建设水平奠定了基础。</w:t>
      </w:r>
    </w:p>
    <w:p/>
    <w:p>
      <w:pPr>
        <w:pStyle w:val="Heading2"/>
      </w:pPr>
      <w:r>
        <w:t>（二）现代企业制度建设评价</w:t>
      </w:r>
    </w:p>
    <w:p>
      <w:r>
        <w:rPr>
          <w:b/>
        </w:rPr>
        <w:t>总体评价情况：</w:t>
      </w:r>
    </w:p>
    <w:p>
      <w:r>
        <w:t>根据现代企业制度指数评价体系，</w:t>
      </w:r>
      <w:r>
        <w:t>本次初级级别评价共涉及相应指标，</w:t>
      </w:r>
      <w:r>
        <w:t>总分100.0分，实际得分0.0分，</w:t>
      </w:r>
      <w:r>
        <w:t>综合完成度为0.0%。</w:t>
      </w:r>
      <w:r>
        <w:t>评价结果表明，企业现代企业制度建设表现</w:t>
      </w:r>
      <w:r>
        <w:rPr>
          <w:b/>
        </w:rPr>
        <w:t>有待提升</w:t>
      </w:r>
      <w:r>
        <w:t>，在行业中处于基础水平。</w:t>
      </w:r>
    </w:p>
    <w:p/>
    <w:p>
      <w:pPr>
        <w:pStyle w:val="Heading2"/>
      </w:pPr>
      <w:r>
        <w:t>（三）各维度具体表现</w:t>
      </w:r>
    </w:p>
    <w:p>
      <w:r>
        <w:rPr>
          <w:b/>
        </w:rPr>
        <w:t xml:space="preserve">   党建引领：</w:t>
      </w:r>
      <w:r>
        <w:t>共9项指标，得分0.0分/0.0分（完成度0.0%）。</w:t>
      </w:r>
      <w:r>
        <w:t>该维度表现较弱，有待加强。</w:t>
      </w:r>
    </w:p>
    <w:p>
      <w:r>
        <w:rPr>
          <w:b/>
        </w:rPr>
        <w:t xml:space="preserve">   产权结构：</w:t>
      </w:r>
      <w:r>
        <w:t>共35项指标，得分0.0分/0.0分（完成度0.0%）。</w:t>
      </w:r>
      <w:r>
        <w:t>该维度表现较弱，有待加强。</w:t>
      </w:r>
    </w:p>
    <w:p>
      <w:r>
        <w:rPr>
          <w:b/>
        </w:rPr>
        <w:t xml:space="preserve">   公司治理结构和机制：</w:t>
      </w:r>
      <w:r>
        <w:t>共46项指标，得分0.0分/0.0分（完成度0.0%）。</w:t>
      </w:r>
      <w:r>
        <w:t>该维度表现较弱，有待加强。</w:t>
      </w:r>
    </w:p>
    <w:p>
      <w:r>
        <w:rPr>
          <w:b/>
        </w:rPr>
        <w:t xml:space="preserve">   战略管理：</w:t>
      </w:r>
      <w:r>
        <w:t>共11项指标，得分0.0分/0.0分（完成度0.0%）。</w:t>
      </w:r>
      <w:r>
        <w:t>该维度表现较弱，有待加强。</w:t>
      </w:r>
    </w:p>
    <w:p>
      <w:r>
        <w:rPr>
          <w:b/>
        </w:rPr>
        <w:t xml:space="preserve">   内控、风险与合规管理：</w:t>
      </w:r>
      <w:r>
        <w:t>共27项指标，得分0.0分/0.0分（完成度0.0%）。</w:t>
      </w:r>
      <w:r>
        <w:t>该维度表现较弱，有待加强。</w:t>
      </w:r>
    </w:p>
    <w:p>
      <w:r>
        <w:rPr>
          <w:b/>
        </w:rPr>
        <w:t xml:space="preserve">   科学民主管理：</w:t>
      </w:r>
      <w:r>
        <w:t>共24项指标，得分0.0分/0.0分（完成度0.0%）。</w:t>
      </w:r>
      <w:r>
        <w:t>该维度表现较弱，有待加强。</w:t>
      </w:r>
    </w:p>
    <w:p>
      <w:r>
        <w:rPr>
          <w:b/>
        </w:rPr>
        <w:t xml:space="preserve">   科技创新：</w:t>
      </w:r>
      <w:r>
        <w:t>共11项指标，得分0.0分/0.0分（完成度0.0%）。</w:t>
      </w:r>
      <w:r>
        <w:t>该维度表现较弱，有待加强。</w:t>
      </w:r>
    </w:p>
    <w:p>
      <w:r>
        <w:rPr>
          <w:b/>
        </w:rPr>
        <w:t xml:space="preserve">   社会责任与企业文化：</w:t>
      </w:r>
      <w:r>
        <w:t>共30项指标，得分0.0分/0.0分（完成度0.0%）。</w:t>
      </w:r>
      <w:r>
        <w:t>该维度表现较弱，有待加强。</w:t>
      </w:r>
    </w:p>
    <w:p>
      <w:r>
        <w:rPr>
          <w:b/>
        </w:rPr>
        <w:t xml:space="preserve">   家族企业治理：</w:t>
      </w:r>
      <w:r>
        <w:t>共38项指标，得分0.0分/0.0分（完成度0.0%）。</w:t>
      </w:r>
      <w:r>
        <w:t>该维度表现较弱，有待加强。</w:t>
      </w:r>
    </w:p>
    <w:p/>
    <w:p>
      <w:r>
        <w:br w:type="page"/>
      </w:r>
    </w:p>
    <w:p>
      <w:pPr>
        <w:pStyle w:val="Heading2"/>
      </w:pPr>
      <w:r>
        <w:t>（四）企业治理结构分析</w:t>
      </w:r>
    </w:p>
    <w:p>
      <w:r>
        <w:rPr>
          <w:b/>
        </w:rPr>
        <w:t>治理架构完善性：</w:t>
      </w:r>
    </w:p>
    <w:p>
      <w:r>
        <w:t>企业已初步建立治理架构，</w:t>
      </w:r>
      <w:r>
        <w:t>但在制度完善性和执行有效性方面还需要进一步加强。</w:t>
      </w:r>
      <w:r>
        <w:t>建议系统梳理现有治理制度，</w:t>
      </w:r>
      <w:r>
        <w:t>补齐短板，提升治理水平。</w:t>
      </w:r>
    </w:p>
    <w:p/>
    <w:p>
      <w:r>
        <w:rPr>
          <w:b/>
        </w:rPr>
        <w:t>制度执行有效性：</w:t>
      </w:r>
    </w:p>
    <w:p>
      <w:r>
        <w:t>企业在制度执行方面还需要加强，</w:t>
      </w:r>
      <w:r>
        <w:t>建议建立健全制度执行监督机制，</w:t>
      </w:r>
      <w:r>
        <w:t>提升制度执行的一致性和持续性。</w:t>
      </w:r>
    </w:p>
    <w:p/>
    <w:p>
      <w:r>
        <w:br w:type="page"/>
      </w:r>
    </w:p>
    <w:p>
      <w:pPr>
        <w:pStyle w:val="Heading1"/>
      </w:pPr>
      <w:r>
        <w:rPr>
          <w:color w:val="2E5090"/>
        </w:rPr>
        <w:t>五、详细得分分解</w:t>
      </w:r>
    </w:p>
    <w:p>
      <w:r>
        <w:rPr>
          <w:b/>
        </w:rPr>
        <w:t>各维度得分详情：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维度名称</w:t>
            </w:r>
          </w:p>
        </w:tc>
        <w:tc>
          <w:tcPr>
            <w:tcW w:type="dxa" w:w="2160"/>
          </w:tcPr>
          <w:p>
            <w:r>
              <w:rPr>
                <w:b/>
              </w:rPr>
              <w:t>满分</w:t>
            </w:r>
          </w:p>
        </w:tc>
        <w:tc>
          <w:tcPr>
            <w:tcW w:type="dxa" w:w="2160"/>
          </w:tcPr>
          <w:p>
            <w:r>
              <w:rPr>
                <w:b/>
              </w:rPr>
              <w:t>得分</w:t>
            </w:r>
          </w:p>
        </w:tc>
        <w:tc>
          <w:tcPr>
            <w:tcW w:type="dxa" w:w="2160"/>
          </w:tcPr>
          <w:p>
            <w:r>
              <w:rPr>
                <w:b/>
              </w:rPr>
              <w:t>得分率</w:t>
            </w:r>
          </w:p>
        </w:tc>
      </w:tr>
      <w:tr>
        <w:tc>
          <w:tcPr>
            <w:tcW w:type="dxa" w:w="2160"/>
          </w:tcPr>
          <w:p>
            <w:r>
              <w:t>党建引领</w:t>
            </w:r>
          </w:p>
        </w:tc>
        <w:tc>
          <w:tcPr>
            <w:tcW w:type="dxa" w:w="2160"/>
          </w:tcPr>
          <w:p>
            <w:r>
              <w:t>0.0</w:t>
            </w:r>
          </w:p>
        </w:tc>
        <w:tc>
          <w:tcPr>
            <w:tcW w:type="dxa" w:w="2160"/>
          </w:tcPr>
          <w:p>
            <w:r>
              <w:t>0.0</w:t>
            </w:r>
          </w:p>
        </w:tc>
        <w:tc>
          <w:tcPr>
            <w:tcW w:type="dxa" w:w="2160"/>
          </w:tcPr>
          <w:p>
            <w:r>
              <w:t>0.0%</w:t>
            </w:r>
          </w:p>
        </w:tc>
      </w:tr>
      <w:tr>
        <w:tc>
          <w:tcPr>
            <w:tcW w:type="dxa" w:w="2160"/>
          </w:tcPr>
          <w:p>
            <w:r>
              <w:t>产权结构</w:t>
            </w:r>
          </w:p>
        </w:tc>
        <w:tc>
          <w:tcPr>
            <w:tcW w:type="dxa" w:w="2160"/>
          </w:tcPr>
          <w:p>
            <w:r>
              <w:t>0.0</w:t>
            </w:r>
          </w:p>
        </w:tc>
        <w:tc>
          <w:tcPr>
            <w:tcW w:type="dxa" w:w="2160"/>
          </w:tcPr>
          <w:p>
            <w:r>
              <w:t>0.0</w:t>
            </w:r>
          </w:p>
        </w:tc>
        <w:tc>
          <w:tcPr>
            <w:tcW w:type="dxa" w:w="2160"/>
          </w:tcPr>
          <w:p>
            <w:r>
              <w:t>0.0%</w:t>
            </w:r>
          </w:p>
        </w:tc>
      </w:tr>
      <w:tr>
        <w:tc>
          <w:tcPr>
            <w:tcW w:type="dxa" w:w="2160"/>
          </w:tcPr>
          <w:p>
            <w:r>
              <w:t>公司治理结构和机制</w:t>
            </w:r>
          </w:p>
        </w:tc>
        <w:tc>
          <w:tcPr>
            <w:tcW w:type="dxa" w:w="2160"/>
          </w:tcPr>
          <w:p>
            <w:r>
              <w:t>0.0</w:t>
            </w:r>
          </w:p>
        </w:tc>
        <w:tc>
          <w:tcPr>
            <w:tcW w:type="dxa" w:w="2160"/>
          </w:tcPr>
          <w:p>
            <w:r>
              <w:t>0.0</w:t>
            </w:r>
          </w:p>
        </w:tc>
        <w:tc>
          <w:tcPr>
            <w:tcW w:type="dxa" w:w="2160"/>
          </w:tcPr>
          <w:p>
            <w:r>
              <w:t>0.0%</w:t>
            </w:r>
          </w:p>
        </w:tc>
      </w:tr>
      <w:tr>
        <w:tc>
          <w:tcPr>
            <w:tcW w:type="dxa" w:w="2160"/>
          </w:tcPr>
          <w:p>
            <w:r>
              <w:t>战略管理</w:t>
            </w:r>
          </w:p>
        </w:tc>
        <w:tc>
          <w:tcPr>
            <w:tcW w:type="dxa" w:w="2160"/>
          </w:tcPr>
          <w:p>
            <w:r>
              <w:t>0.0</w:t>
            </w:r>
          </w:p>
        </w:tc>
        <w:tc>
          <w:tcPr>
            <w:tcW w:type="dxa" w:w="2160"/>
          </w:tcPr>
          <w:p>
            <w:r>
              <w:t>0.0</w:t>
            </w:r>
          </w:p>
        </w:tc>
        <w:tc>
          <w:tcPr>
            <w:tcW w:type="dxa" w:w="2160"/>
          </w:tcPr>
          <w:p>
            <w:r>
              <w:t>0.0%</w:t>
            </w:r>
          </w:p>
        </w:tc>
      </w:tr>
      <w:tr>
        <w:tc>
          <w:tcPr>
            <w:tcW w:type="dxa" w:w="2160"/>
          </w:tcPr>
          <w:p>
            <w:r>
              <w:t>内控、风险与合规管理</w:t>
            </w:r>
          </w:p>
        </w:tc>
        <w:tc>
          <w:tcPr>
            <w:tcW w:type="dxa" w:w="2160"/>
          </w:tcPr>
          <w:p>
            <w:r>
              <w:t>0.0</w:t>
            </w:r>
          </w:p>
        </w:tc>
        <w:tc>
          <w:tcPr>
            <w:tcW w:type="dxa" w:w="2160"/>
          </w:tcPr>
          <w:p>
            <w:r>
              <w:t>0.0</w:t>
            </w:r>
          </w:p>
        </w:tc>
        <w:tc>
          <w:tcPr>
            <w:tcW w:type="dxa" w:w="2160"/>
          </w:tcPr>
          <w:p>
            <w:r>
              <w:t>0.0%</w:t>
            </w:r>
          </w:p>
        </w:tc>
      </w:tr>
      <w:tr>
        <w:tc>
          <w:tcPr>
            <w:tcW w:type="dxa" w:w="2160"/>
          </w:tcPr>
          <w:p>
            <w:r>
              <w:t>科学民主管理</w:t>
            </w:r>
          </w:p>
        </w:tc>
        <w:tc>
          <w:tcPr>
            <w:tcW w:type="dxa" w:w="2160"/>
          </w:tcPr>
          <w:p>
            <w:r>
              <w:t>0.0</w:t>
            </w:r>
          </w:p>
        </w:tc>
        <w:tc>
          <w:tcPr>
            <w:tcW w:type="dxa" w:w="2160"/>
          </w:tcPr>
          <w:p>
            <w:r>
              <w:t>0.0</w:t>
            </w:r>
          </w:p>
        </w:tc>
        <w:tc>
          <w:tcPr>
            <w:tcW w:type="dxa" w:w="2160"/>
          </w:tcPr>
          <w:p>
            <w:r>
              <w:t>0.0%</w:t>
            </w:r>
          </w:p>
        </w:tc>
      </w:tr>
      <w:tr>
        <w:tc>
          <w:tcPr>
            <w:tcW w:type="dxa" w:w="2160"/>
          </w:tcPr>
          <w:p>
            <w:r>
              <w:t>科技创新</w:t>
            </w:r>
          </w:p>
        </w:tc>
        <w:tc>
          <w:tcPr>
            <w:tcW w:type="dxa" w:w="2160"/>
          </w:tcPr>
          <w:p>
            <w:r>
              <w:t>0.0</w:t>
            </w:r>
          </w:p>
        </w:tc>
        <w:tc>
          <w:tcPr>
            <w:tcW w:type="dxa" w:w="2160"/>
          </w:tcPr>
          <w:p>
            <w:r>
              <w:t>0.0</w:t>
            </w:r>
          </w:p>
        </w:tc>
        <w:tc>
          <w:tcPr>
            <w:tcW w:type="dxa" w:w="2160"/>
          </w:tcPr>
          <w:p>
            <w:r>
              <w:t>0.0%</w:t>
            </w:r>
          </w:p>
        </w:tc>
      </w:tr>
      <w:tr>
        <w:tc>
          <w:tcPr>
            <w:tcW w:type="dxa" w:w="2160"/>
          </w:tcPr>
          <w:p>
            <w:r>
              <w:t>社会责任与企业文化</w:t>
            </w:r>
          </w:p>
        </w:tc>
        <w:tc>
          <w:tcPr>
            <w:tcW w:type="dxa" w:w="2160"/>
          </w:tcPr>
          <w:p>
            <w:r>
              <w:t>0.0</w:t>
            </w:r>
          </w:p>
        </w:tc>
        <w:tc>
          <w:tcPr>
            <w:tcW w:type="dxa" w:w="2160"/>
          </w:tcPr>
          <w:p>
            <w:r>
              <w:t>0.0</w:t>
            </w:r>
          </w:p>
        </w:tc>
        <w:tc>
          <w:tcPr>
            <w:tcW w:type="dxa" w:w="2160"/>
          </w:tcPr>
          <w:p>
            <w:r>
              <w:t>0.0%</w:t>
            </w:r>
          </w:p>
        </w:tc>
      </w:tr>
      <w:tr>
        <w:tc>
          <w:tcPr>
            <w:tcW w:type="dxa" w:w="2160"/>
          </w:tcPr>
          <w:p>
            <w:r>
              <w:t>家族企业治理</w:t>
            </w:r>
          </w:p>
        </w:tc>
        <w:tc>
          <w:tcPr>
            <w:tcW w:type="dxa" w:w="2160"/>
          </w:tcPr>
          <w:p>
            <w:r>
              <w:t>0.0</w:t>
            </w:r>
          </w:p>
        </w:tc>
        <w:tc>
          <w:tcPr>
            <w:tcW w:type="dxa" w:w="2160"/>
          </w:tcPr>
          <w:p>
            <w:r>
              <w:t>0.0</w:t>
            </w:r>
          </w:p>
        </w:tc>
        <w:tc>
          <w:tcPr>
            <w:tcW w:type="dxa" w:w="2160"/>
          </w:tcPr>
          <w:p>
            <w:r>
              <w:t>0.0%</w:t>
            </w:r>
          </w:p>
        </w:tc>
      </w:tr>
    </w:tbl>
    <w:p/>
    <w:p>
      <w:r>
        <w:rPr>
          <w:b/>
        </w:rPr>
        <w:t>得分说明：</w:t>
      </w:r>
    </w:p>
    <w:p>
      <w:r>
        <w:t>本次评价采用百分制计分方式，各维度得分根据问卷完成情况计算。</w:t>
      </w:r>
      <w:r>
        <w:t>完全完成的项目得满分，部分完成的项目根据完成质量得部分分数，</w:t>
      </w:r>
      <w:r>
        <w:t>未完成的项目不得分。各维度得分率反映了该维度的制度建设完成情况。</w:t>
      </w:r>
    </w:p>
    <w:p/>
    <w:p>
      <w:r>
        <w:br w:type="page"/>
      </w:r>
    </w:p>
    <w:p>
      <w:pPr>
        <w:pStyle w:val="Heading1"/>
      </w:pPr>
      <w:r>
        <w:rPr>
          <w:color w:val="2E5090"/>
        </w:rPr>
        <w:t>六、标杆对比</w:t>
      </w:r>
    </w:p>
    <w:p>
      <w:pPr>
        <w:pStyle w:val="Heading2"/>
      </w:pPr>
      <w:r>
        <w:t>（一）行业标杆企业特征</w:t>
      </w:r>
    </w:p>
    <w:p>
      <w:r>
        <w:rPr>
          <w:b/>
        </w:rPr>
        <w:t>标杆企业概况：</w:t>
      </w:r>
    </w:p>
    <w:p>
      <w:r>
        <w:t>在相关行业领域，标杆企业被公认为行业典范。</w:t>
      </w:r>
      <w:r>
        <w:t>这些企业在现代企业制度建设方面起步较早，制度体系相对完善，治理水平较高。</w:t>
      </w:r>
    </w:p>
    <w:p/>
    <w:p>
      <w:r>
        <w:rPr>
          <w:b/>
        </w:rPr>
        <w:t>标杆对比分析：</w:t>
      </w:r>
    </w:p>
    <w:p>
      <w:r>
        <w:t xml:space="preserve">   制度完善度：标杆企业平均完成度达96-98%，企业为0.0%，</w:t>
      </w:r>
      <w:r>
        <w:t>差距96.0个百分点</w:t>
      </w:r>
    </w:p>
    <w:p>
      <w:r>
        <w:t xml:space="preserve">   治理效率：标杆企业决策链条平均3-4层，</w:t>
      </w:r>
      <w:r>
        <w:t>企业治理流程基本规范</w:t>
      </w:r>
    </w:p>
    <w:p>
      <w:r>
        <w:t xml:space="preserve">   风险管控：标杆企业风险管控体系覆盖率达98%以上，</w:t>
      </w:r>
      <w:r>
        <w:t>企业风险管控体系有待提升</w:t>
      </w:r>
    </w:p>
    <w:p/>
    <w:p>
      <w:r>
        <w:br w:type="page"/>
      </w:r>
    </w:p>
    <w:p>
      <w:pPr>
        <w:pStyle w:val="Heading1"/>
      </w:pPr>
      <w:r>
        <w:rPr>
          <w:color w:val="2E5090"/>
        </w:rPr>
        <w:t>七、行业对比分析</w:t>
      </w:r>
    </w:p>
    <w:p>
      <w:pPr>
        <w:pStyle w:val="Heading2"/>
      </w:pPr>
      <w:r>
        <w:t>（一）相关行业行业基准对比</w:t>
      </w:r>
    </w:p>
    <w:p>
      <w:r>
        <w:rPr>
          <w:b/>
        </w:rPr>
        <w:t>行业发展态势：</w:t>
      </w:r>
    </w:p>
    <w:p>
      <w:r>
        <w:t>相关行业作为国民经济的重要组成部分，近年来保持了稳定发展态势。</w:t>
      </w:r>
      <w:r>
        <w:t>行业企业数量众多，市场竞争激烈，</w:t>
      </w:r>
      <w:r>
        <w:t>对现代企业制度建设的要求不断提高。</w:t>
      </w:r>
    </w:p>
    <w:p/>
    <w:p>
      <w:r>
        <w:rPr>
          <w:b/>
        </w:rPr>
        <w:t>综合对比分析结论：</w:t>
      </w:r>
    </w:p>
    <w:p>
      <w:r>
        <w:t>通过与相关行业行业全维度基准数据的深度对比，</w:t>
      </w:r>
      <w:r>
        <w:t>企业在多个关键维度上展现出不同的表现水平：</w:t>
      </w:r>
    </w:p>
    <w:p/>
    <w:p>
      <w:r>
        <w:rPr>
          <w:b/>
        </w:rPr>
        <w:t>改进空间（需要重点关注）：</w:t>
      </w:r>
    </w:p>
    <w:p>
      <w:r>
        <w:t xml:space="preserve">   企业得分率0.0%，</w:t>
      </w:r>
      <w:r>
        <w:t>需要系统性地提升各项制度建设水平，</w:t>
      </w:r>
      <w:r>
        <w:t>补齐短板，提升整体竞争力</w:t>
      </w:r>
    </w:p>
    <w:p/>
    <w:p>
      <w:r>
        <w:rPr>
          <w:b/>
        </w:rPr>
        <w:t>行业地位分析：</w:t>
      </w:r>
    </w:p>
    <w:p>
      <w:r>
        <w:t>企业现代企业制度建设水平在相关行业中处于中等水平，</w:t>
      </w:r>
      <w:r>
        <w:t>需要加大制度建设力度。</w:t>
      </w:r>
    </w:p>
    <w:p/>
    <w:p>
      <w:r>
        <w:br w:type="page"/>
      </w:r>
    </w:p>
    <w:p>
      <w:pPr>
        <w:pStyle w:val="Heading1"/>
      </w:pPr>
      <w:r>
        <w:rPr>
          <w:color w:val="2E5090"/>
        </w:rPr>
        <w:t>八、实施建议</w:t>
      </w:r>
    </w:p>
    <w:p>
      <w:pPr>
        <w:pStyle w:val="Heading2"/>
      </w:pPr>
      <w:r>
        <w:t>（一）组织保障</w:t>
      </w:r>
    </w:p>
    <w:p>
      <w:r>
        <w:rPr>
          <w:b/>
        </w:rPr>
        <w:t>建立专项工作组：</w:t>
      </w:r>
    </w:p>
    <w:p>
      <w:r>
        <w:t>成立由企业高层领导牵头的现代企业制度建设领导小组，</w:t>
      </w:r>
      <w:r>
        <w:t>设立专门的制度建设办公室，配备专职人员，</w:t>
      </w:r>
      <w:r>
        <w:t>明确各部门在制度建设中的职责分工，</w:t>
      </w:r>
      <w:r>
        <w:t>建立定期汇报和协调机制，确保各项工作有序推进。</w:t>
      </w:r>
    </w:p>
    <w:p/>
    <w:p>
      <w:pPr>
        <w:pStyle w:val="Heading2"/>
      </w:pPr>
      <w:r>
        <w:t>（二）资源配置</w:t>
      </w:r>
    </w:p>
    <w:p>
      <w:r>
        <w:rPr>
          <w:b/>
        </w:rPr>
        <w:t>合理配置资源：</w:t>
      </w:r>
    </w:p>
    <w:p>
      <w:r>
        <w:t>设立专项预算，确保制度建设资金投入；</w:t>
      </w:r>
      <w:r>
        <w:t>引进或培养专业人才，提升团队专业能力；</w:t>
      </w:r>
      <w:r>
        <w:t>采购必要的软硬件设施，支持制度数字化转型；</w:t>
      </w:r>
      <w:r>
        <w:t>必要时聘请外部专业机构提供咨询服务，</w:t>
      </w:r>
      <w:r>
        <w:t>为制度建设提供专业支持。</w:t>
      </w:r>
    </w:p>
    <w:p/>
    <w:p>
      <w:pPr>
        <w:pStyle w:val="Heading2"/>
      </w:pPr>
      <w:r>
        <w:t>（三）培训与宣贯</w:t>
      </w:r>
    </w:p>
    <w:p>
      <w:r>
        <w:rPr>
          <w:b/>
        </w:rPr>
        <w:t>加强培训宣传：</w:t>
      </w:r>
    </w:p>
    <w:p>
      <w:r>
        <w:t>开展全员制度培训，提升全体员工的制度意识；</w:t>
      </w:r>
      <w:r>
        <w:t>针对关键岗位人员进行专项培训，</w:t>
      </w:r>
      <w:r>
        <w:t>确保关键岗位人员熟练掌握相关制度；</w:t>
      </w:r>
      <w:r>
        <w:t>建立制度学习考核机制，确保培训效果；</w:t>
      </w:r>
      <w:r>
        <w:t>通过多种渠道宣传制度建设成果，</w:t>
      </w:r>
      <w:r>
        <w:t>营造良好的制度建设氛围。</w:t>
      </w:r>
    </w:p>
    <w:p/>
    <w:p>
      <w:pPr>
        <w:pStyle w:val="Heading2"/>
      </w:pPr>
      <w:r>
        <w:t>（四）监督与评估</w:t>
      </w:r>
    </w:p>
    <w:p>
      <w:r>
        <w:rPr>
          <w:b/>
        </w:rPr>
        <w:t>建立监督评估机制：</w:t>
      </w:r>
    </w:p>
    <w:p>
      <w:r>
        <w:t>建立制度执行监督机制，定期检查制度执行情况；</w:t>
      </w:r>
      <w:r>
        <w:t>设立制度建设评估指标，定期评估建设成效；</w:t>
      </w:r>
      <w:r>
        <w:t>建立问题反馈和改进机制，及时解决存在的问题；</w:t>
      </w:r>
      <w:r>
        <w:t>将制度建设纳入各级管理人员绩效考核，</w:t>
      </w:r>
      <w:r>
        <w:t>强化责任落实，确保制度建设取得实效。</w:t>
      </w:r>
    </w:p>
    <w:p/>
    <w:p>
      <w:pPr>
        <w:pStyle w:val="Heading2"/>
      </w:pPr>
      <w:r>
        <w:t>（五）持续改进</w:t>
      </w:r>
    </w:p>
    <w:p>
      <w:r>
        <w:rPr>
          <w:b/>
        </w:rPr>
        <w:t>建立持续改进机制：</w:t>
      </w:r>
    </w:p>
    <w:p>
      <w:r>
        <w:t>企业应建立制度持续改进机制，</w:t>
      </w:r>
      <w:r>
        <w:t>定期评估制度执行效果，</w:t>
      </w:r>
      <w:r>
        <w:t>根据内外部环境变化及时调整完善制度。</w:t>
      </w:r>
      <w:r>
        <w:t>通过PDCA循环（计划-执行-检查-改进），</w:t>
      </w:r>
      <w:r>
        <w:t>推动现代企业制度建设持续优化提升，</w:t>
      </w:r>
      <w:r>
        <w:t>确保制度体系始终保持先进性和有效性。</w:t>
      </w:r>
    </w:p>
    <w:p/>
    <w:p>
      <w:r>
        <w:br w:type="page"/>
      </w:r>
    </w:p>
    <w:p>
      <w:pPr>
        <w:pStyle w:val="Heading1"/>
      </w:pPr>
      <w:r>
        <w:rPr>
          <w:color w:val="2E5090"/>
        </w:rPr>
        <w:t>九、风险评估与预警</w:t>
      </w:r>
    </w:p>
    <w:p>
      <w:pPr>
        <w:pStyle w:val="Heading2"/>
      </w:pPr>
      <w:r>
        <w:t>（一）风险等级评估</w:t>
      </w:r>
    </w:p>
    <w:p>
      <w:r>
        <w:rPr>
          <w:b/>
        </w:rPr>
        <w:t>综合风险等级：较高风险</w:t>
      </w:r>
    </w:p>
    <w:p>
      <w:r>
        <w:t>通过运用现代风险管理理论和方法，采用定性与定量相结合的风险评估模型，</w:t>
      </w:r>
      <w:r>
        <w:t>对企业进行全方位风险识别、评估和分析。</w:t>
      </w:r>
      <w:r>
        <w:t>评估结果显示，企业总体风险等级为较高风险，</w:t>
      </w:r>
      <w:r>
        <w:t>综合风险得分率为0.0分（满分100分），</w:t>
      </w:r>
      <w:r>
        <w:t>风险管控能力达到相关行业基础水平。</w:t>
      </w:r>
    </w:p>
    <w:p/>
    <w:p>
      <w:pPr>
        <w:pStyle w:val="Heading2"/>
      </w:pPr>
      <w:r>
        <w:t>（二）分类风险深度分析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风险类别</w:t>
            </w:r>
          </w:p>
        </w:tc>
        <w:tc>
          <w:tcPr>
            <w:tcW w:type="dxa" w:w="2160"/>
          </w:tcPr>
          <w:p>
            <w:r>
              <w:rPr>
                <w:b/>
              </w:rPr>
              <w:t>风险等级</w:t>
            </w:r>
          </w:p>
        </w:tc>
        <w:tc>
          <w:tcPr>
            <w:tcW w:type="dxa" w:w="2160"/>
          </w:tcPr>
          <w:p>
            <w:r>
              <w:rPr>
                <w:b/>
              </w:rPr>
              <w:t>主要风险点</w:t>
            </w:r>
          </w:p>
        </w:tc>
        <w:tc>
          <w:tcPr>
            <w:tcW w:type="dxa" w:w="2160"/>
          </w:tcPr>
          <w:p>
            <w:r>
              <w:rPr>
                <w:b/>
              </w:rPr>
              <w:t>建议改进措施</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rPr>
          <w:color w:val="2E5090"/>
        </w:rPr>
        <w:t>十、改进路径规划</w:t>
      </w:r>
    </w:p>
    <w:p>
      <w:r>
        <w:rPr>
          <w:b/>
        </w:rPr>
        <w:t>路径规划导言：</w:t>
      </w:r>
    </w:p>
    <w:p>
      <w:r>
        <w:t>基于本次现代企业制度指数评价结果，企业在治理体系建设方面具备一定的基础，总体完成度达0.0%，在相关行业中处于中等水平。为确保企业治理水平持续提升，我们制定了分阶段、有重点、可操作的改进路径规划。</w:t>
      </w:r>
    </w:p>
    <w:p/>
    <w:p>
      <w:pPr>
        <w:pStyle w:val="Heading2"/>
      </w:pPr>
      <w:r>
        <w:t>（一）短期改进计划（3-6个月）</w:t>
      </w:r>
    </w:p>
    <w:p>
      <w:r>
        <w:rPr>
          <w:b/>
        </w:rPr>
        <w:t>阶段目标：</w:t>
      </w:r>
      <w:r>
        <w:t>夯实基础，补齐短板，建立健全基本制度框架</w:t>
      </w:r>
    </w:p>
    <w:p/>
    <w:p>
      <w:r>
        <w:rPr>
          <w:b/>
        </w:rPr>
        <w:t>1. 制度体系完善工程</w:t>
      </w:r>
    </w:p>
    <w:p>
      <w:r>
        <w:t>1.1 全面梳理现有治理制度，建立制度清单和制度地图，识别制度缺口和薄弱环节</w:t>
      </w:r>
    </w:p>
    <w:p>
      <w:r>
        <w:t>1.2 重点制定和完善核心制度，如《企业风险管理办法》、《信息披露管理制度》等</w:t>
      </w:r>
    </w:p>
    <w:p>
      <w:r>
        <w:t>1.3 建立制度定期评估机制，每季度开展制度执行效果评估</w:t>
      </w:r>
    </w:p>
    <w:p>
      <w:r>
        <w:t>1.4 完善制度执行监督机制，明确制度执行责任主体，建立制度违反问责机制</w:t>
      </w:r>
    </w:p>
    <w:p/>
    <w:p>
      <w:r>
        <w:rPr>
          <w:b/>
        </w:rPr>
        <w:t>2. 治理透明度提升工程</w:t>
      </w:r>
    </w:p>
    <w:p>
      <w:r>
        <w:t>2.1 建立企业信息披露专栏，确保重大信息及时披露</w:t>
      </w:r>
    </w:p>
    <w:p>
      <w:r>
        <w:t>2.2 完善内部信息传递机制，建立信息披露责任制</w:t>
      </w:r>
    </w:p>
    <w:p>
      <w:r>
        <w:t>2.3 规范关联交易信息披露，建立关联交易数据库</w:t>
      </w:r>
    </w:p>
    <w:p>
      <w:r>
        <w:t>2.4 加强与利益相关方的沟通，定期举办说明会、座谈会等</w:t>
      </w:r>
    </w:p>
    <w:p/>
    <w:p>
      <w:r>
        <w:rPr>
          <w:b/>
        </w:rPr>
        <w:t>预期成果：</w:t>
      </w:r>
      <w:r>
        <w:t>形成较为完整的制度框架，补齐制度短板，建立风险管控基础设施，</w:t>
      </w:r>
      <w:r>
        <w:t>信息披露及时性达到95%以上，为下一阶段深化改革奠定坚实基础。</w:t>
      </w:r>
      <w:r>
        <w:t>短期内企业治理完成度预计提升至5%以上。</w:t>
      </w:r>
    </w:p>
    <w:p/>
    <w:p>
      <w:pPr>
        <w:pStyle w:val="Heading2"/>
      </w:pPr>
      <w:r>
        <w:t>（二）中期发展规划（6-18个月）</w:t>
      </w:r>
    </w:p>
    <w:p>
      <w:r>
        <w:rPr>
          <w:b/>
        </w:rPr>
        <w:t>阶段目标：</w:t>
      </w:r>
      <w:r>
        <w:t>优化体系，提升效能，建立现代化治理运行机制</w:t>
      </w:r>
    </w:p>
    <w:p/>
    <w:p>
      <w:r>
        <w:rPr>
          <w:b/>
        </w:rPr>
        <w:t>1. 治理效能优化工程</w:t>
      </w:r>
    </w:p>
    <w:p>
      <w:r>
        <w:t>1.1 优化决策流程，建立科学决策机制，决策效率提升30%</w:t>
      </w:r>
    </w:p>
    <w:p>
      <w:r>
        <w:t>1.2 推进治理数字化转型，建设智能化治理平台</w:t>
      </w:r>
    </w:p>
    <w:p>
      <w:r>
        <w:t>1.3 完善绩效考核体系，将现代企业制度建设纳入考核指标</w:t>
      </w:r>
    </w:p>
    <w:p>
      <w:r>
        <w:t>1.4 加强内部审计功能，实现对重点领域和关键环节的全覆盖审计</w:t>
      </w:r>
    </w:p>
    <w:p/>
    <w:p>
      <w:r>
        <w:rPr>
          <w:b/>
        </w:rPr>
        <w:t>预期成果：</w:t>
      </w:r>
      <w:r>
        <w:t>建立高效的现代化治理运行机制，治理效率提升30%，</w:t>
      </w:r>
      <w:r>
        <w:t>人才队伍专业化水平显著提升，利益相关方满意度达到90%以上，</w:t>
      </w:r>
      <w:r>
        <w:t>企业治理完成度达到10%以上。</w:t>
      </w:r>
    </w:p>
    <w:p/>
    <w:p>
      <w:pPr>
        <w:pStyle w:val="Heading2"/>
      </w:pPr>
      <w:r>
        <w:t>（三）长期目标（1-3年）</w:t>
      </w:r>
    </w:p>
    <w:p>
      <w:r>
        <w:rPr>
          <w:b/>
        </w:rPr>
        <w:t>战略目标：</w:t>
      </w:r>
      <w:r>
        <w:t>全面建成现代企业制度体系，实现治理能力现代化</w:t>
      </w:r>
    </w:p>
    <w:p/>
    <w:p>
      <w:r>
        <w:t>1. 建成完善的现代企业制度体系，实现治理完成度99%以上，形成科学规范、运行高效的治理架构</w:t>
      </w:r>
    </w:p>
    <w:p>
      <w:r>
        <w:t>2. 实现治理规范化、制度化、程序化，各项治理活动有章可循，执行有力，监督到位</w:t>
      </w:r>
    </w:p>
    <w:p>
      <w:r>
        <w:t>3. 达到相关行业领先的治理水平，成为同行业治理标杆，具备对外输出治理经验的能力</w:t>
      </w:r>
    </w:p>
    <w:p>
      <w:r>
        <w:t>4. 建立与国际先进标准接轨的治理体系，为企业国际化发展奠定坚实基础</w:t>
      </w:r>
    </w:p>
    <w:p>
      <w:r>
        <w:t>5. 形成良好的企业治理文化，治理理念深入人心，全员治理意识和能力显著提升</w:t>
      </w:r>
    </w:p>
    <w:p/>
    <w:p>
      <w:r>
        <w:rPr>
          <w:b/>
        </w:rPr>
        <w:t>预期成果：</w:t>
      </w:r>
      <w:r>
        <w:t>全面建成现代企业制度体系，治理能力达到国际先进水平，</w:t>
      </w:r>
      <w:r>
        <w:t>成为相关行业治理标杆企业，为企业高质量发展提供坚强保障。</w:t>
      </w:r>
      <w:r>
        <w:t>企业价值和社会责任实现有机统一，可持续发展能力显著增强。</w:t>
      </w:r>
    </w:p>
    <w:p/>
    <w:p>
      <w:r>
        <w:br w:type="page"/>
      </w:r>
    </w:p>
    <w:p>
      <w:pPr>
        <w:pStyle w:val="Heading1"/>
      </w:pPr>
      <w:r>
        <w:rPr>
          <w:color w:val="2E5090"/>
        </w:rPr>
        <w:t>十一、报告说明</w:t>
      </w:r>
    </w:p>
    <w:p>
      <w:r>
        <w:rPr>
          <w:b/>
        </w:rPr>
        <w:t>1. 报告性质与用途</w:t>
      </w:r>
    </w:p>
    <w:p>
      <w:r>
        <w:t>本报告是基于企业自主填报数据生成的专业评价报告，</w:t>
      </w:r>
      <w:r>
        <w:t>采用南开大学现代企业制度指数评价体系标准。</w:t>
      </w:r>
      <w:r>
        <w:t>报告反映了企业在现代企业制度建设方面的现状水平，</w:t>
      </w:r>
      <w:r>
        <w:t>为企业治理改进提供参考依据。</w:t>
      </w:r>
    </w:p>
    <w:p/>
    <w:p>
      <w:r>
        <w:rPr>
          <w:b/>
        </w:rPr>
        <w:t>2. 评价方法与依据</w:t>
      </w:r>
    </w:p>
    <w:p>
      <w:r>
        <w:t>评价标准：南开大学现代企业制度指数评价体系初稿</w:t>
      </w:r>
    </w:p>
    <w:p>
      <w:r>
        <w:t>评价方法：定量评分与定性分析相结合</w:t>
      </w:r>
    </w:p>
    <w:p>
      <w:r>
        <w:t>评价维度：治理方向性、治理有效性、治理规范性、治理透明性</w:t>
      </w:r>
    </w:p>
    <w:p>
      <w:r>
        <w:t>指标体系：初级级别包含相应的评价指标</w:t>
      </w:r>
    </w:p>
    <w:p/>
    <w:p>
      <w:r>
        <w:rPr>
          <w:b/>
        </w:rPr>
        <w:t>3. 报告特色与创新</w:t>
      </w:r>
    </w:p>
    <w:p>
      <w:r>
        <w:t>专业格式：采用正式报告格式，符合官方文档标准</w:t>
      </w:r>
    </w:p>
    <w:p>
      <w:r>
        <w:t>丰富内容：包含行业对比、风险评估、改进路径等增值分析</w:t>
      </w:r>
    </w:p>
    <w:p>
      <w:r>
        <w:t>智能分析：基于数据可用性动态生成相关章节</w:t>
      </w:r>
    </w:p>
    <w:p>
      <w:r>
        <w:t>实用建议：提供针对性的改进建议和实施路径</w:t>
      </w:r>
    </w:p>
    <w:p/>
    <w:p>
      <w:r>
        <w:rPr>
          <w:b/>
        </w:rPr>
        <w:t>4. 使用范围与限制</w:t>
      </w:r>
    </w:p>
    <w:p>
      <w:r>
        <w:t>本报告仅供企业内部管理参考使用              不构成对外投资决策或融资担保的依据</w:t>
      </w:r>
    </w:p>
    <w:p>
      <w:r>
        <w:t>评价结果基于企业自主填报数据，请确保数据真实性</w:t>
      </w:r>
    </w:p>
    <w:p>
      <w:r>
        <w:t>建议结合企业实际情况制定具体改进措施</w:t>
      </w:r>
    </w:p>
    <w:p/>
    <w:p>
      <w:r>
        <w:rPr>
          <w:b/>
        </w:rPr>
        <w:t>5. 技术支持与联系</w:t>
      </w:r>
    </w:p>
    <w:p>
      <w:r>
        <w:t>系统版本：专业标准版报告生成器 v2.0</w:t>
      </w:r>
    </w:p>
    <w:p>
      <w:r>
        <w:t>技术支持：现代企业制度指数评价系统</w:t>
      </w:r>
    </w:p>
    <w:p>
      <w:r>
        <w:t>生成时间：2025年12月02日 21:36:49</w:t>
      </w:r>
    </w:p>
    <w:p/>
    <w:p/>
    <w:p>
      <w:pPr>
        <w:jc w:val="center"/>
      </w:pPr>
      <w:r>
        <w:t>____________________________________________________________</w:t>
      </w:r>
    </w:p>
    <w:p/>
    <w:p>
      <w:pPr>
        <w:jc w:val="center"/>
      </w:pPr>
      <w:r>
        <w:rPr>
          <w:sz w:val="20"/>
        </w:rPr>
        <w:t>现代企业制度指数评价系统 | 专业标准版报告</w:t>
      </w:r>
    </w:p>
    <w:p>
      <w:pPr>
        <w:jc w:val="center"/>
      </w:pPr>
      <w:r>
        <w:rPr>
          <w:sz w:val="18"/>
        </w:rPr>
        <w:t>Modern Enterprise System Index Evaluation System - Professional Standard Report</w:t>
      </w:r>
    </w:p>
    <w:p>
      <w:pPr>
        <w:jc w:val="center"/>
      </w:pPr>
      <w:r>
        <w:rPr>
          <w:sz w:val="18"/>
        </w:rPr>
        <w:t>基于南开大学学术标准 | 专业报告生成器</w:t>
      </w:r>
    </w:p>
    <w:p/>
    <w:p>
      <w:r>
        <w:br w:type="page"/>
      </w:r>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党组织是否依法依规建立（有三名以上正式党员、条件成熟的企业，要单独建立党的组织；暂不具备单独组建党组织条件的，可联合组建区域性党组织、行业性党组织，实现党的组织覆盖。）</w:t>
            </w:r>
          </w:p>
        </w:tc>
        <w:tc>
          <w:tcPr>
            <w:tcW w:type="dxa" w:w="1234"/>
          </w:tcPr>
          <w:p>
            <w:r>
              <w:t>0.0</w:t>
            </w:r>
          </w:p>
        </w:tc>
        <w:tc>
          <w:tcPr>
            <w:tcW w:type="dxa" w:w="1234"/>
          </w:tcPr>
          <w:p>
            <w:r>
              <w:t>{"mode":"proportional","base":1,"total":2,"selected":["1","2"],"score":1}</w:t>
            </w:r>
          </w:p>
        </w:tc>
        <w:tc>
          <w:tcPr>
            <w:tcW w:type="dxa" w:w="1234"/>
          </w:tcPr>
          <w:p>
            <w:r>
              <w:t>0.0</w:t>
            </w:r>
          </w:p>
        </w:tc>
        <w:tc>
          <w:tcPr>
            <w:tcW w:type="dxa" w:w="1234"/>
          </w:tcPr>
          <w:p>
            <w:r>
              <w:t>未完成</w:t>
            </w:r>
          </w:p>
        </w:tc>
        <w:tc>
          <w:tcPr>
            <w:tcW w:type="dxa" w:w="1234"/>
          </w:tcPr>
          <w:p>
            <w:r/>
          </w:p>
        </w:tc>
      </w:tr>
      <w:tr>
        <w:tc>
          <w:tcPr>
            <w:tcW w:type="dxa" w:w="1234"/>
          </w:tcPr>
          <w:p>
            <w:r>
              <w:t>2</w:t>
            </w:r>
          </w:p>
        </w:tc>
        <w:tc>
          <w:tcPr>
            <w:tcW w:type="dxa" w:w="1234"/>
          </w:tcPr>
          <w:p>
            <w:r>
              <w:t>企业党组织是否按要求执行党的组织生活制度</w:t>
            </w:r>
          </w:p>
        </w:tc>
        <w:tc>
          <w:tcPr>
            <w:tcW w:type="dxa" w:w="1234"/>
          </w:tcPr>
          <w:p>
            <w:r>
              <w:t>0.0</w:t>
            </w:r>
          </w:p>
        </w:tc>
        <w:tc>
          <w:tcPr>
            <w:tcW w:type="dxa" w:w="1234"/>
          </w:tcPr>
          <w:p>
            <w:r>
              <w:t>{"mode":"all_or_nothing","base":1,"total":4,"selected":["1","2","3"],"score":0}</w:t>
            </w:r>
          </w:p>
        </w:tc>
        <w:tc>
          <w:tcPr>
            <w:tcW w:type="dxa" w:w="1234"/>
          </w:tcPr>
          <w:p>
            <w:r>
              <w:t>0.0</w:t>
            </w:r>
          </w:p>
        </w:tc>
        <w:tc>
          <w:tcPr>
            <w:tcW w:type="dxa" w:w="1234"/>
          </w:tcPr>
          <w:p>
            <w:r>
              <w:t>未完成</w:t>
            </w:r>
          </w:p>
        </w:tc>
        <w:tc>
          <w:tcPr>
            <w:tcW w:type="dxa" w:w="1234"/>
          </w:tcPr>
          <w:p>
            <w:r/>
          </w:p>
        </w:tc>
      </w:tr>
      <w:tr>
        <w:tc>
          <w:tcPr>
            <w:tcW w:type="dxa" w:w="1234"/>
          </w:tcPr>
          <w:p>
            <w:r>
              <w:t>3</w:t>
            </w:r>
          </w:p>
        </w:tc>
        <w:tc>
          <w:tcPr>
            <w:tcW w:type="dxa" w:w="1234"/>
          </w:tcPr>
          <w:p>
            <w:r>
              <w:t>企业是否为党组织活提供活动经费和场所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w:t>
            </w:r>
          </w:p>
        </w:tc>
        <w:tc>
          <w:tcPr>
            <w:tcW w:type="dxa" w:w="1234"/>
          </w:tcPr>
          <w:p>
            <w:r>
              <w:t>党组织是否存在引导和监督企业遵守法律法规的行为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w:t>
            </w:r>
          </w:p>
        </w:tc>
        <w:tc>
          <w:tcPr>
            <w:tcW w:type="dxa" w:w="1234"/>
          </w:tcPr>
          <w:p>
            <w:r>
              <w:t>党组织是否在企业内宣传贯彻党的路线方针政策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w:t>
            </w:r>
          </w:p>
        </w:tc>
        <w:tc>
          <w:tcPr>
            <w:tcW w:type="dxa" w:w="1234"/>
          </w:tcPr>
          <w:p>
            <w:r>
              <w:t>企业章程中是否明确党组织功能和定位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w:t>
            </w:r>
          </w:p>
        </w:tc>
        <w:tc>
          <w:tcPr>
            <w:tcW w:type="dxa" w:w="1234"/>
          </w:tcPr>
          <w:p>
            <w:r>
              <w:t>党组织是否参与协调企业与政府、员工等多方关系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w:t>
            </w:r>
          </w:p>
        </w:tc>
        <w:tc>
          <w:tcPr>
            <w:tcW w:type="dxa" w:w="1234"/>
          </w:tcPr>
          <w:p>
            <w:r>
              <w:t>党组织是否积极联系员工、维护员工权益、化解员工矛盾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w:t>
            </w:r>
          </w:p>
        </w:tc>
        <w:tc>
          <w:tcPr>
            <w:tcW w:type="dxa" w:w="1234"/>
          </w:tcPr>
          <w:p>
            <w:r>
              <w:t>企业是否规范规范党员组织关系接转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w:t>
            </w:r>
          </w:p>
        </w:tc>
        <w:tc>
          <w:tcPr>
            <w:tcW w:type="dxa" w:w="1234"/>
          </w:tcPr>
          <w:p>
            <w:r>
              <w:t>企业的工商登记信息是否与实际出资情况保持一致？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w:t>
            </w:r>
          </w:p>
        </w:tc>
        <w:tc>
          <w:tcPr>
            <w:tcW w:type="dxa" w:w="1234"/>
          </w:tcPr>
          <w:p>
            <w:r>
              <w:t>企业是否留存股东认缴和实缴出资的凭证，以及股权转让、赠与、继承、分割等继受取得股权的材料？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w:t>
            </w:r>
          </w:p>
        </w:tc>
        <w:tc>
          <w:tcPr>
            <w:tcW w:type="dxa" w:w="1234"/>
          </w:tcPr>
          <w:p>
            <w:r>
              <w:t>企业是否向股东签发出资证明书，且要素齐全、签章有效？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w:t>
            </w:r>
          </w:p>
        </w:tc>
        <w:tc>
          <w:tcPr>
            <w:tcW w:type="dxa" w:w="1234"/>
          </w:tcPr>
          <w:p>
            <w:r>
              <w:t>企业是否向股东正式交付股票，并准确记载于股东名册？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w:t>
            </w:r>
          </w:p>
        </w:tc>
        <w:tc>
          <w:tcPr>
            <w:tcW w:type="dxa" w:w="1234"/>
          </w:tcPr>
          <w:p>
            <w:r>
              <w:t>企业在股东出资新设或股权发生变更后，是否置备并及时更新股东名册，并依法办理股权变更登记？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w:t>
            </w:r>
          </w:p>
        </w:tc>
        <w:tc>
          <w:tcPr>
            <w:tcW w:type="dxa" w:w="1234"/>
          </w:tcPr>
          <w:p>
            <w:r>
              <w:t>当股东名册缺失或不规范时，企业是否通过公司章程、会议纪要等书面文件明确并认可新股东身份？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w:t>
            </w:r>
          </w:p>
        </w:tc>
        <w:tc>
          <w:tcPr>
            <w:tcW w:type="dxa" w:w="1234"/>
          </w:tcPr>
          <w:p>
            <w:r>
              <w:t>企业在章程或股东协议中，是否设有股东权利受侵害时的争议解决机制（如仲裁、诉讼条款）？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w:t>
            </w:r>
          </w:p>
        </w:tc>
        <w:tc>
          <w:tcPr>
            <w:tcW w:type="dxa" w:w="1234"/>
          </w:tcPr>
          <w:p>
            <w:r>
              <w:t>企业是否在中国人民银行受益所有人信息管理系统中完成受益所有人信息备案？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w:t>
            </w:r>
          </w:p>
        </w:tc>
        <w:tc>
          <w:tcPr>
            <w:tcW w:type="dxa" w:w="1234"/>
          </w:tcPr>
          <w:p>
            <w:r>
              <w:t>企业是否可通过章程、股东协议、股东名册、股权登记或其他合规文件，清晰识别控股股东和实际控制人？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w:t>
            </w:r>
          </w:p>
        </w:tc>
        <w:tc>
          <w:tcPr>
            <w:tcW w:type="dxa" w:w="1234"/>
          </w:tcPr>
          <w:p>
            <w:r>
              <w:t>企业的章程或股东协议是否规定了股权转让规则（如优先购买权条件、价格评估方式、受让方资格限制等）？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w:t>
            </w:r>
          </w:p>
        </w:tc>
        <w:tc>
          <w:tcPr>
            <w:tcW w:type="dxa" w:w="1234"/>
          </w:tcPr>
          <w:p>
            <w:r>
              <w:t>企业的章程或股东协议是否规定了股东退出机制（如股权回购、协议转让、司法拍卖等）？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w:t>
            </w:r>
          </w:p>
        </w:tc>
        <w:tc>
          <w:tcPr>
            <w:tcW w:type="dxa" w:w="1234"/>
          </w:tcPr>
          <w:p>
            <w:r>
              <w:t>企业设立或吸收新股东时，是否对出资方的征信、经营状况、商业道德及出资能力开展尽职调查？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企业存在股权代持情形的，是否签署代持协议、完成合规备案，并在受益所有人系统同步登记？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w:t>
            </w:r>
          </w:p>
        </w:tc>
        <w:tc>
          <w:tcPr>
            <w:tcW w:type="dxa" w:w="1234"/>
          </w:tcPr>
          <w:p>
            <w:r>
              <w:t>企业存在股权代持情形的，是否符合外商投资法及实施条例关于投资准入特别管理措施的规定？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24</w:t>
            </w:r>
          </w:p>
        </w:tc>
        <w:tc>
          <w:tcPr>
            <w:tcW w:type="dxa" w:w="1234"/>
          </w:tcPr>
          <w:p>
            <w:r>
              <w:t>企业在以股权进行让与担保融资时，是否签署规范合同并依法办理股权质押登记与信息备案？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25</w:t>
            </w:r>
          </w:p>
        </w:tc>
        <w:tc>
          <w:tcPr>
            <w:tcW w:type="dxa" w:w="1234"/>
          </w:tcPr>
          <w:p>
            <w:r>
              <w:t>企业是否建立防范股东抽逃出资的内部财务控制制度，并在近三年未发生抽逃出资情形？</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26</w:t>
            </w:r>
          </w:p>
        </w:tc>
        <w:tc>
          <w:tcPr>
            <w:tcW w:type="dxa" w:w="1234"/>
          </w:tcPr>
          <w:p>
            <w:r>
              <w:t>企业是否在公司章程或内部制度中，明确界定公司法人财产与股东个人或家族财产的边界？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27</w:t>
            </w:r>
          </w:p>
        </w:tc>
        <w:tc>
          <w:tcPr>
            <w:tcW w:type="dxa" w:w="1234"/>
          </w:tcPr>
          <w:p>
            <w:r>
              <w:t>企业是否建立资产清单并定期更新，且每年至少进行一次全面的资产盘点和财务审计？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28</w:t>
            </w:r>
          </w:p>
        </w:tc>
        <w:tc>
          <w:tcPr>
            <w:tcW w:type="dxa" w:w="1234"/>
          </w:tcPr>
          <w:p>
            <w:r>
              <w:t>企业是否建立独立的财务账户体系，并严格禁止使用股东、实际控制人、董监高等个人账户进行企业收支结算？</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29</w:t>
            </w:r>
          </w:p>
        </w:tc>
        <w:tc>
          <w:tcPr>
            <w:tcW w:type="dxa" w:w="1234"/>
          </w:tcPr>
          <w:p>
            <w:r>
              <w:t>企业是否按照国家统一会计制度或公司章程，定期（至少每年一次）编制并向股东披露财务报表（至少包括资产负债表、利润表、现金流量表）？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30</w:t>
            </w:r>
          </w:p>
        </w:tc>
        <w:tc>
          <w:tcPr>
            <w:tcW w:type="dxa" w:w="1234"/>
          </w:tcPr>
          <w:p>
            <w:r>
              <w:t>企业是否建立核心资产登记管理制度，涵盖专利、商标、不动产、股权等，并定期（至少每年一次）开展权属核查和瑕疵补正？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31</w:t>
            </w:r>
          </w:p>
        </w:tc>
        <w:tc>
          <w:tcPr>
            <w:tcW w:type="dxa" w:w="1234"/>
          </w:tcPr>
          <w:p>
            <w:r>
              <w:t>企业是否建立数据资源台账，并开展数据资源持有权、使用权、经营权确权登记？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32</w:t>
            </w:r>
          </w:p>
        </w:tc>
        <w:tc>
          <w:tcPr>
            <w:tcW w:type="dxa" w:w="1234"/>
          </w:tcPr>
          <w:p>
            <w:r>
              <w:t>企业是否将符合条件的数据资源入表，分类计量并在财务报表中列示披露？</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33</w:t>
            </w:r>
          </w:p>
        </w:tc>
        <w:tc>
          <w:tcPr>
            <w:tcW w:type="dxa" w:w="1234"/>
          </w:tcPr>
          <w:p>
            <w:r>
              <w:t>企业是否建立境外资产核算与风险管控制度，遵守我国外汇及安全审查规定？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34</w:t>
            </w:r>
          </w:p>
        </w:tc>
        <w:tc>
          <w:tcPr>
            <w:tcW w:type="dxa" w:w="1234"/>
          </w:tcPr>
          <w:p>
            <w:r>
              <w:t>企业的境外子公司是否按所在国会计准则独立建账，并每年至少一次向母公司提交经审计或复核的财务报告？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35</w:t>
            </w:r>
          </w:p>
        </w:tc>
        <w:tc>
          <w:tcPr>
            <w:tcW w:type="dxa" w:w="1234"/>
          </w:tcPr>
          <w:p>
            <w:r>
              <w:t>企业是否建立针对被查封、冻结、扣押资产的应急保护机制？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36</w:t>
            </w:r>
          </w:p>
        </w:tc>
        <w:tc>
          <w:tcPr>
            <w:tcW w:type="dxa" w:w="1234"/>
          </w:tcPr>
          <w:p>
            <w:r>
              <w:t>企业是否制定破产保护或重整预案，明确触发条件、内部决策流程及责任分工？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37</w:t>
            </w:r>
          </w:p>
        </w:tc>
        <w:tc>
          <w:tcPr>
            <w:tcW w:type="dxa" w:w="1234"/>
          </w:tcPr>
          <w:p>
            <w:r>
              <w:t>企业是否与地方工商联、行业协会、律师事务所等外部支持机构建立沟通渠道，以获得产权保护方面的支持？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38</w:t>
            </w:r>
          </w:p>
        </w:tc>
        <w:tc>
          <w:tcPr>
            <w:tcW w:type="dxa" w:w="1234"/>
          </w:tcPr>
          <w:p>
            <w:r>
              <w:t>企业近三年内是否基于经营需要评估或调整过注册资本？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39</w:t>
            </w:r>
          </w:p>
        </w:tc>
        <w:tc>
          <w:tcPr>
            <w:tcW w:type="dxa" w:w="1234"/>
          </w:tcPr>
          <w:p>
            <w:r>
              <w:t>企业是否每年更新并核查其关联企业清单，并建立关联企业退出机制？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40</w:t>
            </w:r>
          </w:p>
        </w:tc>
        <w:tc>
          <w:tcPr>
            <w:tcW w:type="dxa" w:w="1234"/>
          </w:tcPr>
          <w:p>
            <w:r>
              <w:t>企业的股权层级是否控制在四级以内？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41</w:t>
            </w:r>
          </w:p>
        </w:tc>
        <w:tc>
          <w:tcPr>
            <w:tcW w:type="dxa" w:w="1234"/>
          </w:tcPr>
          <w:p>
            <w:r>
              <w:t>企业是否实施创新股权结构（如双层股权、动态股权、虚拟股权、限制性股权、期权、家族信托等）？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42</w:t>
            </w:r>
          </w:p>
        </w:tc>
        <w:tc>
          <w:tcPr>
            <w:tcW w:type="dxa" w:w="1234"/>
          </w:tcPr>
          <w:p>
            <w:r>
              <w:t>企业在过去三年内是否引入战略投资者、财务投资者或产业投资者等外部机构投资者？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43</w:t>
            </w:r>
          </w:p>
        </w:tc>
        <w:tc>
          <w:tcPr>
            <w:tcW w:type="dxa" w:w="1234"/>
          </w:tcPr>
          <w:p>
            <w:r>
              <w:t>企业是否实施员工持股计划？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44</w:t>
            </w:r>
          </w:p>
        </w:tc>
        <w:tc>
          <w:tcPr>
            <w:tcW w:type="dxa" w:w="1234"/>
          </w:tcPr>
          <w:p>
            <w:r>
              <w:t>企业是否制定股份制改革、挂牌孵化或上市的计划？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45</w:t>
            </w:r>
          </w:p>
        </w:tc>
        <w:tc>
          <w:tcPr>
            <w:tcW w:type="dxa" w:w="1234"/>
          </w:tcPr>
          <w:p>
            <w:r>
              <w:t>公司所有股东的各项权利是否都能得到保障？股东权利见《指引》第四十四条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46</w:t>
            </w:r>
          </w:p>
        </w:tc>
        <w:tc>
          <w:tcPr>
            <w:tcW w:type="dxa" w:w="1234"/>
          </w:tcPr>
          <w:p>
            <w:r>
              <w:t>公司所有股东是否都已尽到了义务？股东义务见《指引》第四十四条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47</w:t>
            </w:r>
          </w:p>
        </w:tc>
        <w:tc>
          <w:tcPr>
            <w:tcW w:type="dxa" w:w="1234"/>
          </w:tcPr>
          <w:p>
            <w:r>
              <w:t>近三年，公司股东会是否行使了《指引》列举职权中的6项及以上？股东会职权见《指引》第四十五条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48</w:t>
            </w:r>
          </w:p>
        </w:tc>
        <w:tc>
          <w:tcPr>
            <w:tcW w:type="dxa" w:w="1234"/>
          </w:tcPr>
          <w:p>
            <w:r>
              <w:t>公司是否在章程模板的基础上进行了个性化修改，或者股东是否签订了股东协议？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49</w:t>
            </w:r>
          </w:p>
        </w:tc>
        <w:tc>
          <w:tcPr>
            <w:tcW w:type="dxa" w:w="1234"/>
          </w:tcPr>
          <w:p>
            <w:r>
              <w:t>公司是否制定了股东会、董事会、监事会议事规则中的2项及以上？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50</w:t>
            </w:r>
          </w:p>
        </w:tc>
        <w:tc>
          <w:tcPr>
            <w:tcW w:type="dxa" w:w="1234"/>
          </w:tcPr>
          <w:p>
            <w:r>
              <w:t>上一年度，公司是否召开了1次及以上股东会会议？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51</w:t>
            </w:r>
          </w:p>
        </w:tc>
        <w:tc>
          <w:tcPr>
            <w:tcW w:type="dxa" w:w="1234"/>
          </w:tcPr>
          <w:p>
            <w:r>
              <w:t>公司是否于股东会会议召开十五日前通知全体股东？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52</w:t>
            </w:r>
          </w:p>
        </w:tc>
        <w:tc>
          <w:tcPr>
            <w:tcW w:type="dxa" w:w="1234"/>
          </w:tcPr>
          <w:p>
            <w:r>
              <w:t>公司是否留存了完整的股东会会议记录？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53</w:t>
            </w:r>
          </w:p>
        </w:tc>
        <w:tc>
          <w:tcPr>
            <w:tcW w:type="dxa" w:w="1234"/>
          </w:tcPr>
          <w:p>
            <w:r>
              <w:t>公司章程是否规定了股东会对董事会的授权原则或具体内容？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54</w:t>
            </w:r>
          </w:p>
        </w:tc>
        <w:tc>
          <w:tcPr>
            <w:tcW w:type="dxa" w:w="1234"/>
          </w:tcPr>
          <w:p>
            <w:r>
              <w:t>公司控股股东、实际控制人是否存在滥用股东权利损害公司利益、违规操作控制公司等情况？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55</w:t>
            </w:r>
          </w:p>
        </w:tc>
        <w:tc>
          <w:tcPr>
            <w:tcW w:type="dxa" w:w="1234"/>
          </w:tcPr>
          <w:p>
            <w:r>
              <w:t>公司是否建立了利害关系股东的表决权排除制度？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56</w:t>
            </w:r>
          </w:p>
        </w:tc>
        <w:tc>
          <w:tcPr>
            <w:tcW w:type="dxa" w:w="1234"/>
          </w:tcPr>
          <w:p>
            <w:r>
              <w:t>公司股东会选举董事、监事，是否实行了累积投票制？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公司是否与控股股东、实际控制人及关联公司存在人员、资产、财务混同？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58</w:t>
            </w:r>
          </w:p>
        </w:tc>
        <w:tc>
          <w:tcPr>
            <w:tcW w:type="dxa" w:w="1234"/>
          </w:tcPr>
          <w:p>
            <w:r>
              <w:t>公司是否每年向股东说明董事、监事、高级管理人员从公司获得报酬的情况？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59</w:t>
            </w:r>
          </w:p>
        </w:tc>
        <w:tc>
          <w:tcPr>
            <w:tcW w:type="dxa" w:w="1234"/>
          </w:tcPr>
          <w:p>
            <w:r>
              <w:t>上一年度，公司董事会是否行使了《指引》列举职权中的10项及以上？董事会职权见《指引》第五十八条。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60</w:t>
            </w:r>
          </w:p>
        </w:tc>
        <w:tc>
          <w:tcPr>
            <w:tcW w:type="dxa" w:w="1234"/>
          </w:tcPr>
          <w:p>
            <w:r>
              <w:t>公司董事会的规模是否有3人及以上？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61</w:t>
            </w:r>
          </w:p>
        </w:tc>
        <w:tc>
          <w:tcPr>
            <w:tcW w:type="dxa" w:w="1234"/>
          </w:tcPr>
          <w:p>
            <w:r>
              <w:t>公司是否在章程中规定了规范、透明的选聘程序以及董事长、副董事长的产生办法？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62</w:t>
            </w:r>
          </w:p>
        </w:tc>
        <w:tc>
          <w:tcPr>
            <w:tcW w:type="dxa" w:w="1234"/>
          </w:tcPr>
          <w:p>
            <w:r>
              <w:t>公司董事是否有3个及以上不同的专业背景，且专业背景包括财务会计？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63</w:t>
            </w:r>
          </w:p>
        </w:tc>
        <w:tc>
          <w:tcPr>
            <w:tcW w:type="dxa" w:w="1234"/>
          </w:tcPr>
          <w:p>
            <w:r>
              <w:t>公司董事的跨公司兼任数量是否不超过3个？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64</w:t>
            </w:r>
          </w:p>
        </w:tc>
        <w:tc>
          <w:tcPr>
            <w:tcW w:type="dxa" w:w="1234"/>
          </w:tcPr>
          <w:p>
            <w:r>
              <w:t>上一年度，董事会是否召开了2次及以上董事会会议？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65</w:t>
            </w:r>
          </w:p>
        </w:tc>
        <w:tc>
          <w:tcPr>
            <w:tcW w:type="dxa" w:w="1234"/>
          </w:tcPr>
          <w:p>
            <w:r>
              <w:t>上一年度，董事会会议是否均由董事本人出席？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66</w:t>
            </w:r>
          </w:p>
        </w:tc>
        <w:tc>
          <w:tcPr>
            <w:tcW w:type="dxa" w:w="1234"/>
          </w:tcPr>
          <w:p>
            <w:r>
              <w:t>近三年，董事会会议记录是否完整且有出席会议的董事签名？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67</w:t>
            </w:r>
          </w:p>
        </w:tc>
        <w:tc>
          <w:tcPr>
            <w:tcW w:type="dxa" w:w="1234"/>
          </w:tcPr>
          <w:p>
            <w:r>
              <w:t>上一年度，公司是否为全体董事提供了4次及以上的公司信息？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68</w:t>
            </w:r>
          </w:p>
        </w:tc>
        <w:tc>
          <w:tcPr>
            <w:tcW w:type="dxa" w:w="1234"/>
          </w:tcPr>
          <w:p>
            <w:r>
              <w:t>公司是否安排了专人负责股东会和董事会会议的筹备和文件保管以及股东资料管理、公司信息报送等工作？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69</w:t>
            </w:r>
          </w:p>
        </w:tc>
        <w:tc>
          <w:tcPr>
            <w:tcW w:type="dxa" w:w="1234"/>
          </w:tcPr>
          <w:p>
            <w:r>
              <w:t>公司章程中是否明确了董事会对董事长和高级管理人员的授权内容？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70</w:t>
            </w:r>
          </w:p>
        </w:tc>
        <w:tc>
          <w:tcPr>
            <w:tcW w:type="dxa" w:w="1234"/>
          </w:tcPr>
          <w:p>
            <w:r>
              <w:t>公司是否引入了外部董事或独立董事制度？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71</w:t>
            </w:r>
          </w:p>
        </w:tc>
        <w:tc>
          <w:tcPr>
            <w:tcW w:type="dxa" w:w="1234"/>
          </w:tcPr>
          <w:p>
            <w:r>
              <w:t>外部董事或独立董事是否会对公司经营中的潜在利益冲突进行专项审查并形成报告？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72</w:t>
            </w:r>
          </w:p>
        </w:tc>
        <w:tc>
          <w:tcPr>
            <w:tcW w:type="dxa" w:w="1234"/>
          </w:tcPr>
          <w:p>
            <w:r>
              <w:t>公司董事会是否设立了2个及以上的董事会专门委员会？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73</w:t>
            </w:r>
          </w:p>
        </w:tc>
        <w:tc>
          <w:tcPr>
            <w:tcW w:type="dxa" w:w="1234"/>
          </w:tcPr>
          <w:p>
            <w:r>
              <w:t>公司如设立审计委员会、提名委员会、薪酬与考核委员会，其中外部董事或独立董事是否占多数？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74</w:t>
            </w:r>
          </w:p>
        </w:tc>
        <w:tc>
          <w:tcPr>
            <w:tcW w:type="dxa" w:w="1234"/>
          </w:tcPr>
          <w:p>
            <w:r>
              <w:t>公司如设审计委员会，其召集人是否为财务与会计专业人士？</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75</w:t>
            </w:r>
          </w:p>
        </w:tc>
        <w:tc>
          <w:tcPr>
            <w:tcW w:type="dxa" w:w="1234"/>
          </w:tcPr>
          <w:p>
            <w:r>
              <w:t>有子公司的，是否明确了对子公司的管控模式以及母子公司的权责边界？管控模式见《指引》集团公司治理部分。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76</w:t>
            </w:r>
          </w:p>
        </w:tc>
        <w:tc>
          <w:tcPr>
            <w:tcW w:type="dxa" w:w="1234"/>
          </w:tcPr>
          <w:p>
            <w:r>
              <w:t>公司经理是否对董事会负责？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77</w:t>
            </w:r>
          </w:p>
        </w:tc>
        <w:tc>
          <w:tcPr>
            <w:tcW w:type="dxa" w:w="1234"/>
          </w:tcPr>
          <w:p>
            <w:r>
              <w:t>公司是否在章程或其他制度中规定了高级管理人员的职责？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78</w:t>
            </w:r>
          </w:p>
        </w:tc>
        <w:tc>
          <w:tcPr>
            <w:tcW w:type="dxa" w:w="1234"/>
          </w:tcPr>
          <w:p>
            <w:r>
              <w:t>公司经理是否行使了《指引》列举职权中的6项及以上？经理职权见《指引》第七十二条。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79</w:t>
            </w:r>
          </w:p>
        </w:tc>
        <w:tc>
          <w:tcPr>
            <w:tcW w:type="dxa" w:w="1234"/>
          </w:tcPr>
          <w:p>
            <w:r>
              <w:t>公司是否由控股股东、实际控制人及其关联方直接负责高级管理人员的选聘？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80</w:t>
            </w:r>
          </w:p>
        </w:tc>
        <w:tc>
          <w:tcPr>
            <w:tcW w:type="dxa" w:w="1234"/>
          </w:tcPr>
          <w:p>
            <w:r>
              <w:t>公司是否在章程中载明了法定代表人的产生、变更办法？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81</w:t>
            </w:r>
          </w:p>
        </w:tc>
        <w:tc>
          <w:tcPr>
            <w:tcW w:type="dxa" w:w="1234"/>
          </w:tcPr>
          <w:p>
            <w:r>
              <w:t>公司法定代表人是否行使了《指引》列举的股东会和董事会职权中的1项及以上？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82</w:t>
            </w:r>
          </w:p>
        </w:tc>
        <w:tc>
          <w:tcPr>
            <w:tcW w:type="dxa" w:w="1234"/>
          </w:tcPr>
          <w:p>
            <w:r>
              <w:t>公司监事会中是否包括职工监事，如由审计委员会履行监事会的职权，审计委员会中是否包括职工董事？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83</w:t>
            </w:r>
          </w:p>
        </w:tc>
        <w:tc>
          <w:tcPr>
            <w:tcW w:type="dxa" w:w="1234"/>
          </w:tcPr>
          <w:p>
            <w:r>
              <w:t>公司监事会或者由审计委员会履行监事会职权的审计委员会，是否行使了《指引》列举职权中的2项及以上？监事会职权见《指引》第七十八条。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84</w:t>
            </w:r>
          </w:p>
        </w:tc>
        <w:tc>
          <w:tcPr>
            <w:tcW w:type="dxa" w:w="1234"/>
          </w:tcPr>
          <w:p>
            <w:r>
              <w:t>公司监事会或者由审计委员会履行监事会职权的审计委员会，是否要求全部董事、高级管理人员提交了执行职位的报告？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85</w:t>
            </w:r>
          </w:p>
        </w:tc>
        <w:tc>
          <w:tcPr>
            <w:tcW w:type="dxa" w:w="1234"/>
          </w:tcPr>
          <w:p>
            <w:r>
              <w:t>公司监事或者由审计委员会履行监事会职权的审计委员会董事，是否均具备10年及以上的工作经验？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86</w:t>
            </w:r>
          </w:p>
        </w:tc>
        <w:tc>
          <w:tcPr>
            <w:tcW w:type="dxa" w:w="1234"/>
          </w:tcPr>
          <w:p>
            <w:r>
              <w:t>上一年度，公司监事会或者由审计委员会履行监事会职权的审计委员会，是否召开了符合规定次数的会议？（有限责任公司1次及以上，股份有限公司2次及以上）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87</w:t>
            </w:r>
          </w:p>
        </w:tc>
        <w:tc>
          <w:tcPr>
            <w:tcW w:type="dxa" w:w="1234"/>
          </w:tcPr>
          <w:p>
            <w:r>
              <w:t>为规范履职，公司是否为董事、监事、高级管理人员建立了股权锁定、离任审计、触发式退出、竞业禁止等制度？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88</w:t>
            </w:r>
          </w:p>
        </w:tc>
        <w:tc>
          <w:tcPr>
            <w:tcW w:type="dxa" w:w="1234"/>
          </w:tcPr>
          <w:p>
            <w:r>
              <w:t>公司是否为董事、监事、高级管理人员明确了忠实义务和勤勉义务的具体标准？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89</w:t>
            </w:r>
          </w:p>
        </w:tc>
        <w:tc>
          <w:tcPr>
            <w:tcW w:type="dxa" w:w="1234"/>
          </w:tcPr>
          <w:p>
            <w:r>
              <w:t>公司是否在章程中规定或在股东会决议中明确了包括相应标准的董事、监事、高级管理人员问责免责制度？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90</w:t>
            </w:r>
          </w:p>
        </w:tc>
        <w:tc>
          <w:tcPr>
            <w:tcW w:type="dxa" w:w="1234"/>
          </w:tcPr>
          <w:p>
            <w:r>
              <w:t>公司是否建立了董事、监事、高级管理人员的履职评价体系？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91</w:t>
            </w:r>
          </w:p>
        </w:tc>
        <w:tc>
          <w:tcPr>
            <w:tcW w:type="dxa" w:w="1234"/>
          </w:tcPr>
          <w:p>
            <w:r>
              <w:t>企业是否制定成文的中长期（三年及以上）发展战略规划？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92</w:t>
            </w:r>
          </w:p>
        </w:tc>
        <w:tc>
          <w:tcPr>
            <w:tcW w:type="dxa" w:w="1234"/>
          </w:tcPr>
          <w:p>
            <w:r>
              <w:t>企业是否通过章程或制度，明确划分股东会、董事会、经理层在战略制定与执行中的职责与决策权限？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93</w:t>
            </w:r>
          </w:p>
        </w:tc>
        <w:tc>
          <w:tcPr>
            <w:tcW w:type="dxa" w:w="1234"/>
          </w:tcPr>
          <w:p>
            <w:r>
              <w:t>企业董事会是否下设战略（与决策）委员会，并实际开展战略研讨工作？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94</w:t>
            </w:r>
          </w:p>
        </w:tc>
        <w:tc>
          <w:tcPr>
            <w:tcW w:type="dxa" w:w="1234"/>
          </w:tcPr>
          <w:p>
            <w:r>
              <w:t>企业近三年的战略调整事项，是否均经股东会、董事会集体决策并留存会议纪要或决议？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95</w:t>
            </w:r>
          </w:p>
        </w:tc>
        <w:tc>
          <w:tcPr>
            <w:tcW w:type="dxa" w:w="1234"/>
          </w:tcPr>
          <w:p>
            <w:r>
              <w:t>企业战略规划中是否包含与国家、省市级“十四五”或“十五五”规划、重大区域战略相衔接的内容？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96</w:t>
            </w:r>
          </w:p>
        </w:tc>
        <w:tc>
          <w:tcPr>
            <w:tcW w:type="dxa" w:w="1234"/>
          </w:tcPr>
          <w:p>
            <w:r>
              <w:t>企业近三年战略规划或重大投资事项中，是否包含《产业结构调整指导目录》中的鼓励类项目？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97</w:t>
            </w:r>
          </w:p>
        </w:tc>
        <w:tc>
          <w:tcPr>
            <w:tcW w:type="dxa" w:w="1234"/>
          </w:tcPr>
          <w:p>
            <w:r>
              <w:t>企业是否有明文规定禁止投资《产业结构调整指导目录》中的限制类、淘汰类项目？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98</w:t>
            </w:r>
          </w:p>
        </w:tc>
        <w:tc>
          <w:tcPr>
            <w:tcW w:type="dxa" w:w="1234"/>
          </w:tcPr>
          <w:p>
            <w:r>
              <w:t>企业的战略规划是否明确界定主业，研发、资金等要素投入是否主要集中于主业和战略性新兴产业？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99</w:t>
            </w:r>
          </w:p>
        </w:tc>
        <w:tc>
          <w:tcPr>
            <w:tcW w:type="dxa" w:w="1234"/>
          </w:tcPr>
          <w:p>
            <w:r>
              <w:t>企业是否制定与战略目标相匹配的年度计划、投资计划与财务预算，并建立与绩效考核的联动机制？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100</w:t>
            </w:r>
          </w:p>
        </w:tc>
        <w:tc>
          <w:tcPr>
            <w:tcW w:type="dxa" w:w="1234"/>
          </w:tcPr>
          <w:p>
            <w:r>
              <w:t>企业近一年内是否根据内外部环境变化对战略执行情况进行评估，并据此对战略规划进行调整？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101</w:t>
            </w:r>
          </w:p>
        </w:tc>
        <w:tc>
          <w:tcPr>
            <w:tcW w:type="dxa" w:w="1234"/>
          </w:tcPr>
          <w:p>
            <w:r>
              <w:t>企业是否应用信息化系统或数据分析工具来支持战略决策和执行监控？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102</w:t>
            </w:r>
          </w:p>
        </w:tc>
        <w:tc>
          <w:tcPr>
            <w:tcW w:type="dxa" w:w="1234"/>
          </w:tcPr>
          <w:p>
            <w:r>
              <w:t>是否运用信息技术手段，建立集财务、审计、风险预警为一体的管理信息系统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103</w:t>
            </w:r>
          </w:p>
        </w:tc>
        <w:tc>
          <w:tcPr>
            <w:tcW w:type="dxa" w:w="1234"/>
          </w:tcPr>
          <w:p>
            <w:r>
              <w:t>是否建立覆盖财务、人事、采购、投资、运营等环节的内控制度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104</w:t>
            </w:r>
          </w:p>
        </w:tc>
        <w:tc>
          <w:tcPr>
            <w:tcW w:type="dxa" w:w="1234"/>
          </w:tcPr>
          <w:p>
            <w:r>
              <w:t>是否制定关联交易管理制度及审查机制，要求控股股东、实际控制人及董监高向公司报送关联方名单、关联关系及变化情况的说明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105</w:t>
            </w:r>
          </w:p>
        </w:tc>
        <w:tc>
          <w:tcPr>
            <w:tcW w:type="dxa" w:w="1234"/>
          </w:tcPr>
          <w:p>
            <w:r>
              <w:t>是否建立实施绩效考评制度，对内部各责任单位和全体员工业绩进行定期考核评价，并将考评结果作为员工薪酬、职务晋升、评级评优、调岗辞退等的依据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106</w:t>
            </w:r>
          </w:p>
        </w:tc>
        <w:tc>
          <w:tcPr>
            <w:tcW w:type="dxa" w:w="1234"/>
          </w:tcPr>
          <w:p>
            <w:r>
              <w:t>是否明确预算管理体制以及各预算执行单位的职责权限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107</w:t>
            </w:r>
          </w:p>
        </w:tc>
        <w:tc>
          <w:tcPr>
            <w:tcW w:type="dxa" w:w="1234"/>
          </w:tcPr>
          <w:p>
            <w:r>
              <w:t>制度是否定期更新、修订并经过董事会/监事会审议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108</w:t>
            </w:r>
          </w:p>
        </w:tc>
        <w:tc>
          <w:tcPr>
            <w:tcW w:type="dxa" w:w="1234"/>
          </w:tcPr>
          <w:p>
            <w:r>
              <w:t>是否建立违规行为追责问责机制？做到明确责任范围，细化问责标准，针对问题和线索及时展开调查。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110</w:t>
            </w:r>
          </w:p>
        </w:tc>
        <w:tc>
          <w:tcPr>
            <w:tcW w:type="dxa" w:w="1234"/>
          </w:tcPr>
          <w:p>
            <w:r>
              <w:t>是否建立问责清单动态管理机制，结合行业特性、监管要求及企业发展阶段，定期评估并调整问责范围、标准及程序</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111</w:t>
            </w:r>
          </w:p>
        </w:tc>
        <w:tc>
          <w:tcPr>
            <w:tcW w:type="dxa" w:w="1234"/>
          </w:tcPr>
          <w:p>
            <w:r>
              <w:t>针对重点领域制定专项问责细则，明确具体问责情形、认定标准及处置措施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112</w:t>
            </w:r>
          </w:p>
        </w:tc>
        <w:tc>
          <w:tcPr>
            <w:tcW w:type="dxa" w:w="1234"/>
          </w:tcPr>
          <w:p>
            <w:r>
              <w:t>是否建立反舞弊举报调查机制，设立违规举报平台，公布举报电话、邮箱或者信箱，确保举报渠道畅通且易于使用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113</w:t>
            </w:r>
          </w:p>
        </w:tc>
        <w:tc>
          <w:tcPr>
            <w:tcW w:type="dxa" w:w="1234"/>
          </w:tcPr>
          <w:p>
            <w:r>
              <w:t>有无保留有关调查的文件化信息，定期向治理机构或最高管理者报告调查的次数和结果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114</w:t>
            </w:r>
          </w:p>
        </w:tc>
        <w:tc>
          <w:tcPr>
            <w:tcW w:type="dxa" w:w="1234"/>
          </w:tcPr>
          <w:p>
            <w:r>
              <w:t>接受匿名举报，对举报人的身份和举报事项严格保密，对举报属实的举报人，给予适当奖励，防范举报人被打击报复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115</w:t>
            </w:r>
          </w:p>
        </w:tc>
        <w:tc>
          <w:tcPr>
            <w:tcW w:type="dxa" w:w="1234"/>
          </w:tcPr>
          <w:p>
            <w:r>
              <w:t>企业重大决策、重大事项、重要人事任免及大额资金支付业务事项是否实行集体决策审批或者联签制度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116</w:t>
            </w:r>
          </w:p>
        </w:tc>
        <w:tc>
          <w:tcPr>
            <w:tcW w:type="dxa" w:w="1234"/>
          </w:tcPr>
          <w:p>
            <w:r>
              <w:t>是否按照不相容职务分离控制、分级授权审批控制、决策执行监督相分离等内控体系管控方法，严格规范重要岗位和关键人员在授权、审批、执行、报告等方面的权责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117</w:t>
            </w:r>
          </w:p>
        </w:tc>
        <w:tc>
          <w:tcPr>
            <w:tcW w:type="dxa" w:w="1234"/>
          </w:tcPr>
          <w:p>
            <w:r>
              <w:t>是否建立财产日常管理制度和定期清查盘点制度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118</w:t>
            </w:r>
          </w:p>
        </w:tc>
        <w:tc>
          <w:tcPr>
            <w:tcW w:type="dxa" w:w="1234"/>
          </w:tcPr>
          <w:p>
            <w:r>
              <w:t>是否严格执行会计法、会计准则及国家统一的财务会计制度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120</w:t>
            </w:r>
          </w:p>
        </w:tc>
        <w:tc>
          <w:tcPr>
            <w:tcW w:type="dxa" w:w="1234"/>
          </w:tcPr>
          <w:p>
            <w:r>
              <w:t>有无内部审计制度、设立内部审计机构（人员），并对公司业务活动、风险管理、内部控制、财务信息等事项进行监督检查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121</w:t>
            </w:r>
          </w:p>
        </w:tc>
        <w:tc>
          <w:tcPr>
            <w:tcW w:type="dxa" w:w="1234"/>
          </w:tcPr>
          <w:p>
            <w:r>
              <w:t>是否对审计发现问题进行整改跟踪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122</w:t>
            </w:r>
          </w:p>
        </w:tc>
        <w:tc>
          <w:tcPr>
            <w:tcW w:type="dxa" w:w="1234"/>
          </w:tcPr>
          <w:p>
            <w:r>
              <w:t>是否聘请独立审计机构进行年度审计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123</w:t>
            </w:r>
          </w:p>
        </w:tc>
        <w:tc>
          <w:tcPr>
            <w:tcW w:type="dxa" w:w="1234"/>
          </w:tcPr>
          <w:p>
            <w:r>
              <w:t>是否披露审计意见（无保留/带强调事项/否定/无法表示意见）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124</w:t>
            </w:r>
          </w:p>
        </w:tc>
        <w:tc>
          <w:tcPr>
            <w:tcW w:type="dxa" w:w="1234"/>
          </w:tcPr>
          <w:p>
            <w:r>
              <w:t>是否建立内部风险防控和风险预警机制，将风险防控各项要求嵌入经营管理各环节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127</w:t>
            </w:r>
          </w:p>
        </w:tc>
        <w:tc>
          <w:tcPr>
            <w:tcW w:type="dxa" w:w="1234"/>
          </w:tcPr>
          <w:p>
            <w:r>
              <w:t>是否将风险审查作为重大决策、重大项目、重大合同、重大资金支付以及新业务、新模式、新技术的必经前置程序，确保重大决策事项均经过充分的风险评估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128</w:t>
            </w:r>
          </w:p>
        </w:tc>
        <w:tc>
          <w:tcPr>
            <w:tcW w:type="dxa" w:w="1234"/>
          </w:tcPr>
          <w:p>
            <w:r>
              <w:t>是否将合规审查设为全部业务流程的必经环节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129</w:t>
            </w:r>
          </w:p>
        </w:tc>
        <w:tc>
          <w:tcPr>
            <w:tcW w:type="dxa" w:w="1234"/>
          </w:tcPr>
          <w:p>
            <w:r>
              <w:t>是否定期开展合规管理绩效评价（聚焦风险管控措施执行）、合规管理体系有效性评价（聚焦体系运行质量）、管理评审（聚焦重大事项改进决策）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130</w:t>
            </w:r>
          </w:p>
        </w:tc>
        <w:tc>
          <w:tcPr>
            <w:tcW w:type="dxa" w:w="1234"/>
          </w:tcPr>
          <w:p>
            <w:r>
              <w:t>是否建立常态化合规培训机制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131</w:t>
            </w:r>
          </w:p>
        </w:tc>
        <w:tc>
          <w:tcPr>
            <w:tcW w:type="dxa" w:w="1234"/>
          </w:tcPr>
          <w:p>
            <w:r>
              <w:t>是否将“亲”“清”原则固化为制度，规范政商行为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132</w:t>
            </w:r>
          </w:p>
        </w:tc>
        <w:tc>
          <w:tcPr>
            <w:tcW w:type="dxa" w:w="1234"/>
          </w:tcPr>
          <w:p>
            <w:r>
              <w:t>处理数据过程中是否遵守相关合规制度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133</w:t>
            </w:r>
          </w:p>
        </w:tc>
        <w:tc>
          <w:tcPr>
            <w:tcW w:type="dxa" w:w="1234"/>
          </w:tcPr>
          <w:p>
            <w:r>
              <w:t>企业是否通过ISO9001质量管理体系、ISO14001环境管理体系等国际标准认证，并建立相应的管理制度文件？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134</w:t>
            </w:r>
          </w:p>
        </w:tc>
        <w:tc>
          <w:tcPr>
            <w:tcW w:type="dxa" w:w="1234"/>
          </w:tcPr>
          <w:p>
            <w:r>
              <w:t>企业是否建立人力资源管理部门，制定员工手册并实施标准化的招聘、培训、考核、晋升等制度？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135</w:t>
            </w:r>
          </w:p>
        </w:tc>
        <w:tc>
          <w:tcPr>
            <w:tcW w:type="dxa" w:w="1234"/>
          </w:tcPr>
          <w:p>
            <w:r>
              <w:t>企业是否建立数据管理制度，对企业数据进行分类分级管理并设置相应的访问权限？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136</w:t>
            </w:r>
          </w:p>
        </w:tc>
        <w:tc>
          <w:tcPr>
            <w:tcW w:type="dxa" w:w="1234"/>
          </w:tcPr>
          <w:p>
            <w:r>
              <w:t>企业是否设立安全生产管理部门，制定年度安全培训计划并定期开展应急演练活动？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137</w:t>
            </w:r>
          </w:p>
        </w:tc>
        <w:tc>
          <w:tcPr>
            <w:tcW w:type="dxa" w:w="1234"/>
          </w:tcPr>
          <w:p>
            <w:r>
              <w:t>企业是否建立产品质量检验制度，设置质量控制关键节点并建立不合格品召回处理机制？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138</w:t>
            </w:r>
          </w:p>
        </w:tc>
        <w:tc>
          <w:tcPr>
            <w:tcW w:type="dxa" w:w="1234"/>
          </w:tcPr>
          <w:p>
            <w:r>
              <w:t>企业是否注册企业商标，设立专门的客户服务部门并制定客户投诉处理流程？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139</w:t>
            </w:r>
          </w:p>
        </w:tc>
        <w:tc>
          <w:tcPr>
            <w:tcW w:type="dxa" w:w="1234"/>
          </w:tcPr>
          <w:p>
            <w:r>
              <w:t>企业是否建立合格供应商名录管理制度，对主要供应商进行资质审核和年度评估？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140</w:t>
            </w:r>
          </w:p>
        </w:tc>
        <w:tc>
          <w:tcPr>
            <w:tcW w:type="dxa" w:w="1234"/>
          </w:tcPr>
          <w:p>
            <w:r>
              <w:t>互联网平台类企业是否建立平台商家准入审核机制，对入驻商家进行身份验证和信息公示？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141</w:t>
            </w:r>
          </w:p>
        </w:tc>
        <w:tc>
          <w:tcPr>
            <w:tcW w:type="dxa" w:w="1234"/>
          </w:tcPr>
          <w:p>
            <w:r>
              <w:t>企业是否建立劳动合同管理台账，确保所有员工在入职一个月内签订书面劳动合同？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142</w:t>
            </w:r>
          </w:p>
        </w:tc>
        <w:tc>
          <w:tcPr>
            <w:tcW w:type="dxa" w:w="1234"/>
          </w:tcPr>
          <w:p>
            <w:r>
              <w:t>企业是否为所有员工开设社保账户，按月足额缴纳养老、医疗、工伤、失业、生育五项社会保险？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143</w:t>
            </w:r>
          </w:p>
        </w:tc>
        <w:tc>
          <w:tcPr>
            <w:tcW w:type="dxa" w:w="1234"/>
          </w:tcPr>
          <w:p>
            <w:r>
              <w:t>企业是否建立工资发放管理制度，设置固定的工资发放日并保证按时足额支付？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144</w:t>
            </w:r>
          </w:p>
        </w:tc>
        <w:tc>
          <w:tcPr>
            <w:tcW w:type="dxa" w:w="1234"/>
          </w:tcPr>
          <w:p>
            <w:r>
              <w:t>企业是否建立考勤管理系统，对超时工作依法支付加班费并保障员工年休假权利？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145</w:t>
            </w:r>
          </w:p>
        </w:tc>
        <w:tc>
          <w:tcPr>
            <w:tcW w:type="dxa" w:w="1234"/>
          </w:tcPr>
          <w:p>
            <w:r>
              <w:t>企业是否制定员工手册或规章制度，并通过公告栏、内网等方式向全体员工公示？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146</w:t>
            </w:r>
          </w:p>
        </w:tc>
        <w:tc>
          <w:tcPr>
            <w:tcW w:type="dxa" w:w="1234"/>
          </w:tcPr>
          <w:p>
            <w:r>
              <w:t>企业是否设立劳动争议调解委员会或指定专人负责处理劳动纠纷和员工申诉？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147</w:t>
            </w:r>
          </w:p>
        </w:tc>
        <w:tc>
          <w:tcPr>
            <w:tcW w:type="dxa" w:w="1234"/>
          </w:tcPr>
          <w:p>
            <w:r>
              <w:t>企业是否制定员工个人信息保护制度，对员工档案、薪资等敏感信息进行加密管理？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148</w:t>
            </w:r>
          </w:p>
        </w:tc>
        <w:tc>
          <w:tcPr>
            <w:tcW w:type="dxa" w:w="1234"/>
          </w:tcPr>
          <w:p>
            <w:r>
              <w:t>企业是否为员工配备符合国家标准的劳动防护用品，并定期开展职业健康检查？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149</w:t>
            </w:r>
          </w:p>
        </w:tc>
        <w:tc>
          <w:tcPr>
            <w:tcW w:type="dxa" w:w="1234"/>
          </w:tcPr>
          <w:p>
            <w:r>
              <w:t>企业是否建立员工投诉举报渠道（如举报邮箱、热线电话等），并制定处理流程和反馈机制？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150</w:t>
            </w:r>
          </w:p>
        </w:tc>
        <w:tc>
          <w:tcPr>
            <w:tcW w:type="dxa" w:w="1234"/>
          </w:tcPr>
          <w:p>
            <w:r>
              <w:t>企业是否每年召开职工代表大会，对企业重大事项进行审议并形成会议记录？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151</w:t>
            </w:r>
          </w:p>
        </w:tc>
        <w:tc>
          <w:tcPr>
            <w:tcW w:type="dxa" w:w="1234"/>
          </w:tcPr>
          <w:p>
            <w:r>
              <w:t>企业是否制定年度员工培训计划，并建立培训档案记录员工参训情况？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152</w:t>
            </w:r>
          </w:p>
        </w:tc>
        <w:tc>
          <w:tcPr>
            <w:tcW w:type="dxa" w:w="1234"/>
          </w:tcPr>
          <w:p>
            <w:r>
              <w:t>企业是否建立员工意见收集制度，通过意见箱、座谈会等形式定期征求员工建议？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153</w:t>
            </w:r>
          </w:p>
        </w:tc>
        <w:tc>
          <w:tcPr>
            <w:tcW w:type="dxa" w:w="1234"/>
          </w:tcPr>
          <w:p>
            <w:r>
              <w:t>企业是否依法建立工会组织，并与工会签订集体合同或集体协商协议？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154</w:t>
            </w:r>
          </w:p>
        </w:tc>
        <w:tc>
          <w:tcPr>
            <w:tcW w:type="dxa" w:w="1234"/>
          </w:tcPr>
          <w:p>
            <w:r>
              <w:t>企业是否建立职工代表大会议事规则，在制定重要规章制度时征求职工代表意见并记录在案？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155</w:t>
            </w:r>
          </w:p>
        </w:tc>
        <w:tc>
          <w:tcPr>
            <w:tcW w:type="dxa" w:w="1234"/>
          </w:tcPr>
          <w:p>
            <w:r>
              <w:t>企业董事会或监事会是否包含职工代表，并建立职工董事、职工监事向职工代表大会述职的制度？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156</w:t>
            </w:r>
          </w:p>
        </w:tc>
        <w:tc>
          <w:tcPr>
            <w:tcW w:type="dxa" w:w="1234"/>
          </w:tcPr>
          <w:p>
            <w:r>
              <w:t>企业是否设立厂务公开栏或信息公开平台，定期公布企业经营状况和涉及员工利益的重要事项？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157</w:t>
            </w:r>
          </w:p>
        </w:tc>
        <w:tc>
          <w:tcPr>
            <w:tcW w:type="dxa" w:w="1234"/>
          </w:tcPr>
          <w:p>
            <w:r>
              <w:t>企业是否设立董事会层面的创新委员会或指定专门负责人统筹创新决策？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158</w:t>
            </w:r>
          </w:p>
        </w:tc>
        <w:tc>
          <w:tcPr>
            <w:tcW w:type="dxa" w:w="1234"/>
          </w:tcPr>
          <w:p>
            <w:r>
              <w:t>企业是否建立数字化转型专项部门或团队，并制定数字化升级年度实施计划？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159</w:t>
            </w:r>
          </w:p>
        </w:tc>
        <w:tc>
          <w:tcPr>
            <w:tcW w:type="dxa" w:w="1234"/>
          </w:tcPr>
          <w:p>
            <w:r>
              <w:t>企业是否建立技术研发与市场应用联动机制，设置专门的成果转化部门或岗位？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160</w:t>
            </w:r>
          </w:p>
        </w:tc>
        <w:tc>
          <w:tcPr>
            <w:tcW w:type="dxa" w:w="1234"/>
          </w:tcPr>
          <w:p>
            <w:r>
              <w:t>企业是否承担过国家级科研项目（如国家科技重大专项、国家重点研发计划等）或参与国家实验室建设？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161</w:t>
            </w:r>
          </w:p>
        </w:tc>
        <w:tc>
          <w:tcPr>
            <w:tcW w:type="dxa" w:w="1234"/>
          </w:tcPr>
          <w:p>
            <w:r>
              <w:t>企业是否建立研发投入占营收比例的年度考核指标，并设立专项研发资金管理制度？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162</w:t>
            </w:r>
          </w:p>
        </w:tc>
        <w:tc>
          <w:tcPr>
            <w:tcW w:type="dxa" w:w="1234"/>
          </w:tcPr>
          <w:p>
            <w:r>
              <w:t>企业是否实施股权激励、技术分红等科技人才激励制度，并与高校建立人才联合培养机制？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163</w:t>
            </w:r>
          </w:p>
        </w:tc>
        <w:tc>
          <w:tcPr>
            <w:tcW w:type="dxa" w:w="1234"/>
          </w:tcPr>
          <w:p>
            <w:r>
              <w:t>企业是否参与制定过国家标准、行业标准或国际标准，并设有标准化管理岗位？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164</w:t>
            </w:r>
          </w:p>
        </w:tc>
        <w:tc>
          <w:tcPr>
            <w:tcW w:type="dxa" w:w="1234"/>
          </w:tcPr>
          <w:p>
            <w:r>
              <w:t>企业是否与高校、科研院所或产业链企业签署技术合作协议或共建研发平台？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165</w:t>
            </w:r>
          </w:p>
        </w:tc>
        <w:tc>
          <w:tcPr>
            <w:tcW w:type="dxa" w:w="1234"/>
          </w:tcPr>
          <w:p>
            <w:r>
              <w:t>企业是否建立知识产权管理部门，制定专利申请年度计划并与核心技术人员签署保密及竞业限制协议？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166</w:t>
            </w:r>
          </w:p>
        </w:tc>
        <w:tc>
          <w:tcPr>
            <w:tcW w:type="dxa" w:w="1234"/>
          </w:tcPr>
          <w:p>
            <w:r>
              <w:t>企业是否建立科技创新风险评估制度，对重大研发项目进行事前、事中、事后风险管控？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167</w:t>
            </w:r>
          </w:p>
        </w:tc>
        <w:tc>
          <w:tcPr>
            <w:tcW w:type="dxa" w:w="1234"/>
          </w:tcPr>
          <w:p>
            <w:r>
              <w:t>企业是否注册自主品牌商标，并定期发布年度科技创新报告或技术白皮书？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168</w:t>
            </w:r>
          </w:p>
        </w:tc>
        <w:tc>
          <w:tcPr>
            <w:tcW w:type="dxa" w:w="1234"/>
          </w:tcPr>
          <w:p>
            <w:r>
              <w:t>是否建立利益相关者数字化参与平台，并及时更新平台信息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169</w:t>
            </w:r>
          </w:p>
        </w:tc>
        <w:tc>
          <w:tcPr>
            <w:tcW w:type="dxa" w:w="1234"/>
          </w:tcPr>
          <w:p>
            <w:r>
              <w:t>是否按时足额缴纳税款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170</w:t>
            </w:r>
          </w:p>
        </w:tc>
        <w:tc>
          <w:tcPr>
            <w:tcW w:type="dxa" w:w="1234"/>
          </w:tcPr>
          <w:p>
            <w:r>
              <w:t>是否被列入经营异常名录或者失信名单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171</w:t>
            </w:r>
          </w:p>
        </w:tc>
        <w:tc>
          <w:tcPr>
            <w:tcW w:type="dxa" w:w="1234"/>
          </w:tcPr>
          <w:p>
            <w:r>
              <w:t>是否强制中小企业接受商业汇票、应收账款电子凭证等方式；是否存在利用该方式延长付款期限；是否存在第三方付款进度/条件约束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172</w:t>
            </w:r>
          </w:p>
        </w:tc>
        <w:tc>
          <w:tcPr>
            <w:tcW w:type="dxa" w:w="1234"/>
          </w:tcPr>
          <w:p>
            <w:r>
              <w:t>是否参与“百城千校万企 ”促就业行动，是否吸纳高校毕业生、残疾人、退役军人、农民工、脱贫群众一类或多类群体就业，在面临公共危机时，是否不裁员、不降薪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173</w:t>
            </w:r>
          </w:p>
        </w:tc>
        <w:tc>
          <w:tcPr>
            <w:tcW w:type="dxa" w:w="1234"/>
          </w:tcPr>
          <w:p>
            <w:r>
              <w:t>是否开展员工职业技能培训；是否按规定足额提取和使用职工教育经费，60% 以上用于一线职工教育培训。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174</w:t>
            </w:r>
          </w:p>
        </w:tc>
        <w:tc>
          <w:tcPr>
            <w:tcW w:type="dxa" w:w="1234"/>
          </w:tcPr>
          <w:p>
            <w:r>
              <w:t>是否通过环境管理体系认证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175</w:t>
            </w:r>
          </w:p>
        </w:tc>
        <w:tc>
          <w:tcPr>
            <w:tcW w:type="dxa" w:w="1234"/>
          </w:tcPr>
          <w:p>
            <w:r>
              <w:t>是否发生环境事故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176</w:t>
            </w:r>
          </w:p>
        </w:tc>
        <w:tc>
          <w:tcPr>
            <w:tcW w:type="dxa" w:w="1234"/>
          </w:tcPr>
          <w:p>
            <w:r>
              <w:t>商品或服务关键信息（价格、成分、产地、有效期、条款等）是否完整、真实、 准确、无误导。</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177</w:t>
            </w:r>
          </w:p>
        </w:tc>
        <w:tc>
          <w:tcPr>
            <w:tcW w:type="dxa" w:w="1234"/>
          </w:tcPr>
          <w:p>
            <w:r>
              <w:t>是否提供全渠道客户服务或投诉渠道（电话、邮件、社交媒体等）；建立解决机制，包括召回和补偿等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178</w:t>
            </w:r>
          </w:p>
        </w:tc>
        <w:tc>
          <w:tcPr>
            <w:tcW w:type="dxa" w:w="1234"/>
          </w:tcPr>
          <w:p>
            <w:r>
              <w:t>产品是否符合国家强制性能效、水效标准要求；产品使用可降解或可回收材料；使用可降解或可回收材料的产品占全部产品比例同比上升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179</w:t>
            </w:r>
          </w:p>
        </w:tc>
        <w:tc>
          <w:tcPr>
            <w:tcW w:type="dxa" w:w="1234"/>
          </w:tcPr>
          <w:p>
            <w:r>
              <w:t>是否参与“万企兴万村 ”行动；企业投入强度（企业投入金额占营收比）同比上升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180</w:t>
            </w:r>
          </w:p>
        </w:tc>
        <w:tc>
          <w:tcPr>
            <w:tcW w:type="dxa" w:w="1234"/>
          </w:tcPr>
          <w:p>
            <w:r>
              <w:t>是否响应“一带一路 ”，拓展海外业务，并在海外经营中支持当地社会发展，参与国际组织的社会责任活动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181</w:t>
            </w:r>
          </w:p>
        </w:tc>
        <w:tc>
          <w:tcPr>
            <w:tcW w:type="dxa" w:w="1234"/>
          </w:tcPr>
          <w:p>
            <w:r>
              <w:t>是否参与光彩公益慈善事业；帮助残疾人、农村留守儿童等困难群体；保障妇女 儿童合法权益；关心老龄事业发展；支持科教文卫等公共事业发展；参与绿色公益，如生态保护、可持续发展等公益项目，是否参与应对自然灾害、事故灾难、公共卫生事件等国家突发重大事件，提供人力、财力、物资等支持，参与上述一项或多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182</w:t>
            </w:r>
          </w:p>
        </w:tc>
        <w:tc>
          <w:tcPr>
            <w:tcW w:type="dxa" w:w="1234"/>
          </w:tcPr>
          <w:p>
            <w:r>
              <w:t>是否设立绿色治理（ESG）委员会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183</w:t>
            </w:r>
          </w:p>
        </w:tc>
        <w:tc>
          <w:tcPr>
            <w:tcW w:type="dxa" w:w="1234"/>
          </w:tcPr>
          <w:p>
            <w:r>
              <w:t>是否对管理层开展绿色治理（ESG）知识、技能等培训。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184</w:t>
            </w:r>
          </w:p>
        </w:tc>
        <w:tc>
          <w:tcPr>
            <w:tcW w:type="dxa" w:w="1234"/>
          </w:tcPr>
          <w:p>
            <w:r>
              <w:t>是否将可持续发展理念融入经营管理体系，是否设定可量化的社会责任目标并纳入管理层绩效考核。</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185</w:t>
            </w:r>
          </w:p>
        </w:tc>
        <w:tc>
          <w:tcPr>
            <w:tcW w:type="dxa" w:w="1234"/>
          </w:tcPr>
          <w:p>
            <w:r>
              <w:t>是否定期发布绿色治理（ESG）报告，是否申请第三方对报告进行鉴证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186</w:t>
            </w:r>
          </w:p>
        </w:tc>
        <w:tc>
          <w:tcPr>
            <w:tcW w:type="dxa" w:w="1234"/>
          </w:tcPr>
          <w:p>
            <w:r>
              <w:t>是否设立人工智能伦理委员会或首席伦理官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187</w:t>
            </w:r>
          </w:p>
        </w:tc>
        <w:tc>
          <w:tcPr>
            <w:tcW w:type="dxa" w:w="1234"/>
          </w:tcPr>
          <w:p>
            <w:r>
              <w:t>是否建立AI数据合规使用制度，数据采集获得用户同意并符合隐私保护政策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188</w:t>
            </w:r>
          </w:p>
        </w:tc>
        <w:tc>
          <w:tcPr>
            <w:tcW w:type="dxa" w:w="1234"/>
          </w:tcPr>
          <w:p>
            <w:r>
              <w:t>企业是否定期开展党建引领企业文化建设活动？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189</w:t>
            </w:r>
          </w:p>
        </w:tc>
        <w:tc>
          <w:tcPr>
            <w:tcW w:type="dxa" w:w="1234"/>
          </w:tcPr>
          <w:p>
            <w:r>
              <w:t>企业是否建立成文的核心价值观体系，并在员工手册或企业制度中明确体现？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190</w:t>
            </w:r>
          </w:p>
        </w:tc>
        <w:tc>
          <w:tcPr>
            <w:tcW w:type="dxa" w:w="1234"/>
          </w:tcPr>
          <w:p>
            <w:r>
              <w:t>企业是否在办公场所设置传统文化展示区域，或定期组织传统文化学习活动？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191</w:t>
            </w:r>
          </w:p>
        </w:tc>
        <w:tc>
          <w:tcPr>
            <w:tcW w:type="dxa" w:w="1234"/>
          </w:tcPr>
          <w:p>
            <w:r>
              <w:t>企业是否编制企业发展史册或文化手册，系统记录企业历史文化传统？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192</w:t>
            </w:r>
          </w:p>
        </w:tc>
        <w:tc>
          <w:tcPr>
            <w:tcW w:type="dxa" w:w="1234"/>
          </w:tcPr>
          <w:p>
            <w:r>
              <w:t>企业是否建立重大决策法律审查机制，确保决策过程符合法律法规要求？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193</w:t>
            </w:r>
          </w:p>
        </w:tc>
        <w:tc>
          <w:tcPr>
            <w:tcW w:type="dxa" w:w="1234"/>
          </w:tcPr>
          <w:p>
            <w:r>
              <w:t>企业是否制定廉洁从业行为准则，并建立相应的监督检查机制？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194</w:t>
            </w:r>
          </w:p>
        </w:tc>
        <w:tc>
          <w:tcPr>
            <w:tcW w:type="dxa" w:w="1234"/>
          </w:tcPr>
          <w:p>
            <w:r>
              <w:t>企业是否制定年度企业文化建设计划，并将文化要素纳入员工绩效考核体系？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195</w:t>
            </w:r>
          </w:p>
        </w:tc>
        <w:tc>
          <w:tcPr>
            <w:tcW w:type="dxa" w:w="1234"/>
          </w:tcPr>
          <w:p>
            <w:r>
              <w:t>企业是否建立内部文化宣传渠道（如内刊、宣传栏、企业微信群等），定期发布文化宣传内容？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196</w:t>
            </w:r>
          </w:p>
        </w:tc>
        <w:tc>
          <w:tcPr>
            <w:tcW w:type="dxa" w:w="1234"/>
          </w:tcPr>
          <w:p>
            <w:r>
              <w:t>企业是否注册企业商标并制定品牌文化传播策略，通过品牌展示企业文化理念？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197</w:t>
            </w:r>
          </w:p>
        </w:tc>
        <w:tc>
          <w:tcPr>
            <w:tcW w:type="dxa" w:w="1234"/>
          </w:tcPr>
          <w:p>
            <w:r>
              <w:t>企业是否建立企业文化建设评估制度，定期对文化建设成效进行评价和改进？</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198</w:t>
            </w:r>
          </w:p>
        </w:tc>
        <w:tc>
          <w:tcPr>
            <w:tcW w:type="dxa" w:w="1234"/>
          </w:tcPr>
          <w:p>
            <w:r>
              <w:t>创始人及其家族成员是否合计持有企业50%以上股权</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199</w:t>
            </w:r>
          </w:p>
        </w:tc>
        <w:tc>
          <w:tcPr>
            <w:tcW w:type="dxa" w:w="1234"/>
          </w:tcPr>
          <w:p>
            <w:r>
              <w:t>是否建立股东会、董事会、监事会等治理结构</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200</w:t>
            </w:r>
          </w:p>
        </w:tc>
        <w:tc>
          <w:tcPr>
            <w:tcW w:type="dxa" w:w="1234"/>
          </w:tcPr>
          <w:p>
            <w:r>
              <w:t>家族是否掌握董事会多数席位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201</w:t>
            </w:r>
          </w:p>
        </w:tc>
        <w:tc>
          <w:tcPr>
            <w:tcW w:type="dxa" w:w="1234"/>
          </w:tcPr>
          <w:p>
            <w:r>
              <w:t>家族成员是否在企业担任董事长或总经理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202</w:t>
            </w:r>
          </w:p>
        </w:tc>
        <w:tc>
          <w:tcPr>
            <w:tcW w:type="dxa" w:w="1234"/>
          </w:tcPr>
          <w:p>
            <w:r>
              <w:t>是否依法注册有限责任公司、股份公司或合伙企业，企业资产权属是否清晰且登记在企业名下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203</w:t>
            </w:r>
          </w:p>
        </w:tc>
        <w:tc>
          <w:tcPr>
            <w:tcW w:type="dxa" w:w="1234"/>
          </w:tcPr>
          <w:p>
            <w:r>
              <w:t>是否建立企业独立账户体系，禁止企业资金进出家族个人账户</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204</w:t>
            </w:r>
          </w:p>
        </w:tc>
        <w:tc>
          <w:tcPr>
            <w:tcW w:type="dxa" w:w="1234"/>
          </w:tcPr>
          <w:p>
            <w:r>
              <w:t>是否避免家族成员为企业债务提供担保，是否避免以家庭财产为企业融资提供担保</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205</w:t>
            </w:r>
          </w:p>
        </w:tc>
        <w:tc>
          <w:tcPr>
            <w:tcW w:type="dxa" w:w="1234"/>
          </w:tcPr>
          <w:p>
            <w:r>
              <w:t>是否有集团股东之间的利益协调机制（股东协议或议事规则）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206</w:t>
            </w:r>
          </w:p>
        </w:tc>
        <w:tc>
          <w:tcPr>
            <w:tcW w:type="dxa" w:w="1234"/>
          </w:tcPr>
          <w:p>
            <w:r>
              <w:t>是否在集团董事会设立特殊表决权、家族文化委员会等安排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207</w:t>
            </w:r>
          </w:p>
        </w:tc>
        <w:tc>
          <w:tcPr>
            <w:tcW w:type="dxa" w:w="1234"/>
          </w:tcPr>
          <w:p>
            <w:r>
              <w:t>子公司是否保持法律和财务独立性，子公司重大决策是否独立作出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208</w:t>
            </w:r>
          </w:p>
        </w:tc>
        <w:tc>
          <w:tcPr>
            <w:tcW w:type="dxa" w:w="1234"/>
          </w:tcPr>
          <w:p>
            <w:r>
              <w:t>是否建立家族会议制度并保证会议频率不低于每年两次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209</w:t>
            </w:r>
          </w:p>
        </w:tc>
        <w:tc>
          <w:tcPr>
            <w:tcW w:type="dxa" w:w="1234"/>
          </w:tcPr>
          <w:p>
            <w:r>
              <w:t>是否设立家族委员会，并定期召开会议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210</w:t>
            </w:r>
          </w:p>
        </w:tc>
        <w:tc>
          <w:tcPr>
            <w:tcW w:type="dxa" w:w="1234"/>
          </w:tcPr>
          <w:p>
            <w:r>
              <w:t>是否制定家族议事规则，规则是否明确成员在股东、董事、监事、员工等身份的权责，议事规则是否包含冲突解决机制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211</w:t>
            </w:r>
          </w:p>
        </w:tc>
        <w:tc>
          <w:tcPr>
            <w:tcW w:type="dxa" w:w="1234"/>
          </w:tcPr>
          <w:p>
            <w:r>
              <w:t>委员会是否参与接班人培养，协调家族矛盾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212</w:t>
            </w:r>
          </w:p>
        </w:tc>
        <w:tc>
          <w:tcPr>
            <w:tcW w:type="dxa" w:w="1234"/>
          </w:tcPr>
          <w:p>
            <w:r>
              <w:t>公司章程是否明确记载创始家族的董事提名权，是否规定创始家族在重大决策中的特殊权利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213</w:t>
            </w:r>
          </w:p>
        </w:tc>
        <w:tc>
          <w:tcPr>
            <w:tcW w:type="dxa" w:w="1234"/>
          </w:tcPr>
          <w:p>
            <w:r>
              <w:t>企业是否定期向家族委员会报告经营情况，家族是否向企业传达家族重大事项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214</w:t>
            </w:r>
          </w:p>
        </w:tc>
        <w:tc>
          <w:tcPr>
            <w:tcW w:type="dxa" w:w="1234"/>
          </w:tcPr>
          <w:p>
            <w:r>
              <w:t>是否设立家族信托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215</w:t>
            </w:r>
          </w:p>
        </w:tc>
        <w:tc>
          <w:tcPr>
            <w:tcW w:type="dxa" w:w="1234"/>
          </w:tcPr>
          <w:p>
            <w:r>
              <w:t>是否明确家族成员股东资格丧失条件和特殊权利制度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216</w:t>
            </w:r>
          </w:p>
        </w:tc>
        <w:tc>
          <w:tcPr>
            <w:tcW w:type="dxa" w:w="1234"/>
          </w:tcPr>
          <w:p>
            <w:r>
              <w:t>是否规定家族成员任职准入条件（学历、经历等），家族成员与职业经理人考核标准与激励方式是否一致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217</w:t>
            </w:r>
          </w:p>
        </w:tc>
        <w:tc>
          <w:tcPr>
            <w:tcW w:type="dxa" w:w="1234"/>
          </w:tcPr>
          <w:p>
            <w:r>
              <w:t>是否制定接班人计划和企业家退休计划并明确了时间表、阶段目标和具体步骤</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218</w:t>
            </w:r>
          </w:p>
        </w:tc>
        <w:tc>
          <w:tcPr>
            <w:tcW w:type="dxa" w:w="1234"/>
          </w:tcPr>
          <w:p>
            <w:r>
              <w:t>是否有应对企业家突发情况的预案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219</w:t>
            </w:r>
          </w:p>
        </w:tc>
        <w:tc>
          <w:tcPr>
            <w:tcW w:type="dxa" w:w="1234"/>
          </w:tcPr>
          <w:p>
            <w:r>
              <w:t>在交接过程中，是否有两代人共同参与的治理分工与协作安排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220</w:t>
            </w:r>
          </w:p>
        </w:tc>
        <w:tc>
          <w:tcPr>
            <w:tcW w:type="dxa" w:w="1234"/>
          </w:tcPr>
          <w:p>
            <w:r>
              <w:t>是否建立定期的沟通协调机制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221</w:t>
            </w:r>
          </w:p>
        </w:tc>
        <w:tc>
          <w:tcPr>
            <w:tcW w:type="dxa" w:w="1234"/>
          </w:tcPr>
          <w:p>
            <w:r>
              <w:t>交接过程中是否聘请外部专家（如财税、法律、心理等方面的顾问），是否引入职业经理人辅助交接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222</w:t>
            </w:r>
          </w:p>
        </w:tc>
        <w:tc>
          <w:tcPr>
            <w:tcW w:type="dxa" w:w="1234"/>
          </w:tcPr>
          <w:p>
            <w:r>
              <w:t>是否制定接班人选拔标准文件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223</w:t>
            </w:r>
          </w:p>
        </w:tc>
        <w:tc>
          <w:tcPr>
            <w:tcW w:type="dxa" w:w="1234"/>
          </w:tcPr>
          <w:p>
            <w:r>
              <w:t>是否明确要求接班人必须具有家族血缘关系，当血缘关系与能力要求发生冲突时，是否有明确的优先原则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224</w:t>
            </w:r>
          </w:p>
        </w:tc>
        <w:tc>
          <w:tcPr>
            <w:tcW w:type="dxa" w:w="1234"/>
          </w:tcPr>
          <w:p>
            <w:r>
              <w:t>选拔和决策过程中是否有外部专业人士参与，接班人最终决定是否由家族核心成员集体参与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225</w:t>
            </w:r>
          </w:p>
        </w:tc>
        <w:tc>
          <w:tcPr>
            <w:tcW w:type="dxa" w:w="1234"/>
          </w:tcPr>
          <w:p>
            <w:r>
              <w:t>是否制定分阶段培养制度（轮岗、基层锻炼等），培养计划是否包含外部历练（如其他企业工作、自主创业）、内部轮岗安排、专项培训（如管理学课程、领导力培训）等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226</w:t>
            </w:r>
          </w:p>
        </w:tc>
        <w:tc>
          <w:tcPr>
            <w:tcW w:type="dxa" w:w="1234"/>
          </w:tcPr>
          <w:p>
            <w:r>
              <w:t>是否设立明确的观察期和退出机制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227</w:t>
            </w:r>
          </w:p>
        </w:tc>
        <w:tc>
          <w:tcPr>
            <w:tcW w:type="dxa" w:w="1234"/>
          </w:tcPr>
          <w:p>
            <w:r>
              <w:t>是否建立定期的接班人评估制度，包含职业道德、合规性、业务能力与绩效等内容，是否根据评估结果动态调整接班人岗位和权责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228</w:t>
            </w:r>
          </w:p>
        </w:tc>
        <w:tc>
          <w:tcPr>
            <w:tcW w:type="dxa" w:w="1234"/>
          </w:tcPr>
          <w:p>
            <w:r>
              <w:t>是否制定接班人核心团队培养制度，是否有接班人核心团队的激励机制（薪酬、股权等）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229</w:t>
            </w:r>
          </w:p>
        </w:tc>
        <w:tc>
          <w:tcPr>
            <w:tcW w:type="dxa" w:w="1234"/>
          </w:tcPr>
          <w:p>
            <w:r>
              <w:t>是否采用保险、信托、合伙等法律架构进行交接，是否签署婚内协议、遗嘱等防范家族矛盾文件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230</w:t>
            </w:r>
          </w:p>
        </w:tc>
        <w:tc>
          <w:tcPr>
            <w:tcW w:type="dxa" w:w="1234"/>
          </w:tcPr>
          <w:p>
            <w:r>
              <w:t>家族是否定期召开家庭会议或者有固定的交流渠道（如家庭微信群、定期聚餐等），当家族成员遇到困难时（如重大疾病、创业失败），家族是否有提供支持的惯例或正式制度（如资金支持、资源对接、情感关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231</w:t>
            </w:r>
          </w:p>
        </w:tc>
        <w:tc>
          <w:tcPr>
            <w:tcW w:type="dxa" w:w="1234"/>
          </w:tcPr>
          <w:p>
            <w:r>
              <w:t>家族成员间是否发生过重大冲突或争执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232</w:t>
            </w:r>
          </w:p>
        </w:tc>
        <w:tc>
          <w:tcPr>
            <w:tcW w:type="dxa" w:w="1234"/>
          </w:tcPr>
          <w:p>
            <w:r>
              <w:t>是否有成文的家训或家风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233</w:t>
            </w:r>
          </w:p>
        </w:tc>
        <w:tc>
          <w:tcPr>
            <w:tcW w:type="dxa" w:w="1234"/>
          </w:tcPr>
          <w:p>
            <w:r>
              <w:t>家族成员是否有违反家风或伦理行为的记录（如擅自处分家族资产、对家族成员不尊重等）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234</w:t>
            </w:r>
          </w:p>
        </w:tc>
        <w:tc>
          <w:tcPr>
            <w:tcW w:type="dxa" w:w="1234"/>
          </w:tcPr>
          <w:p>
            <w:r>
              <w:t>企业的业务方向是否与国家重点发展战略（如科技创新、乡村振兴）契合，在制定战略时，主动考虑国家政策导向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235</w:t>
            </w:r>
          </w:p>
        </w:tc>
        <w:tc>
          <w:tcPr>
            <w:tcW w:type="dxa" w:w="1234"/>
          </w:tcPr>
          <w:p>
            <w:r>
              <w:t>家族是否有长期的公益投入方向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