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D541" w14:textId="77777777" w:rsidR="00240F94" w:rsidRDefault="00240F94"/>
    <w:p w14:paraId="0FDD05DD" w14:textId="6E2AEAFD" w:rsidR="00E5634F" w:rsidRDefault="00E5634F">
      <w:r>
        <w:rPr>
          <w:rFonts w:hint="eastAsia"/>
        </w:rPr>
        <w:t>遇到如下报错，可先检查 “设备管理器”，检查是否存在多个同名串口。</w:t>
      </w:r>
    </w:p>
    <w:p w14:paraId="7F79CF2A" w14:textId="77777777" w:rsidR="00E5634F" w:rsidRDefault="00E5634F">
      <w:pPr>
        <w:rPr>
          <w:rFonts w:hint="eastAsia"/>
        </w:rPr>
      </w:pPr>
    </w:p>
    <w:p w14:paraId="27C44DF6" w14:textId="5EE623A1" w:rsidR="00E5634F" w:rsidRDefault="00E5634F" w:rsidP="00E5634F">
      <w:pPr>
        <w:rPr>
          <w:rFonts w:hint="eastAsia"/>
        </w:rPr>
      </w:pPr>
      <w:r>
        <w:t>Windows 系统</w:t>
      </w:r>
      <w:r>
        <w:rPr>
          <w:rStyle w:val="a7"/>
          <w:rFonts w:ascii="Arial" w:hAnsi="Arial" w:cs="Arial"/>
          <w:b w:val="0"/>
          <w:bCs w:val="0"/>
          <w:color w:val="000000"/>
        </w:rPr>
        <w:t>不允许两个硬件共用同一个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COM </w:t>
      </w:r>
      <w:r>
        <w:rPr>
          <w:rStyle w:val="a7"/>
          <w:rFonts w:ascii="Arial" w:hAnsi="Arial" w:cs="Arial"/>
          <w:b w:val="0"/>
          <w:bCs w:val="0"/>
          <w:color w:val="000000"/>
        </w:rPr>
        <w:t>编号</w:t>
      </w:r>
      <w:r>
        <w:t>，</w:t>
      </w:r>
      <w:r w:rsidRPr="007E5F81">
        <w:rPr>
          <w:color w:val="FF0000"/>
        </w:rPr>
        <w:t xml:space="preserve">出现重复 COM1 </w:t>
      </w:r>
      <w:r>
        <w:t>= 端口资源严重冲突，程序打开 COM1 时系统分不清访问哪一个</w:t>
      </w:r>
    </w:p>
    <w:p w14:paraId="7C198D3B" w14:textId="6E596691" w:rsidR="00E5634F" w:rsidRDefault="00E5634F" w:rsidP="00E5634F">
      <w:pPr>
        <w:rPr>
          <w:rFonts w:hint="eastAsia"/>
        </w:rPr>
      </w:pPr>
      <w:r>
        <w:rPr>
          <w:rFonts w:hint="eastAsia"/>
        </w:rPr>
        <w:t>如出现多个同名串口，</w:t>
      </w:r>
      <w:proofErr w:type="spellStart"/>
      <w:r>
        <w:rPr>
          <w:rFonts w:hint="eastAsia"/>
        </w:rPr>
        <w:t>qing</w:t>
      </w:r>
      <w:proofErr w:type="spellEnd"/>
      <w:r>
        <w:rPr>
          <w:rFonts w:hint="eastAsia"/>
        </w:rPr>
        <w:t>进行已下修改</w:t>
      </w:r>
    </w:p>
    <w:p w14:paraId="710DDD0E" w14:textId="31EFA186" w:rsidR="00E5634F" w:rsidRPr="00E5634F" w:rsidRDefault="00E5634F" w:rsidP="00E5634F">
      <w:pPr>
        <w:widowControl/>
        <w:spacing w:line="360" w:lineRule="atLeast"/>
        <w:jc w:val="left"/>
        <w:outlineLvl w:val="2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步骤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：清理隐藏残留的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</w:t>
      </w:r>
    </w:p>
    <w:p w14:paraId="3BE65840" w14:textId="77777777" w:rsidR="00E5634F" w:rsidRPr="00E5634F" w:rsidRDefault="00E5634F" w:rsidP="00E5634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Win+X</w:t>
      </w:r>
      <w:proofErr w:type="spellEnd"/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打开设备管理器</w:t>
      </w:r>
    </w:p>
    <w:p w14:paraId="0ED453F6" w14:textId="77777777" w:rsidR="00E5634F" w:rsidRPr="00E5634F" w:rsidRDefault="00E5634F" w:rsidP="00E5634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顶部菜单栏：查看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勾选「显示隐藏的设备」</w:t>
      </w:r>
    </w:p>
    <w:p w14:paraId="02A5CD80" w14:textId="77777777" w:rsidR="00E5634F" w:rsidRPr="00E5634F" w:rsidRDefault="00E5634F" w:rsidP="00E5634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展开「端口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(COM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LPT)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」，会看到灰色、失效的第二个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（残留旧设备）</w:t>
      </w:r>
    </w:p>
    <w:p w14:paraId="2DC965C4" w14:textId="77777777" w:rsidR="00E5634F" w:rsidRPr="00E5634F" w:rsidRDefault="00E5634F" w:rsidP="00E5634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右键灰色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卸载设备，勾选「</w:t>
      </w:r>
      <w:proofErr w:type="gramStart"/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删除此</w:t>
      </w:r>
      <w:proofErr w:type="gramEnd"/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设备的驱动程序软件」，确认卸载</w:t>
      </w:r>
    </w:p>
    <w:p w14:paraId="2251E7E0" w14:textId="77777777" w:rsidR="00E5634F" w:rsidRPr="00E5634F" w:rsidRDefault="00E5634F" w:rsidP="00E5634F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点击顶部「操作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扫描检测硬件改动」，刷新设备列表</w:t>
      </w:r>
    </w:p>
    <w:p w14:paraId="3B39346C" w14:textId="77777777" w:rsidR="00E5634F" w:rsidRPr="00E5634F" w:rsidRDefault="00E5634F" w:rsidP="00E5634F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此时列表只会保留唯一有效的原生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，重复条目消失。</w:t>
      </w:r>
    </w:p>
    <w:p w14:paraId="1C9CE7FB" w14:textId="5D6B7417" w:rsidR="00E5634F" w:rsidRPr="00E5634F" w:rsidRDefault="00E5634F" w:rsidP="00E5634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61F2D4E9" wp14:editId="3B1289AF">
                <wp:extent cx="302260" cy="302260"/>
                <wp:effectExtent l="0" t="0" r="0" b="0"/>
                <wp:docPr id="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69E42" id="矩形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 w:rsidRPr="00E5634F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BB39325" wp14:editId="46D9EF23">
            <wp:extent cx="3689405" cy="2701981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016" cy="27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4C5E" w14:textId="77777777" w:rsidR="00E5634F" w:rsidRPr="00E5634F" w:rsidRDefault="00E5634F" w:rsidP="00E5634F">
      <w:pPr>
        <w:widowControl/>
        <w:spacing w:line="33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634F">
        <w:rPr>
          <w:rFonts w:ascii="Arial" w:eastAsia="宋体" w:hAnsi="Arial" w:cs="Arial"/>
          <w:color w:val="FFFFFF"/>
          <w:kern w:val="0"/>
          <w:szCs w:val="21"/>
        </w:rPr>
        <w:t>设备管理器端口界面</w:t>
      </w:r>
    </w:p>
    <w:p w14:paraId="1D8A973B" w14:textId="77777777" w:rsidR="00E5634F" w:rsidRPr="00E5634F" w:rsidRDefault="00E5634F" w:rsidP="00E5634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步骤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：修改其中一个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端口号（彻底避免冲突）</w:t>
      </w:r>
    </w:p>
    <w:p w14:paraId="68D8672E" w14:textId="77777777" w:rsidR="00E5634F" w:rsidRPr="00E5634F" w:rsidRDefault="00E5634F" w:rsidP="00E5634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如果清理后依然存在两个正常激活的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（硬件层面同时占用）：</w:t>
      </w:r>
    </w:p>
    <w:p w14:paraId="50FB4B1E" w14:textId="5E3A309A" w:rsidR="00E5634F" w:rsidRDefault="00E5634F" w:rsidP="00E5634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右键其中一个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COM1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属性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端口设置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高级</w:t>
      </w:r>
    </w:p>
    <w:p w14:paraId="79677037" w14:textId="5A542A19" w:rsidR="00F216A1" w:rsidRPr="00E5634F" w:rsidRDefault="00F216A1" w:rsidP="00F216A1">
      <w:pPr>
        <w:widowControl/>
        <w:spacing w:line="360" w:lineRule="atLeast"/>
        <w:ind w:left="7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216A1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drawing>
          <wp:inline distT="0" distB="0" distL="0" distR="0" wp14:anchorId="69DFF4D8" wp14:editId="333C808F">
            <wp:extent cx="2122998" cy="260224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654" cy="26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9DF5" w14:textId="75815DFF" w:rsidR="00E5634F" w:rsidRPr="00E5634F" w:rsidRDefault="00E5634F" w:rsidP="00E5634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在「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COM 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端口号」下拉框，</w:t>
      </w:r>
      <w:r w:rsidRPr="00E5634F">
        <w:rPr>
          <w:rFonts w:ascii="Arial" w:eastAsia="宋体" w:hAnsi="Arial" w:cs="Arial"/>
          <w:color w:val="FF0000"/>
          <w:kern w:val="0"/>
          <w:sz w:val="24"/>
          <w:szCs w:val="24"/>
        </w:rPr>
        <w:t>改成空闲编号（</w:t>
      </w:r>
      <w:r w:rsidRPr="00E5634F">
        <w:rPr>
          <w:rFonts w:ascii="Arial" w:eastAsia="宋体" w:hAnsi="Arial" w:cs="Arial"/>
          <w:color w:val="FF0000"/>
          <w:kern w:val="0"/>
          <w:sz w:val="24"/>
          <w:szCs w:val="24"/>
        </w:rPr>
        <w:t>COM3/COM4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，避开</w:t>
      </w:r>
      <w:r w:rsidR="00D0164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已使用的串口</w:t>
      </w:r>
      <w:r w:rsidRPr="00E5634F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521949A" w14:textId="77777777" w:rsidR="00E5634F" w:rsidRPr="00E5634F" w:rsidRDefault="00E5634F" w:rsidP="00E5634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E5634F">
        <w:rPr>
          <w:rFonts w:ascii="Arial" w:eastAsia="宋体" w:hAnsi="Arial" w:cs="Arial"/>
          <w:color w:val="FF0000"/>
          <w:kern w:val="0"/>
          <w:sz w:val="24"/>
          <w:szCs w:val="24"/>
        </w:rPr>
        <w:t>确定保存，重</w:t>
      </w:r>
      <w:proofErr w:type="gramStart"/>
      <w:r w:rsidRPr="00E5634F">
        <w:rPr>
          <w:rFonts w:ascii="Arial" w:eastAsia="宋体" w:hAnsi="Arial" w:cs="Arial"/>
          <w:color w:val="FF0000"/>
          <w:kern w:val="0"/>
          <w:sz w:val="24"/>
          <w:szCs w:val="24"/>
        </w:rPr>
        <w:t>启电脑</w:t>
      </w:r>
      <w:proofErr w:type="gramEnd"/>
      <w:r w:rsidRPr="00E5634F">
        <w:rPr>
          <w:rFonts w:ascii="Arial" w:eastAsia="宋体" w:hAnsi="Arial" w:cs="Arial"/>
          <w:color w:val="FF0000"/>
          <w:kern w:val="0"/>
          <w:sz w:val="24"/>
          <w:szCs w:val="24"/>
        </w:rPr>
        <w:t>生效</w:t>
      </w:r>
    </w:p>
    <w:p w14:paraId="2D94CCA7" w14:textId="2784D9E9" w:rsidR="00E5634F" w:rsidRPr="00E5634F" w:rsidRDefault="00E5634F" w:rsidP="00E5634F">
      <w:r w:rsidRPr="00E5634F">
        <w:drawing>
          <wp:inline distT="0" distB="0" distL="0" distR="0" wp14:anchorId="2EA87824" wp14:editId="305352F0">
            <wp:extent cx="4458568" cy="225021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8929" cy="22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34F" w:rsidRPr="00E56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9CDF7" w14:textId="77777777" w:rsidR="0048294E" w:rsidRDefault="0048294E" w:rsidP="00E5634F">
      <w:r>
        <w:separator/>
      </w:r>
    </w:p>
  </w:endnote>
  <w:endnote w:type="continuationSeparator" w:id="0">
    <w:p w14:paraId="38E5D2AF" w14:textId="77777777" w:rsidR="0048294E" w:rsidRDefault="0048294E" w:rsidP="00E56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CD67" w14:textId="77777777" w:rsidR="0048294E" w:rsidRDefault="0048294E" w:rsidP="00E5634F">
      <w:r>
        <w:separator/>
      </w:r>
    </w:p>
  </w:footnote>
  <w:footnote w:type="continuationSeparator" w:id="0">
    <w:p w14:paraId="2A7FB557" w14:textId="77777777" w:rsidR="0048294E" w:rsidRDefault="0048294E" w:rsidP="00E563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649F"/>
    <w:multiLevelType w:val="multilevel"/>
    <w:tmpl w:val="EBF6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97F3C"/>
    <w:multiLevelType w:val="multilevel"/>
    <w:tmpl w:val="F47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BD"/>
    <w:rsid w:val="001E6DBD"/>
    <w:rsid w:val="00240F94"/>
    <w:rsid w:val="0048294E"/>
    <w:rsid w:val="005402F0"/>
    <w:rsid w:val="007E5F81"/>
    <w:rsid w:val="00D0164F"/>
    <w:rsid w:val="00E5634F"/>
    <w:rsid w:val="00F2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04386F"/>
  <w15:chartTrackingRefBased/>
  <w15:docId w15:val="{049A85C0-0795-4813-B8CE-6AC198E0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5634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3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63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63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634F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5634F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E56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9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95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2026-06-16T07:59:00Z</dcterms:created>
  <dcterms:modified xsi:type="dcterms:W3CDTF">2026-06-16T08:08:00Z</dcterms:modified>
</cp:coreProperties>
</file>