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 Giải pháp nâng cao hiệu quả hoạt động của doanh nghiệp ở Việt Nam</w:t>
      </w:r>
    </w:p>
    <w:p w:rsidR="00000000" w:rsidDel="00000000" w:rsidP="00000000" w:rsidRDefault="00000000" w:rsidRPr="00000000" w14:paraId="00000002">
      <w:pPr>
        <w:rPr/>
      </w:pPr>
      <w:r w:rsidDel="00000000" w:rsidR="00000000" w:rsidRPr="00000000">
        <w:rPr>
          <w:rtl w:val="0"/>
        </w:rPr>
        <w:t xml:space="preserve">Từ những phân tích trên, để nâng cao hiệu quả hoạt động của doanh nghiệp ở Việt Nam, em xin đề xuất một số giải pháp sau:</w:t>
      </w:r>
    </w:p>
    <w:p w:rsidR="00000000" w:rsidDel="00000000" w:rsidP="00000000" w:rsidRDefault="00000000" w:rsidRPr="00000000" w14:paraId="00000003">
      <w:pPr>
        <w:rPr/>
      </w:pPr>
      <w:r w:rsidDel="00000000" w:rsidR="00000000" w:rsidRPr="00000000">
        <w:rPr>
          <w:rtl w:val="0"/>
        </w:rPr>
        <w:t xml:space="preserve">a) Nâng cao năng suất lao động:</w:t>
      </w:r>
    </w:p>
    <w:p w:rsidR="00000000" w:rsidDel="00000000" w:rsidP="00000000" w:rsidRDefault="00000000" w:rsidRPr="00000000" w14:paraId="00000004">
      <w:pPr>
        <w:rPr/>
      </w:pPr>
      <w:r w:rsidDel="00000000" w:rsidR="00000000" w:rsidRPr="00000000">
        <w:rPr>
          <w:rtl w:val="0"/>
        </w:rPr>
        <w:t xml:space="preserve"> * Đầu tư vào công nghệ, máy móc hiện đại:  Áp dụng công nghệ tiên tiến, tự động hóa, robot hóa vào sản xuất để tăng năng suất và giảm chi phí. (trình độ tiên tiến và mức độ trang bị kỹ thuật, khoa học, công nghệ trong quá trình sản xuất)</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 * Nâng cao trình độ kỹ năng, nghiệp vụ cho người lao động: Đào tạo, bồi dưỡng nâng cao tay nghề, kiến thức chuyên môn cho người lao động. (trình độ của người lao động)</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 Hợp lý hóa quy trình sản xuất:  Tối ưu hóa quy trình sản xuất, loại bỏ các khâu trung gian không cần thiết, áp dụng các phương pháp quản lý sản xuất tiên tiến như Lean, Kaizen,...</w:t>
      </w:r>
    </w:p>
    <w:p w:rsidR="00000000" w:rsidDel="00000000" w:rsidP="00000000" w:rsidRDefault="00000000" w:rsidRPr="00000000" w14:paraId="00000009">
      <w:pPr>
        <w:rPr/>
      </w:pPr>
      <w:r w:rsidDel="00000000" w:rsidR="00000000" w:rsidRPr="00000000">
        <w:rPr>
          <w:rtl w:val="0"/>
        </w:rPr>
        <w:t xml:space="preserve"> * Cải thiện môi trường làm việc: Tạo môi trường làm việc an toàn, lành mạnh, thoải mái, kích thích sự sáng tạo và năng động của người lao động.</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b) Tăng cường độ lao động:</w:t>
      </w:r>
    </w:p>
    <w:p w:rsidR="00000000" w:rsidDel="00000000" w:rsidP="00000000" w:rsidRDefault="00000000" w:rsidRPr="00000000" w14:paraId="0000000C">
      <w:pPr>
        <w:rPr/>
      </w:pPr>
      <w:r w:rsidDel="00000000" w:rsidR="00000000" w:rsidRPr="00000000">
        <w:rPr>
          <w:rtl w:val="0"/>
        </w:rPr>
        <w:t xml:space="preserve"> * Xây dựng động lực làm việc cho người lao động:  Gắn kết người lao động với mục tiêu của doanh nghiệp, tạo động lực làm việc thông qua các chương trình thi đua, khen thưởng.</w:t>
      </w:r>
    </w:p>
    <w:p w:rsidR="00000000" w:rsidDel="00000000" w:rsidP="00000000" w:rsidRDefault="00000000" w:rsidRPr="00000000" w14:paraId="0000000D">
      <w:pPr>
        <w:rPr/>
      </w:pPr>
      <w:r w:rsidDel="00000000" w:rsidR="00000000" w:rsidRPr="00000000">
        <w:rPr>
          <w:rtl w:val="0"/>
        </w:rPr>
        <w:t xml:space="preserve"> * Áp dụng các chính sách khen thưởng, đãi ngộ phù hợp:  Xây dựng hệ thống lương, thưởng công bằng, cạnh tranh, phúc lợi tốt để thu hút và giữ chân người lao động.</w:t>
      </w:r>
    </w:p>
    <w:p w:rsidR="00000000" w:rsidDel="00000000" w:rsidP="00000000" w:rsidRDefault="00000000" w:rsidRPr="00000000" w14:paraId="0000000E">
      <w:pPr>
        <w:rPr/>
      </w:pPr>
      <w:r w:rsidDel="00000000" w:rsidR="00000000" w:rsidRPr="00000000">
        <w:rPr>
          <w:rtl w:val="0"/>
        </w:rPr>
        <w:t xml:space="preserve"> * Tạo môi trường làm việc tích cực, cạnh tranh lành mạnh:  Khuyến khích sự sáng tạo, đổi mới, tinh thần làm việc nhóm, tạo điều kiện cho người lao động phát huy hết năng lực của mình.</w:t>
      </w:r>
    </w:p>
    <w:p w:rsidR="00000000" w:rsidDel="00000000" w:rsidP="00000000" w:rsidRDefault="00000000" w:rsidRPr="00000000" w14:paraId="0000000F">
      <w:pPr>
        <w:rPr/>
      </w:pPr>
      <w:r w:rsidDel="00000000" w:rsidR="00000000" w:rsidRPr="00000000">
        <w:rPr>
          <w:rtl w:val="0"/>
        </w:rPr>
        <w:t xml:space="preserve">c) Phát triển lao động có trình độ, kỹ năng cao:</w:t>
      </w:r>
    </w:p>
    <w:p w:rsidR="00000000" w:rsidDel="00000000" w:rsidP="00000000" w:rsidRDefault="00000000" w:rsidRPr="00000000" w14:paraId="00000010">
      <w:pPr>
        <w:rPr/>
      </w:pPr>
      <w:r w:rsidDel="00000000" w:rsidR="00000000" w:rsidRPr="00000000">
        <w:rPr>
          <w:rtl w:val="0"/>
        </w:rPr>
        <w:t xml:space="preserve"> * Đầu tư vào giáo dục, đào tạo: Hợp tác với các trường đại học, viện nghiên cứu để đào tạo nguồn nhân lực chất lượng cao.</w:t>
      </w:r>
    </w:p>
    <w:p w:rsidR="00000000" w:rsidDel="00000000" w:rsidP="00000000" w:rsidRDefault="00000000" w:rsidRPr="00000000" w14:paraId="00000011">
      <w:pPr>
        <w:rPr/>
      </w:pPr>
      <w:r w:rsidDel="00000000" w:rsidR="00000000" w:rsidRPr="00000000">
        <w:rPr>
          <w:rtl w:val="0"/>
        </w:rPr>
        <w:t xml:space="preserve"> * Thu hút nhân tài:  Xây dựng chính sách thu hút nhân tài trong và ngoài nước, tạo điều kiện thuận lợi cho họ làm việc và cống hiến.</w:t>
      </w:r>
    </w:p>
    <w:p w:rsidR="00000000" w:rsidDel="00000000" w:rsidP="00000000" w:rsidRDefault="00000000" w:rsidRPr="00000000" w14:paraId="00000012">
      <w:pPr>
        <w:rPr/>
      </w:pPr>
      <w:r w:rsidDel="00000000" w:rsidR="00000000" w:rsidRPr="00000000">
        <w:rPr>
          <w:rtl w:val="0"/>
        </w:rPr>
        <w:t xml:space="preserve"> * Khuyến khích người lao động tự học hỏi, nâng cao trình độ:  Tạo điều kiện cho người lao động học tập suốt đời, nâng cao trình độ chuyên môn, nghiệp vụ.</w:t>
      </w:r>
    </w:p>
    <w:p w:rsidR="00000000" w:rsidDel="00000000" w:rsidP="00000000" w:rsidRDefault="00000000" w:rsidRPr="00000000" w14:paraId="00000013">
      <w:pPr>
        <w:rPr/>
      </w:pPr>
      <w:r w:rsidDel="00000000" w:rsidR="00000000" w:rsidRPr="00000000">
        <w:rPr>
          <w:rtl w:val="0"/>
        </w:rPr>
        <w:t xml:space="preserve">d) Chủ quan doanh nghiệp :</w:t>
      </w:r>
    </w:p>
    <w:p w:rsidR="00000000" w:rsidDel="00000000" w:rsidP="00000000" w:rsidRDefault="00000000" w:rsidRPr="00000000" w14:paraId="00000014">
      <w:pPr>
        <w:rPr/>
      </w:pPr>
      <w:r w:rsidDel="00000000" w:rsidR="00000000" w:rsidRPr="00000000">
        <w:rPr>
          <w:rtl w:val="0"/>
        </w:rPr>
        <w:t xml:space="preserve"> * Chủ động nắm bắt và ứng dụng những thành tựu của cuộc cách mạng công nghiệp 4.0:  Ứng dụng công nghệ số, trí tuệ nhân tạo, Internet vạn vật (IoT) vào sản xuất kinh doanh.</w:t>
      </w:r>
    </w:p>
    <w:p w:rsidR="00000000" w:rsidDel="00000000" w:rsidP="00000000" w:rsidRDefault="00000000" w:rsidRPr="00000000" w14:paraId="00000015">
      <w:pPr>
        <w:rPr/>
      </w:pPr>
      <w:r w:rsidDel="00000000" w:rsidR="00000000" w:rsidRPr="00000000">
        <w:rPr>
          <w:rtl w:val="0"/>
        </w:rPr>
        <w:t xml:space="preserve"> * Đổi mới sáng tạo:  Không ngừng nghiên cứu, cải tiến sản phẩm, dịch vụ, quy trình sản xuất để nâng cao năng lực cạnh tranh.</w:t>
      </w:r>
    </w:p>
    <w:p w:rsidR="00000000" w:rsidDel="00000000" w:rsidP="00000000" w:rsidRDefault="00000000" w:rsidRPr="00000000" w14:paraId="00000016">
      <w:pPr>
        <w:rPr/>
      </w:pPr>
      <w:r w:rsidDel="00000000" w:rsidR="00000000" w:rsidRPr="00000000">
        <w:rPr>
          <w:rtl w:val="0"/>
        </w:rPr>
        <w:t xml:space="preserve"> * Nâng cao năng lực quản trị và điều hành: Áp dụng các mô hình quản trị tiên tiến, nâng cao năng lực lãnh đạo, quản lý của đội ngũ cán bộ quản lý.</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Có rất nhiều doanh nghiệp ở Việt Nam đã áp dụng thành công các giải pháp để nâng cao hiệu quả hoạt động:</w:t>
      </w:r>
    </w:p>
    <w:p w:rsidR="00000000" w:rsidDel="00000000" w:rsidP="00000000" w:rsidRDefault="00000000" w:rsidRPr="00000000" w14:paraId="00000019">
      <w:pPr>
        <w:rPr/>
      </w:pPr>
      <w:r w:rsidDel="00000000" w:rsidR="00000000" w:rsidRPr="00000000">
        <w:rPr>
          <w:rtl w:val="0"/>
        </w:rPr>
        <w:t xml:space="preserve">1. Vinamilk:</w:t>
      </w:r>
    </w:p>
    <w:p w:rsidR="00000000" w:rsidDel="00000000" w:rsidP="00000000" w:rsidRDefault="00000000" w:rsidRPr="00000000" w14:paraId="0000001A">
      <w:pPr>
        <w:rPr/>
      </w:pPr>
      <w:r w:rsidDel="00000000" w:rsidR="00000000" w:rsidRPr="00000000">
        <w:rPr>
          <w:rtl w:val="0"/>
        </w:rPr>
        <w:t xml:space="preserve"> * Nâng cao năng suất lao động: Vinamilk đã đầu tư mạnh vào công nghệ sản xuất hiện đại, tự động hóa quy trình sản xuất từ khâu chăn nuôi bò sữa đến khâu chế biến và đóng gói sản phẩm. Điều này giúp Vinamilk tăng năng suất lao động, giảm chi phí sản xuất và nâng cao chất lượng sản phẩm.</w:t>
      </w:r>
    </w:p>
    <w:p w:rsidR="00000000" w:rsidDel="00000000" w:rsidP="00000000" w:rsidRDefault="00000000" w:rsidRPr="00000000" w14:paraId="0000001B">
      <w:pPr>
        <w:rPr/>
      </w:pPr>
      <w:r w:rsidDel="00000000" w:rsidR="00000000" w:rsidRPr="00000000">
        <w:rPr>
          <w:rtl w:val="0"/>
        </w:rPr>
        <w:t xml:space="preserve"> * Phát triển nguồn nhân lực: Vinamilk chú trọng đào tạo, bồi dưỡng đội ngũ nhân viên, thu hút nhân tài, đặc biệt là các chuyên gia trong lĩnh vực công nghệ thực phẩm, quản lý chất lượng.</w:t>
      </w:r>
    </w:p>
    <w:p w:rsidR="00000000" w:rsidDel="00000000" w:rsidP="00000000" w:rsidRDefault="00000000" w:rsidRPr="00000000" w14:paraId="0000001C">
      <w:pPr>
        <w:rPr/>
      </w:pPr>
      <w:r w:rsidDel="00000000" w:rsidR="00000000" w:rsidRPr="00000000">
        <w:rPr>
          <w:rtl w:val="0"/>
        </w:rPr>
        <w:t xml:space="preserve"> * Ứng dụng công nghệ 4.0: Vinamilk đã ứng dụng công nghệ 4.0 vào quản lý chuỗi cung ứng, quản lý đàn bò, truy xuất nguồn gốc sản phẩm,...</w:t>
      </w:r>
    </w:p>
    <w:p w:rsidR="00000000" w:rsidDel="00000000" w:rsidP="00000000" w:rsidRDefault="00000000" w:rsidRPr="00000000" w14:paraId="0000001D">
      <w:pPr>
        <w:rPr/>
      </w:pPr>
      <w:r w:rsidDel="00000000" w:rsidR="00000000" w:rsidRPr="00000000">
        <w:rPr>
          <w:rtl w:val="0"/>
        </w:rPr>
        <w:t xml:space="preserve">2. Viettel:</w:t>
      </w:r>
    </w:p>
    <w:p w:rsidR="00000000" w:rsidDel="00000000" w:rsidP="00000000" w:rsidRDefault="00000000" w:rsidRPr="00000000" w14:paraId="0000001E">
      <w:pPr>
        <w:rPr/>
      </w:pPr>
      <w:r w:rsidDel="00000000" w:rsidR="00000000" w:rsidRPr="00000000">
        <w:rPr>
          <w:rtl w:val="0"/>
        </w:rPr>
        <w:t xml:space="preserve"> * Đầu tư vào nghiên cứu và phát triển (R&amp;D): Viettel là một trong những doanh nghiệp đầu tư mạnh mẽ nhất cho R&amp;D ở Việt Nam. Điều này giúp Viettel làm chủ công nghệ, tạo ra các sản phẩm, dịch vụ mới, nâng cao năng lực cạnh tranh.</w:t>
      </w:r>
    </w:p>
    <w:p w:rsidR="00000000" w:rsidDel="00000000" w:rsidP="00000000" w:rsidRDefault="00000000" w:rsidRPr="00000000" w14:paraId="0000001F">
      <w:pPr>
        <w:rPr/>
      </w:pPr>
      <w:r w:rsidDel="00000000" w:rsidR="00000000" w:rsidRPr="00000000">
        <w:rPr>
          <w:rtl w:val="0"/>
        </w:rPr>
        <w:t xml:space="preserve"> * Mở rộng thị trường quốc tế: Viettel đã chủ động mở rộng thị trường ra nước ngoài, đầu tư vào các nước đang phát triển, mang lại nguồn thu lớn cho doanh nghiệp.</w:t>
      </w:r>
    </w:p>
    <w:p w:rsidR="00000000" w:rsidDel="00000000" w:rsidP="00000000" w:rsidRDefault="00000000" w:rsidRPr="00000000" w14:paraId="00000020">
      <w:pPr>
        <w:rPr/>
      </w:pPr>
      <w:r w:rsidDel="00000000" w:rsidR="00000000" w:rsidRPr="00000000">
        <w:rPr>
          <w:rtl w:val="0"/>
        </w:rPr>
        <w:t xml:space="preserve"> * Chuyển đổi số: Viettel là một trong những doanh nghiệp tiên phong trong chuyển đổi số ở Việt Nam. Viettel đã ứng dụng công nghệ thông tin vào hầu hết các hoạt động của doanh nghiệp, từ quản lý nội bộ đến cung cấp dịch vụ cho khách hàng.</w:t>
      </w:r>
    </w:p>
    <w:p w:rsidR="00000000" w:rsidDel="00000000" w:rsidP="00000000" w:rsidRDefault="00000000" w:rsidRPr="00000000" w14:paraId="00000021">
      <w:pPr>
        <w:rPr/>
      </w:pPr>
      <w:r w:rsidDel="00000000" w:rsidR="00000000" w:rsidRPr="00000000">
        <w:rPr>
          <w:rtl w:val="0"/>
        </w:rPr>
        <w:t xml:space="preserve">3. FPT:</w:t>
      </w:r>
    </w:p>
    <w:p w:rsidR="00000000" w:rsidDel="00000000" w:rsidP="00000000" w:rsidRDefault="00000000" w:rsidRPr="00000000" w14:paraId="00000022">
      <w:pPr>
        <w:rPr/>
      </w:pPr>
      <w:r w:rsidDel="00000000" w:rsidR="00000000" w:rsidRPr="00000000">
        <w:rPr>
          <w:rtl w:val="0"/>
        </w:rPr>
        <w:t xml:space="preserve"> * Phát triển nguồn nhân lực chất lượng cao: FPT chú trọng đào tạo nguồn nhân lực chất lượng cao, đặc biệt là trong lĩnh vực công nghệ thông tin. FPT đã thành lập trường đại học FPT, đào tạo ra một lượng lớn kỹ sư công nghệ thông tin chất lượng cao cho doanh nghiệp và cho xã hội.</w:t>
      </w:r>
    </w:p>
    <w:p w:rsidR="00000000" w:rsidDel="00000000" w:rsidP="00000000" w:rsidRDefault="00000000" w:rsidRPr="00000000" w14:paraId="00000023">
      <w:pPr>
        <w:rPr/>
      </w:pPr>
      <w:r w:rsidDel="00000000" w:rsidR="00000000" w:rsidRPr="00000000">
        <w:rPr>
          <w:rtl w:val="0"/>
        </w:rPr>
        <w:t xml:space="preserve"> * Đổi mới sáng tạo: FPT luôn khuyến khích tinh thần đổi mới sáng tạo trong đội ngũ nhân viên. FPT đã tạo ra nhiều sản phẩm, dịch vụ công nghệ mới, mang lại giá trị gia tăng cao cho doanh nghiệp.</w:t>
      </w:r>
    </w:p>
    <w:p w:rsidR="00000000" w:rsidDel="00000000" w:rsidP="00000000" w:rsidRDefault="00000000" w:rsidRPr="00000000" w14:paraId="00000024">
      <w:pPr>
        <w:rPr/>
      </w:pPr>
      <w:r w:rsidDel="00000000" w:rsidR="00000000" w:rsidRPr="00000000">
        <w:rPr>
          <w:rtl w:val="0"/>
        </w:rPr>
        <w:t xml:space="preserve"> * Hội nhập quốc tế: FPT đã chủ động hội nhập quốc tế, mở rộng thị trường ra nước ngoài, hợp tác với các tập đoàn công nghệ lớn trên thế giới.</w:t>
      </w:r>
    </w:p>
    <w:p w:rsidR="00000000" w:rsidDel="00000000" w:rsidP="00000000" w:rsidRDefault="00000000" w:rsidRPr="00000000" w14:paraId="00000025">
      <w:pPr>
        <w:rPr/>
      </w:pPr>
      <w:r w:rsidDel="00000000" w:rsidR="00000000" w:rsidRPr="00000000">
        <w:rPr>
          <w:rtl w:val="0"/>
        </w:rPr>
        <w:t xml:space="preserve">4. TH True Milk:</w:t>
      </w:r>
    </w:p>
    <w:p w:rsidR="00000000" w:rsidDel="00000000" w:rsidP="00000000" w:rsidRDefault="00000000" w:rsidRPr="00000000" w14:paraId="00000026">
      <w:pPr>
        <w:rPr/>
      </w:pPr>
      <w:r w:rsidDel="00000000" w:rsidR="00000000" w:rsidRPr="00000000">
        <w:rPr>
          <w:rtl w:val="0"/>
        </w:rPr>
        <w:t xml:space="preserve"> * Xây dựng thương hiệu mạnh: TH True Milk đã xây dựng được một thương hiệu mạnh, uy tín trên thị trường, gắn liền với các sản phẩm sữa tươi sạch, chất lượng cao.</w:t>
      </w:r>
    </w:p>
    <w:p w:rsidR="00000000" w:rsidDel="00000000" w:rsidP="00000000" w:rsidRDefault="00000000" w:rsidRPr="00000000" w14:paraId="00000027">
      <w:pPr>
        <w:rPr/>
      </w:pPr>
      <w:r w:rsidDel="00000000" w:rsidR="00000000" w:rsidRPr="00000000">
        <w:rPr>
          <w:rtl w:val="0"/>
        </w:rPr>
        <w:t xml:space="preserve"> * Kiểm soát chuỗi giá trị: TH True Milk đã đầu tư vào chăn nuôi bò sữa, kiểm soát chặt chẽ quy trình sản xuất từ đầu vào đến đầu ra, đảm bảo chất lượng sản phẩm.</w:t>
      </w:r>
    </w:p>
    <w:p w:rsidR="00000000" w:rsidDel="00000000" w:rsidP="00000000" w:rsidRDefault="00000000" w:rsidRPr="00000000" w14:paraId="00000028">
      <w:pPr>
        <w:rPr/>
      </w:pPr>
      <w:r w:rsidDel="00000000" w:rsidR="00000000" w:rsidRPr="00000000">
        <w:rPr>
          <w:rtl w:val="0"/>
        </w:rPr>
        <w:t xml:space="preserve"> * Marketing hiệu quả: TH True Milk đã thực hiện các chiến dịch marketing hiệu quả, tiếp cận đúng đối tượng khách hàng, góp phần nâng cao doanh số bán hàng.</w:t>
      </w:r>
    </w:p>
    <w:p w:rsidR="00000000" w:rsidDel="00000000" w:rsidP="00000000" w:rsidRDefault="00000000" w:rsidRPr="00000000" w14:paraId="00000029">
      <w:pPr>
        <w:rPr/>
      </w:pPr>
      <w:r w:rsidDel="00000000" w:rsidR="00000000" w:rsidRPr="00000000">
        <w:rPr>
          <w:rtl w:val="0"/>
        </w:rPr>
        <w:t xml:space="preserve">5. Cà phê Trung Nguyên</w:t>
      </w:r>
    </w:p>
    <w:p w:rsidR="00000000" w:rsidDel="00000000" w:rsidP="00000000" w:rsidRDefault="00000000" w:rsidRPr="00000000" w14:paraId="0000002A">
      <w:pPr>
        <w:rPr/>
      </w:pPr>
      <w:r w:rsidDel="00000000" w:rsidR="00000000" w:rsidRPr="00000000">
        <w:rPr>
          <w:rtl w:val="0"/>
        </w:rPr>
        <w:t xml:space="preserve">1. Nâng cao năng suất lao động:</w:t>
      </w:r>
    </w:p>
    <w:p w:rsidR="00000000" w:rsidDel="00000000" w:rsidP="00000000" w:rsidRDefault="00000000" w:rsidRPr="00000000" w14:paraId="0000002B">
      <w:pPr>
        <w:rPr/>
      </w:pPr>
      <w:r w:rsidDel="00000000" w:rsidR="00000000" w:rsidRPr="00000000">
        <w:rPr>
          <w:rtl w:val="0"/>
        </w:rPr>
        <w:t xml:space="preserve"> * Đầu tư công nghệ hiện đại: Trung Nguyên đã đầu tư vào hệ thống máy móc, dây chuyền sản xuất hiện đại, tự động hóa trong các khâu chế biến, rang xay, đóng gói. Điều này giúp tăng năng suất, giảm thiểu sức lao động thủ công, đồng thời đảm bảo chất lượng sản phẩm đồng đều.</w:t>
      </w:r>
    </w:p>
    <w:p w:rsidR="00000000" w:rsidDel="00000000" w:rsidP="00000000" w:rsidRDefault="00000000" w:rsidRPr="00000000" w14:paraId="0000002C">
      <w:pPr>
        <w:rPr/>
      </w:pPr>
      <w:r w:rsidDel="00000000" w:rsidR="00000000" w:rsidRPr="00000000">
        <w:rPr>
          <w:rtl w:val="0"/>
        </w:rPr>
        <w:t xml:space="preserve"> * Tối ưu hóa quy trình sản xuất:  Ứng dụng các mô hình quản lý sản xuất tiên tiến như Lean Manufacturing, Kaizen để loại bỏ lãng phí, tinh gọn quy trình, rút ngắn thời gian sản xuất.</w:t>
      </w:r>
    </w:p>
    <w:p w:rsidR="00000000" w:rsidDel="00000000" w:rsidP="00000000" w:rsidRDefault="00000000" w:rsidRPr="00000000" w14:paraId="0000002D">
      <w:pPr>
        <w:rPr/>
      </w:pPr>
      <w:r w:rsidDel="00000000" w:rsidR="00000000" w:rsidRPr="00000000">
        <w:rPr>
          <w:rtl w:val="0"/>
        </w:rPr>
        <w:t xml:space="preserve"> * Phát triển chuỗi cung ứng hiệu quả:  Trung Nguyên chú trọng xây dựng chuỗi cung ứng từ khâu nguyên liệu đến phân phối, đảm bảo nguồn cung ổn định, giảm thiểu chi phí vận chuyển và lưu kho.</w:t>
      </w:r>
    </w:p>
    <w:p w:rsidR="00000000" w:rsidDel="00000000" w:rsidP="00000000" w:rsidRDefault="00000000" w:rsidRPr="00000000" w14:paraId="0000002E">
      <w:pPr>
        <w:rPr/>
      </w:pPr>
      <w:r w:rsidDel="00000000" w:rsidR="00000000" w:rsidRPr="00000000">
        <w:rPr>
          <w:rtl w:val="0"/>
        </w:rPr>
        <w:t xml:space="preserve">2. Tăng cường độ lao động:</w:t>
      </w:r>
    </w:p>
    <w:p w:rsidR="00000000" w:rsidDel="00000000" w:rsidP="00000000" w:rsidRDefault="00000000" w:rsidRPr="00000000" w14:paraId="0000002F">
      <w:pPr>
        <w:rPr/>
      </w:pPr>
      <w:r w:rsidDel="00000000" w:rsidR="00000000" w:rsidRPr="00000000">
        <w:rPr>
          <w:rtl w:val="0"/>
        </w:rPr>
        <w:t xml:space="preserve"> * Tuyển dụng và đào tạo nhân sự:  Trung Nguyên chú trọng tuyển dụng nhân sự có năng lực, đồng thời tổ chức các chương trình đào tạo bài bản để nâng cao kỹ năng, tay nghề cho người lao động.</w:t>
      </w:r>
    </w:p>
    <w:p w:rsidR="00000000" w:rsidDel="00000000" w:rsidP="00000000" w:rsidRDefault="00000000" w:rsidRPr="00000000" w14:paraId="00000030">
      <w:pPr>
        <w:rPr/>
      </w:pPr>
      <w:r w:rsidDel="00000000" w:rsidR="00000000" w:rsidRPr="00000000">
        <w:rPr>
          <w:rtl w:val="0"/>
        </w:rPr>
        <w:t xml:space="preserve"> * Xây dựng môi trường làm việc tích cực:  Tạo động lực làm việc cho nhân viên thông qua các chính sách đãi ngộ hấp dẫn, khen thưởng, phúc lợi, tạo môi trường làm việc chuyên nghiệp, năng động.</w:t>
      </w:r>
    </w:p>
    <w:p w:rsidR="00000000" w:rsidDel="00000000" w:rsidP="00000000" w:rsidRDefault="00000000" w:rsidRPr="00000000" w14:paraId="00000031">
      <w:pPr>
        <w:rPr/>
      </w:pPr>
      <w:r w:rsidDel="00000000" w:rsidR="00000000" w:rsidRPr="00000000">
        <w:rPr>
          <w:rtl w:val="0"/>
        </w:rPr>
        <w:t xml:space="preserve"> * Phân công công việc hợp lý:  Trung Nguyên phân công công việc rõ ràng, phù hợp với năng lực từng vị trí, đảm bảo mỗi nhân viên đều phát huy tối đa năng lực của mình.</w:t>
      </w:r>
    </w:p>
    <w:p w:rsidR="00000000" w:rsidDel="00000000" w:rsidP="00000000" w:rsidRDefault="00000000" w:rsidRPr="00000000" w14:paraId="00000032">
      <w:pPr>
        <w:rPr/>
      </w:pPr>
      <w:r w:rsidDel="00000000" w:rsidR="00000000" w:rsidRPr="00000000">
        <w:rPr>
          <w:rtl w:val="0"/>
        </w:rPr>
        <w:t xml:space="preserve">3. Phát triển trình độ lao động có kỹ năng cao:</w:t>
      </w:r>
    </w:p>
    <w:p w:rsidR="00000000" w:rsidDel="00000000" w:rsidP="00000000" w:rsidRDefault="00000000" w:rsidRPr="00000000" w14:paraId="00000033">
      <w:pPr>
        <w:rPr/>
      </w:pPr>
      <w:r w:rsidDel="00000000" w:rsidR="00000000" w:rsidRPr="00000000">
        <w:rPr>
          <w:rtl w:val="0"/>
        </w:rPr>
        <w:t xml:space="preserve"> * Hợp tác với các chuyên gia: Trung Nguyên hợp tác với các chuyên gia trong và ngoài nước để nghiên cứu, ứng dụng công nghệ mới vào sản xuất, chế biến cà phê.</w:t>
      </w:r>
    </w:p>
    <w:p w:rsidR="00000000" w:rsidDel="00000000" w:rsidP="00000000" w:rsidRDefault="00000000" w:rsidRPr="00000000" w14:paraId="00000034">
      <w:pPr>
        <w:rPr/>
      </w:pPr>
      <w:r w:rsidDel="00000000" w:rsidR="00000000" w:rsidRPr="00000000">
        <w:rPr>
          <w:rtl w:val="0"/>
        </w:rPr>
        <w:t xml:space="preserve"> * Đào tạo chuyên sâu:  Gửi nhân viên tham gia các khóa đào tạo chuyên sâu về kỹ thuật rang xay, pha chế, kiểm định chất lượng cà phê.</w:t>
      </w:r>
    </w:p>
    <w:p w:rsidR="00000000" w:rsidDel="00000000" w:rsidP="00000000" w:rsidRDefault="00000000" w:rsidRPr="00000000" w14:paraId="00000035">
      <w:pPr>
        <w:rPr/>
      </w:pPr>
      <w:r w:rsidDel="00000000" w:rsidR="00000000" w:rsidRPr="00000000">
        <w:rPr>
          <w:rtl w:val="0"/>
        </w:rPr>
        <w:t xml:space="preserve"> * Khuyến khích sáng tạo:  Trung Nguyên khuyến khích nhân viên đề xuất ý tưởng, sáng kiến cải tiến kỹ thuật, nâng cao chất lượng sản phẩm và dịch vụ.</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vi-V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Binhthng" w:default="1">
    <w:name w:val="Normal"/>
    <w:qFormat w:val="1"/>
  </w:style>
  <w:style w:type="paragraph" w:styleId="u1">
    <w:name w:val="heading 1"/>
    <w:basedOn w:val="Binhthng"/>
    <w:next w:val="Binhthng"/>
    <w:link w:val="u1Char"/>
    <w:uiPriority w:val="9"/>
    <w:qFormat w:val="1"/>
    <w:rsid w:val="0057347A"/>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u2">
    <w:name w:val="heading 2"/>
    <w:basedOn w:val="Binhthng"/>
    <w:next w:val="Binhthng"/>
    <w:link w:val="u2Char"/>
    <w:uiPriority w:val="9"/>
    <w:semiHidden w:val="1"/>
    <w:unhideWhenUsed w:val="1"/>
    <w:qFormat w:val="1"/>
    <w:rsid w:val="0057347A"/>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u3">
    <w:name w:val="heading 3"/>
    <w:basedOn w:val="Binhthng"/>
    <w:next w:val="Binhthng"/>
    <w:link w:val="u3Char"/>
    <w:uiPriority w:val="9"/>
    <w:semiHidden w:val="1"/>
    <w:unhideWhenUsed w:val="1"/>
    <w:qFormat w:val="1"/>
    <w:rsid w:val="0057347A"/>
    <w:pPr>
      <w:keepNext w:val="1"/>
      <w:keepLines w:val="1"/>
      <w:spacing w:after="80" w:before="160"/>
      <w:outlineLvl w:val="2"/>
    </w:pPr>
    <w:rPr>
      <w:rFonts w:cstheme="majorBidi" w:eastAsiaTheme="majorEastAsia"/>
      <w:color w:val="0f4761" w:themeColor="accent1" w:themeShade="0000BF"/>
      <w:sz w:val="28"/>
      <w:szCs w:val="28"/>
    </w:rPr>
  </w:style>
  <w:style w:type="paragraph" w:styleId="u4">
    <w:name w:val="heading 4"/>
    <w:basedOn w:val="Binhthng"/>
    <w:next w:val="Binhthng"/>
    <w:link w:val="u4Char"/>
    <w:uiPriority w:val="9"/>
    <w:semiHidden w:val="1"/>
    <w:unhideWhenUsed w:val="1"/>
    <w:qFormat w:val="1"/>
    <w:rsid w:val="0057347A"/>
    <w:pPr>
      <w:keepNext w:val="1"/>
      <w:keepLines w:val="1"/>
      <w:spacing w:after="40" w:before="80"/>
      <w:outlineLvl w:val="3"/>
    </w:pPr>
    <w:rPr>
      <w:rFonts w:cstheme="majorBidi" w:eastAsiaTheme="majorEastAsia"/>
      <w:i w:val="1"/>
      <w:iCs w:val="1"/>
      <w:color w:val="0f4761" w:themeColor="accent1" w:themeShade="0000BF"/>
    </w:rPr>
  </w:style>
  <w:style w:type="paragraph" w:styleId="u5">
    <w:name w:val="heading 5"/>
    <w:basedOn w:val="Binhthng"/>
    <w:next w:val="Binhthng"/>
    <w:link w:val="u5Char"/>
    <w:uiPriority w:val="9"/>
    <w:semiHidden w:val="1"/>
    <w:unhideWhenUsed w:val="1"/>
    <w:qFormat w:val="1"/>
    <w:rsid w:val="0057347A"/>
    <w:pPr>
      <w:keepNext w:val="1"/>
      <w:keepLines w:val="1"/>
      <w:spacing w:after="40" w:before="80"/>
      <w:outlineLvl w:val="4"/>
    </w:pPr>
    <w:rPr>
      <w:rFonts w:cstheme="majorBidi" w:eastAsiaTheme="majorEastAsia"/>
      <w:color w:val="0f4761" w:themeColor="accent1" w:themeShade="0000BF"/>
    </w:rPr>
  </w:style>
  <w:style w:type="paragraph" w:styleId="u6">
    <w:name w:val="heading 6"/>
    <w:basedOn w:val="Binhthng"/>
    <w:next w:val="Binhthng"/>
    <w:link w:val="u6Char"/>
    <w:uiPriority w:val="9"/>
    <w:semiHidden w:val="1"/>
    <w:unhideWhenUsed w:val="1"/>
    <w:qFormat w:val="1"/>
    <w:rsid w:val="0057347A"/>
    <w:pPr>
      <w:keepNext w:val="1"/>
      <w:keepLines w:val="1"/>
      <w:spacing w:after="0" w:before="40"/>
      <w:outlineLvl w:val="5"/>
    </w:pPr>
    <w:rPr>
      <w:rFonts w:cstheme="majorBidi" w:eastAsiaTheme="majorEastAsia"/>
      <w:i w:val="1"/>
      <w:iCs w:val="1"/>
      <w:color w:val="595959" w:themeColor="text1" w:themeTint="0000A6"/>
    </w:rPr>
  </w:style>
  <w:style w:type="paragraph" w:styleId="u7">
    <w:name w:val="heading 7"/>
    <w:basedOn w:val="Binhthng"/>
    <w:next w:val="Binhthng"/>
    <w:link w:val="u7Char"/>
    <w:uiPriority w:val="9"/>
    <w:semiHidden w:val="1"/>
    <w:unhideWhenUsed w:val="1"/>
    <w:qFormat w:val="1"/>
    <w:rsid w:val="0057347A"/>
    <w:pPr>
      <w:keepNext w:val="1"/>
      <w:keepLines w:val="1"/>
      <w:spacing w:after="0" w:before="40"/>
      <w:outlineLvl w:val="6"/>
    </w:pPr>
    <w:rPr>
      <w:rFonts w:cstheme="majorBidi" w:eastAsiaTheme="majorEastAsia"/>
      <w:color w:val="595959" w:themeColor="text1" w:themeTint="0000A6"/>
    </w:rPr>
  </w:style>
  <w:style w:type="paragraph" w:styleId="u8">
    <w:name w:val="heading 8"/>
    <w:basedOn w:val="Binhthng"/>
    <w:next w:val="Binhthng"/>
    <w:link w:val="u8Char"/>
    <w:uiPriority w:val="9"/>
    <w:semiHidden w:val="1"/>
    <w:unhideWhenUsed w:val="1"/>
    <w:qFormat w:val="1"/>
    <w:rsid w:val="0057347A"/>
    <w:pPr>
      <w:keepNext w:val="1"/>
      <w:keepLines w:val="1"/>
      <w:spacing w:after="0"/>
      <w:outlineLvl w:val="7"/>
    </w:pPr>
    <w:rPr>
      <w:rFonts w:cstheme="majorBidi" w:eastAsiaTheme="majorEastAsia"/>
      <w:i w:val="1"/>
      <w:iCs w:val="1"/>
      <w:color w:val="272727" w:themeColor="text1" w:themeTint="0000D8"/>
    </w:rPr>
  </w:style>
  <w:style w:type="paragraph" w:styleId="u9">
    <w:name w:val="heading 9"/>
    <w:basedOn w:val="Binhthng"/>
    <w:next w:val="Binhthng"/>
    <w:link w:val="u9Char"/>
    <w:uiPriority w:val="9"/>
    <w:semiHidden w:val="1"/>
    <w:unhideWhenUsed w:val="1"/>
    <w:qFormat w:val="1"/>
    <w:rsid w:val="0057347A"/>
    <w:pPr>
      <w:keepNext w:val="1"/>
      <w:keepLines w:val="1"/>
      <w:spacing w:after="0"/>
      <w:outlineLvl w:val="8"/>
    </w:pPr>
    <w:rPr>
      <w:rFonts w:cstheme="majorBidi" w:eastAsiaTheme="majorEastAsia"/>
      <w:color w:val="272727" w:themeColor="text1" w:themeTint="0000D8"/>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character" w:styleId="u1Char" w:customStyle="1">
    <w:name w:val="Đầu đề 1 Char"/>
    <w:basedOn w:val="Phngmcinhcuaoanvn"/>
    <w:link w:val="u1"/>
    <w:uiPriority w:val="9"/>
    <w:rsid w:val="0057347A"/>
    <w:rPr>
      <w:rFonts w:asciiTheme="majorHAnsi" w:cstheme="majorBidi" w:eastAsiaTheme="majorEastAsia" w:hAnsiTheme="majorHAnsi"/>
      <w:color w:val="0f4761" w:themeColor="accent1" w:themeShade="0000BF"/>
      <w:sz w:val="40"/>
      <w:szCs w:val="40"/>
    </w:rPr>
  </w:style>
  <w:style w:type="character" w:styleId="u2Char" w:customStyle="1">
    <w:name w:val="Đầu đề 2 Char"/>
    <w:basedOn w:val="Phngmcinhcuaoanvn"/>
    <w:link w:val="u2"/>
    <w:uiPriority w:val="9"/>
    <w:semiHidden w:val="1"/>
    <w:rsid w:val="0057347A"/>
    <w:rPr>
      <w:rFonts w:asciiTheme="majorHAnsi" w:cstheme="majorBidi" w:eastAsiaTheme="majorEastAsia" w:hAnsiTheme="majorHAnsi"/>
      <w:color w:val="0f4761" w:themeColor="accent1" w:themeShade="0000BF"/>
      <w:sz w:val="32"/>
      <w:szCs w:val="32"/>
    </w:rPr>
  </w:style>
  <w:style w:type="character" w:styleId="u3Char" w:customStyle="1">
    <w:name w:val="Đầu đề 3 Char"/>
    <w:basedOn w:val="Phngmcinhcuaoanvn"/>
    <w:link w:val="u3"/>
    <w:uiPriority w:val="9"/>
    <w:semiHidden w:val="1"/>
    <w:rsid w:val="0057347A"/>
    <w:rPr>
      <w:rFonts w:cstheme="majorBidi" w:eastAsiaTheme="majorEastAsia"/>
      <w:color w:val="0f4761" w:themeColor="accent1" w:themeShade="0000BF"/>
      <w:sz w:val="28"/>
      <w:szCs w:val="28"/>
    </w:rPr>
  </w:style>
  <w:style w:type="character" w:styleId="u4Char" w:customStyle="1">
    <w:name w:val="Đầu đề 4 Char"/>
    <w:basedOn w:val="Phngmcinhcuaoanvn"/>
    <w:link w:val="u4"/>
    <w:uiPriority w:val="9"/>
    <w:semiHidden w:val="1"/>
    <w:rsid w:val="0057347A"/>
    <w:rPr>
      <w:rFonts w:cstheme="majorBidi" w:eastAsiaTheme="majorEastAsia"/>
      <w:i w:val="1"/>
      <w:iCs w:val="1"/>
      <w:color w:val="0f4761" w:themeColor="accent1" w:themeShade="0000BF"/>
    </w:rPr>
  </w:style>
  <w:style w:type="character" w:styleId="u5Char" w:customStyle="1">
    <w:name w:val="Đầu đề 5 Char"/>
    <w:basedOn w:val="Phngmcinhcuaoanvn"/>
    <w:link w:val="u5"/>
    <w:uiPriority w:val="9"/>
    <w:semiHidden w:val="1"/>
    <w:rsid w:val="0057347A"/>
    <w:rPr>
      <w:rFonts w:cstheme="majorBidi" w:eastAsiaTheme="majorEastAsia"/>
      <w:color w:val="0f4761" w:themeColor="accent1" w:themeShade="0000BF"/>
    </w:rPr>
  </w:style>
  <w:style w:type="character" w:styleId="u6Char" w:customStyle="1">
    <w:name w:val="Đầu đề 6 Char"/>
    <w:basedOn w:val="Phngmcinhcuaoanvn"/>
    <w:link w:val="u6"/>
    <w:uiPriority w:val="9"/>
    <w:semiHidden w:val="1"/>
    <w:rsid w:val="0057347A"/>
    <w:rPr>
      <w:rFonts w:cstheme="majorBidi" w:eastAsiaTheme="majorEastAsia"/>
      <w:i w:val="1"/>
      <w:iCs w:val="1"/>
      <w:color w:val="595959" w:themeColor="text1" w:themeTint="0000A6"/>
    </w:rPr>
  </w:style>
  <w:style w:type="character" w:styleId="u7Char" w:customStyle="1">
    <w:name w:val="Đầu đề 7 Char"/>
    <w:basedOn w:val="Phngmcinhcuaoanvn"/>
    <w:link w:val="u7"/>
    <w:uiPriority w:val="9"/>
    <w:semiHidden w:val="1"/>
    <w:rsid w:val="0057347A"/>
    <w:rPr>
      <w:rFonts w:cstheme="majorBidi" w:eastAsiaTheme="majorEastAsia"/>
      <w:color w:val="595959" w:themeColor="text1" w:themeTint="0000A6"/>
    </w:rPr>
  </w:style>
  <w:style w:type="character" w:styleId="u8Char" w:customStyle="1">
    <w:name w:val="Đầu đề 8 Char"/>
    <w:basedOn w:val="Phngmcinhcuaoanvn"/>
    <w:link w:val="u8"/>
    <w:uiPriority w:val="9"/>
    <w:semiHidden w:val="1"/>
    <w:rsid w:val="0057347A"/>
    <w:rPr>
      <w:rFonts w:cstheme="majorBidi" w:eastAsiaTheme="majorEastAsia"/>
      <w:i w:val="1"/>
      <w:iCs w:val="1"/>
      <w:color w:val="272727" w:themeColor="text1" w:themeTint="0000D8"/>
    </w:rPr>
  </w:style>
  <w:style w:type="character" w:styleId="u9Char" w:customStyle="1">
    <w:name w:val="Đầu đề 9 Char"/>
    <w:basedOn w:val="Phngmcinhcuaoanvn"/>
    <w:link w:val="u9"/>
    <w:uiPriority w:val="9"/>
    <w:semiHidden w:val="1"/>
    <w:rsid w:val="0057347A"/>
    <w:rPr>
      <w:rFonts w:cstheme="majorBidi" w:eastAsiaTheme="majorEastAsia"/>
      <w:color w:val="272727" w:themeColor="text1" w:themeTint="0000D8"/>
    </w:rPr>
  </w:style>
  <w:style w:type="paragraph" w:styleId="Tiu">
    <w:name w:val="Title"/>
    <w:basedOn w:val="Binhthng"/>
    <w:next w:val="Binhthng"/>
    <w:link w:val="TiuChar"/>
    <w:uiPriority w:val="10"/>
    <w:qFormat w:val="1"/>
    <w:rsid w:val="0057347A"/>
    <w:pPr>
      <w:spacing w:after="80" w:line="240" w:lineRule="auto"/>
      <w:contextualSpacing w:val="1"/>
    </w:pPr>
    <w:rPr>
      <w:rFonts w:asciiTheme="majorHAnsi" w:cstheme="majorBidi" w:eastAsiaTheme="majorEastAsia" w:hAnsiTheme="majorHAnsi"/>
      <w:spacing w:val="-10"/>
      <w:kern w:val="28"/>
      <w:sz w:val="56"/>
      <w:szCs w:val="56"/>
    </w:rPr>
  </w:style>
  <w:style w:type="character" w:styleId="TiuChar" w:customStyle="1">
    <w:name w:val="Tiêu đề Char"/>
    <w:basedOn w:val="Phngmcinhcuaoanvn"/>
    <w:link w:val="Tiu"/>
    <w:uiPriority w:val="10"/>
    <w:rsid w:val="0057347A"/>
    <w:rPr>
      <w:rFonts w:asciiTheme="majorHAnsi" w:cstheme="majorBidi" w:eastAsiaTheme="majorEastAsia" w:hAnsiTheme="majorHAnsi"/>
      <w:spacing w:val="-10"/>
      <w:kern w:val="28"/>
      <w:sz w:val="56"/>
      <w:szCs w:val="56"/>
    </w:rPr>
  </w:style>
  <w:style w:type="paragraph" w:styleId="Tiuphu">
    <w:name w:val="Subtitle"/>
    <w:basedOn w:val="Binhthng"/>
    <w:next w:val="Binhthng"/>
    <w:link w:val="TiuphuChar"/>
    <w:uiPriority w:val="11"/>
    <w:qFormat w:val="1"/>
    <w:rsid w:val="0057347A"/>
    <w:pPr>
      <w:numPr>
        <w:ilvl w:val="1"/>
      </w:numPr>
    </w:pPr>
    <w:rPr>
      <w:rFonts w:cstheme="majorBidi" w:eastAsiaTheme="majorEastAsia"/>
      <w:color w:val="595959" w:themeColor="text1" w:themeTint="0000A6"/>
      <w:spacing w:val="15"/>
      <w:sz w:val="28"/>
      <w:szCs w:val="28"/>
    </w:rPr>
  </w:style>
  <w:style w:type="character" w:styleId="TiuphuChar" w:customStyle="1">
    <w:name w:val="Tiêu đề phụ Char"/>
    <w:basedOn w:val="Phngmcinhcuaoanvn"/>
    <w:link w:val="Tiuphu"/>
    <w:uiPriority w:val="11"/>
    <w:rsid w:val="0057347A"/>
    <w:rPr>
      <w:rFonts w:cstheme="majorBidi" w:eastAsiaTheme="majorEastAsia"/>
      <w:color w:val="595959" w:themeColor="text1" w:themeTint="0000A6"/>
      <w:spacing w:val="15"/>
      <w:sz w:val="28"/>
      <w:szCs w:val="28"/>
    </w:rPr>
  </w:style>
  <w:style w:type="paragraph" w:styleId="Litrichdn">
    <w:name w:val="Quote"/>
    <w:basedOn w:val="Binhthng"/>
    <w:next w:val="Binhthng"/>
    <w:link w:val="LitrichdnChar"/>
    <w:uiPriority w:val="29"/>
    <w:qFormat w:val="1"/>
    <w:rsid w:val="0057347A"/>
    <w:pPr>
      <w:spacing w:before="160"/>
      <w:jc w:val="center"/>
    </w:pPr>
    <w:rPr>
      <w:i w:val="1"/>
      <w:iCs w:val="1"/>
      <w:color w:val="404040" w:themeColor="text1" w:themeTint="0000BF"/>
    </w:rPr>
  </w:style>
  <w:style w:type="character" w:styleId="LitrichdnChar" w:customStyle="1">
    <w:name w:val="Lời trích dẫn Char"/>
    <w:basedOn w:val="Phngmcinhcuaoanvn"/>
    <w:link w:val="Litrichdn"/>
    <w:uiPriority w:val="29"/>
    <w:rsid w:val="0057347A"/>
    <w:rPr>
      <w:i w:val="1"/>
      <w:iCs w:val="1"/>
      <w:color w:val="404040" w:themeColor="text1" w:themeTint="0000BF"/>
    </w:rPr>
  </w:style>
  <w:style w:type="paragraph" w:styleId="oancuaDanhsach">
    <w:name w:val="List Paragraph"/>
    <w:basedOn w:val="Binhthng"/>
    <w:uiPriority w:val="34"/>
    <w:qFormat w:val="1"/>
    <w:rsid w:val="0057347A"/>
    <w:pPr>
      <w:ind w:left="720"/>
      <w:contextualSpacing w:val="1"/>
    </w:pPr>
  </w:style>
  <w:style w:type="character" w:styleId="NhnmnhThm">
    <w:name w:val="Intense Emphasis"/>
    <w:basedOn w:val="Phngmcinhcuaoanvn"/>
    <w:uiPriority w:val="21"/>
    <w:qFormat w:val="1"/>
    <w:rsid w:val="0057347A"/>
    <w:rPr>
      <w:i w:val="1"/>
      <w:iCs w:val="1"/>
      <w:color w:val="0f4761" w:themeColor="accent1" w:themeShade="0000BF"/>
    </w:rPr>
  </w:style>
  <w:style w:type="paragraph" w:styleId="Nhaykepm">
    <w:name w:val="Intense Quote"/>
    <w:basedOn w:val="Binhthng"/>
    <w:next w:val="Binhthng"/>
    <w:link w:val="NhaykepmChar"/>
    <w:uiPriority w:val="30"/>
    <w:qFormat w:val="1"/>
    <w:rsid w:val="0057347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NhaykepmChar" w:customStyle="1">
    <w:name w:val="Nháy kép Đậm Char"/>
    <w:basedOn w:val="Phngmcinhcuaoanvn"/>
    <w:link w:val="Nhaykepm"/>
    <w:uiPriority w:val="30"/>
    <w:rsid w:val="0057347A"/>
    <w:rPr>
      <w:i w:val="1"/>
      <w:iCs w:val="1"/>
      <w:color w:val="0f4761" w:themeColor="accent1" w:themeShade="0000BF"/>
    </w:rPr>
  </w:style>
  <w:style w:type="character" w:styleId="ThamchiuNhnmnh">
    <w:name w:val="Intense Reference"/>
    <w:basedOn w:val="Phngmcinhcuaoanvn"/>
    <w:uiPriority w:val="32"/>
    <w:qFormat w:val="1"/>
    <w:rsid w:val="0057347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IEOZ67LMlUbfdm2HVhDmx77Htg==">CgMxLjA4AHIhMVlyUEdrRVpaeDRSc2p3WDNXMnVtVlpab0RTdHhVUTF1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2024-12-09T14:46:00Z</dcterms:created>
  <dc:creator>NGUYỄN MINH QUANG</dc:creator>
</cp:coreProperties>
</file>