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322B2" w14:textId="77777777" w:rsidR="00D33157" w:rsidRPr="009B3A71" w:rsidRDefault="00D33157" w:rsidP="00D33157">
      <w:pPr>
        <w:framePr w:hSpace="180" w:wrap="around" w:vAnchor="text" w:hAnchor="text" w:y="1"/>
        <w:spacing w:after="0" w:line="240" w:lineRule="auto"/>
        <w:suppressOverlap/>
        <w:rPr>
          <w:rFonts w:eastAsia="Times New Roman"/>
          <w:b/>
          <w:bCs/>
          <w:color w:val="FF0000"/>
          <w:szCs w:val="28"/>
        </w:rPr>
      </w:pPr>
    </w:p>
    <w:p w14:paraId="2656E53A" w14:textId="77777777" w:rsidR="009B3A71" w:rsidRDefault="009B3A71" w:rsidP="00D33157">
      <w:pPr>
        <w:framePr w:hSpace="180" w:wrap="around" w:vAnchor="text" w:hAnchor="text" w:y="1"/>
        <w:spacing w:after="0" w:line="240" w:lineRule="auto"/>
        <w:suppressOverlap/>
        <w:rPr>
          <w:rFonts w:eastAsia="Times New Roman"/>
          <w:b/>
          <w:bCs/>
          <w:color w:val="FF0000"/>
          <w:szCs w:val="28"/>
        </w:rPr>
      </w:pPr>
      <w:r w:rsidRPr="009B3A71">
        <w:rPr>
          <w:rFonts w:eastAsia="Times New Roman"/>
          <w:b/>
          <w:bCs/>
          <w:szCs w:val="28"/>
        </w:rPr>
        <w:t xml:space="preserve">NHÓM SỬ VĂN HIẾN  </w:t>
      </w:r>
      <w:r>
        <w:rPr>
          <w:rFonts w:eastAsia="Times New Roman"/>
          <w:b/>
          <w:bCs/>
          <w:color w:val="FF0000"/>
          <w:szCs w:val="28"/>
        </w:rPr>
        <w:t xml:space="preserve">              </w:t>
      </w:r>
    </w:p>
    <w:p w14:paraId="6EA49E63" w14:textId="77777777" w:rsidR="009B3A71" w:rsidRDefault="009B3A71" w:rsidP="00D33157">
      <w:pPr>
        <w:framePr w:hSpace="180" w:wrap="around" w:vAnchor="text" w:hAnchor="text" w:y="1"/>
        <w:spacing w:after="0" w:line="240" w:lineRule="auto"/>
        <w:suppressOverlap/>
        <w:rPr>
          <w:rFonts w:eastAsia="Times New Roman"/>
          <w:b/>
          <w:bCs/>
          <w:color w:val="FF0000"/>
          <w:szCs w:val="28"/>
        </w:rPr>
      </w:pPr>
    </w:p>
    <w:p w14:paraId="3C5D1E45" w14:textId="77777777" w:rsidR="009B3A71" w:rsidRDefault="009B3A71" w:rsidP="00D33157">
      <w:pPr>
        <w:framePr w:hSpace="180" w:wrap="around" w:vAnchor="text" w:hAnchor="text" w:y="1"/>
        <w:spacing w:after="0" w:line="240" w:lineRule="auto"/>
        <w:suppressOverlap/>
        <w:rPr>
          <w:rFonts w:eastAsia="Times New Roman"/>
          <w:b/>
          <w:bCs/>
          <w:color w:val="FF0000"/>
          <w:szCs w:val="28"/>
        </w:rPr>
      </w:pPr>
      <w:r>
        <w:rPr>
          <w:rFonts w:eastAsia="Times New Roman"/>
          <w:b/>
          <w:bCs/>
          <w:color w:val="FF0000"/>
          <w:szCs w:val="28"/>
        </w:rPr>
        <w:t xml:space="preserve">ĐỀ CƯƠNG ÔN TẬP KIỂM TRA GIỮA KỲ 2 MÔN SỬ </w:t>
      </w:r>
      <w:proofErr w:type="gramStart"/>
      <w:r>
        <w:rPr>
          <w:rFonts w:eastAsia="Times New Roman"/>
          <w:b/>
          <w:bCs/>
          <w:color w:val="FF0000"/>
          <w:szCs w:val="28"/>
        </w:rPr>
        <w:t>11  (</w:t>
      </w:r>
      <w:proofErr w:type="gramEnd"/>
      <w:r>
        <w:rPr>
          <w:rFonts w:eastAsia="Times New Roman"/>
          <w:b/>
          <w:bCs/>
          <w:color w:val="FF0000"/>
          <w:szCs w:val="28"/>
        </w:rPr>
        <w:t>2021 – 2022)</w:t>
      </w:r>
    </w:p>
    <w:p w14:paraId="5280FF89" w14:textId="7D402710" w:rsidR="00FB3F1B" w:rsidRDefault="00973D39" w:rsidP="00D33157">
      <w:pPr>
        <w:rPr>
          <w:rFonts w:eastAsia="Times New Roman"/>
          <w:b/>
          <w:bCs/>
          <w:color w:val="FF0000"/>
          <w:szCs w:val="28"/>
        </w:rPr>
      </w:pPr>
      <w:r>
        <w:rPr>
          <w:rFonts w:eastAsia="Times New Roman"/>
          <w:b/>
          <w:bCs/>
          <w:color w:val="FF0000"/>
          <w:szCs w:val="28"/>
        </w:rPr>
        <w:t xml:space="preserve"> </w:t>
      </w:r>
    </w:p>
    <w:p w14:paraId="10C5A22E" w14:textId="3F1EA4D4" w:rsidR="00973D39" w:rsidRPr="009B3A71" w:rsidRDefault="00463F59" w:rsidP="00D33157">
      <w:pPr>
        <w:rPr>
          <w:rFonts w:eastAsia="Times New Roman"/>
          <w:b/>
          <w:bCs/>
          <w:color w:val="FF0000"/>
          <w:szCs w:val="28"/>
        </w:rPr>
      </w:pPr>
      <w:r>
        <w:rPr>
          <w:rFonts w:eastAsia="Times New Roman"/>
          <w:b/>
          <w:bCs/>
          <w:color w:val="FF0000"/>
          <w:szCs w:val="28"/>
        </w:rPr>
        <w:t>BÀI 17 + 18: CHIẾN TRANH THẾ GIỚI</w:t>
      </w:r>
      <w:r w:rsidR="00973D39">
        <w:rPr>
          <w:rFonts w:eastAsia="Times New Roman"/>
          <w:b/>
          <w:bCs/>
          <w:color w:val="FF0000"/>
          <w:szCs w:val="28"/>
        </w:rPr>
        <w:t xml:space="preserve"> THỨ HAI </w:t>
      </w:r>
      <w:r w:rsidR="000C2A1C">
        <w:rPr>
          <w:rFonts w:eastAsia="Times New Roman"/>
          <w:b/>
          <w:bCs/>
          <w:color w:val="FF0000"/>
          <w:szCs w:val="28"/>
        </w:rPr>
        <w:t>–</w:t>
      </w:r>
      <w:r w:rsidR="00973D39">
        <w:rPr>
          <w:rFonts w:eastAsia="Times New Roman"/>
          <w:b/>
          <w:bCs/>
          <w:color w:val="FF0000"/>
          <w:szCs w:val="28"/>
        </w:rPr>
        <w:t xml:space="preserve"> </w:t>
      </w:r>
      <w:r w:rsidR="000C2A1C">
        <w:rPr>
          <w:rFonts w:eastAsia="Times New Roman"/>
          <w:b/>
          <w:bCs/>
          <w:color w:val="FF0000"/>
          <w:szCs w:val="28"/>
        </w:rPr>
        <w:t>LỊCH SỬ THẾ GIỚI CẬN ĐẠI</w:t>
      </w:r>
    </w:p>
    <w:p w14:paraId="39D80EA6" w14:textId="77777777" w:rsidR="00D33157" w:rsidRPr="009B3A71" w:rsidRDefault="00D33157" w:rsidP="00D33157">
      <w:pPr>
        <w:framePr w:hSpace="180" w:wrap="around" w:vAnchor="text" w:hAnchor="text" w:y="1"/>
        <w:spacing w:before="40" w:after="20" w:line="240" w:lineRule="auto"/>
        <w:suppressOverlap/>
        <w:rPr>
          <w:rFonts w:eastAsia="Times New Roman"/>
          <w:b/>
          <w:bCs/>
          <w:szCs w:val="28"/>
        </w:rPr>
      </w:pPr>
      <w:proofErr w:type="spellStart"/>
      <w:r w:rsidRPr="009B3A71">
        <w:rPr>
          <w:rFonts w:eastAsia="Times New Roman"/>
          <w:b/>
          <w:bCs/>
          <w:szCs w:val="28"/>
        </w:rPr>
        <w:t>Nhận</w:t>
      </w:r>
      <w:proofErr w:type="spellEnd"/>
      <w:r w:rsidRPr="009B3A71">
        <w:rPr>
          <w:rFonts w:eastAsia="Times New Roman"/>
          <w:b/>
          <w:bCs/>
          <w:szCs w:val="28"/>
        </w:rPr>
        <w:t xml:space="preserve"> </w:t>
      </w:r>
      <w:proofErr w:type="spellStart"/>
      <w:r w:rsidRPr="009B3A71">
        <w:rPr>
          <w:rFonts w:eastAsia="Times New Roman"/>
          <w:b/>
          <w:bCs/>
          <w:szCs w:val="28"/>
        </w:rPr>
        <w:t>biết</w:t>
      </w:r>
      <w:proofErr w:type="spellEnd"/>
      <w:r w:rsidRPr="009B3A71">
        <w:rPr>
          <w:rFonts w:eastAsia="Times New Roman"/>
          <w:b/>
          <w:bCs/>
          <w:szCs w:val="28"/>
        </w:rPr>
        <w:t>:</w:t>
      </w:r>
    </w:p>
    <w:p w14:paraId="30B6D504" w14:textId="77777777" w:rsidR="009B3A71" w:rsidRDefault="009B3A71" w:rsidP="00D33157">
      <w:pPr>
        <w:rPr>
          <w:rFonts w:eastAsia="Times New Roman"/>
          <w:szCs w:val="28"/>
        </w:rPr>
      </w:pPr>
    </w:p>
    <w:p w14:paraId="7116C4B4" w14:textId="77777777" w:rsidR="00D33157" w:rsidRPr="009B3A71" w:rsidRDefault="00D33157" w:rsidP="00D33157">
      <w:pPr>
        <w:rPr>
          <w:rFonts w:eastAsia="Times New Roman"/>
          <w:szCs w:val="28"/>
        </w:rPr>
      </w:pPr>
      <w:r w:rsidRPr="009B3A71">
        <w:rPr>
          <w:rFonts w:eastAsia="Times New Roman"/>
          <w:szCs w:val="28"/>
        </w:rPr>
        <w:t xml:space="preserve">- </w:t>
      </w:r>
      <w:proofErr w:type="spellStart"/>
      <w:r w:rsidRPr="009B3A71">
        <w:rPr>
          <w:rFonts w:eastAsia="Times New Roman"/>
          <w:szCs w:val="28"/>
          <w:lang w:val="vi-VN"/>
        </w:rPr>
        <w:t>Biết</w:t>
      </w:r>
      <w:proofErr w:type="spellEnd"/>
      <w:r w:rsidRPr="009B3A71">
        <w:rPr>
          <w:rFonts w:eastAsia="Times New Roman"/>
          <w:szCs w:val="28"/>
          <w:lang w:val="vi-VN"/>
        </w:rPr>
        <w:t xml:space="preserve"> </w:t>
      </w:r>
      <w:proofErr w:type="spellStart"/>
      <w:r w:rsidRPr="009B3A71">
        <w:rPr>
          <w:rFonts w:eastAsia="Times New Roman"/>
          <w:szCs w:val="28"/>
        </w:rPr>
        <w:t>được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nguyên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nhân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bùng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nổ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cuộc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Chiến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tranh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thế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giới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thứ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hai</w:t>
      </w:r>
      <w:proofErr w:type="spellEnd"/>
      <w:r w:rsidRPr="009B3A71">
        <w:rPr>
          <w:rFonts w:eastAsia="Times New Roman"/>
          <w:szCs w:val="28"/>
        </w:rPr>
        <w:t>.</w:t>
      </w:r>
    </w:p>
    <w:p w14:paraId="11852DD2" w14:textId="77777777" w:rsidR="00D33157" w:rsidRPr="009B3A71" w:rsidRDefault="00D33157" w:rsidP="00D33157">
      <w:pPr>
        <w:rPr>
          <w:rFonts w:eastAsia="Times New Roman"/>
          <w:szCs w:val="28"/>
        </w:rPr>
      </w:pPr>
      <w:r w:rsidRPr="009B3A71">
        <w:rPr>
          <w:rFonts w:eastAsia="Times New Roman"/>
          <w:szCs w:val="28"/>
        </w:rPr>
        <w:t xml:space="preserve">- </w:t>
      </w:r>
      <w:proofErr w:type="spellStart"/>
      <w:r w:rsidRPr="009B3A71">
        <w:rPr>
          <w:rFonts w:eastAsia="Times New Roman"/>
          <w:szCs w:val="28"/>
          <w:lang w:val="vi-VN"/>
        </w:rPr>
        <w:t>Biết</w:t>
      </w:r>
      <w:proofErr w:type="spellEnd"/>
      <w:r w:rsidRPr="009B3A71">
        <w:rPr>
          <w:rFonts w:eastAsia="Times New Roman"/>
          <w:szCs w:val="28"/>
          <w:lang w:val="vi-VN"/>
        </w:rPr>
        <w:t xml:space="preserve"> </w:t>
      </w:r>
      <w:proofErr w:type="spellStart"/>
      <w:r w:rsidRPr="009B3A71">
        <w:rPr>
          <w:rFonts w:eastAsia="Times New Roman"/>
          <w:szCs w:val="28"/>
        </w:rPr>
        <w:t>được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những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sự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kiện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lớn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trong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diễn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biến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của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Chiến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tranh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thế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giới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thứ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hai</w:t>
      </w:r>
      <w:proofErr w:type="spellEnd"/>
      <w:r w:rsidRPr="009B3A71">
        <w:rPr>
          <w:rFonts w:eastAsia="Times New Roman"/>
          <w:szCs w:val="28"/>
        </w:rPr>
        <w:t xml:space="preserve"> ở </w:t>
      </w:r>
      <w:proofErr w:type="spellStart"/>
      <w:r w:rsidRPr="009B3A71">
        <w:rPr>
          <w:rFonts w:eastAsia="Times New Roman"/>
          <w:szCs w:val="28"/>
        </w:rPr>
        <w:t>mặt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trận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châu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Âu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và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mặt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trận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châu</w:t>
      </w:r>
      <w:proofErr w:type="spellEnd"/>
      <w:r w:rsidRPr="009B3A71">
        <w:rPr>
          <w:rFonts w:eastAsia="Times New Roman"/>
          <w:szCs w:val="28"/>
        </w:rPr>
        <w:t xml:space="preserve"> Á-</w:t>
      </w:r>
      <w:proofErr w:type="spellStart"/>
      <w:r w:rsidRPr="009B3A71">
        <w:rPr>
          <w:rFonts w:eastAsia="Times New Roman"/>
          <w:szCs w:val="28"/>
        </w:rPr>
        <w:t>Thái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Bình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Dương</w:t>
      </w:r>
      <w:proofErr w:type="spellEnd"/>
      <w:r w:rsidRPr="009B3A71">
        <w:rPr>
          <w:rFonts w:eastAsia="Times New Roman"/>
          <w:szCs w:val="28"/>
        </w:rPr>
        <w:t>.</w:t>
      </w:r>
    </w:p>
    <w:p w14:paraId="3D3B91A7" w14:textId="77777777" w:rsidR="00D33157" w:rsidRPr="009B3A71" w:rsidRDefault="00D33157" w:rsidP="00D33157">
      <w:pPr>
        <w:rPr>
          <w:rFonts w:eastAsia="Times New Roman"/>
          <w:szCs w:val="28"/>
        </w:rPr>
      </w:pPr>
      <w:r w:rsidRPr="009B3A71">
        <w:rPr>
          <w:rFonts w:eastAsia="Times New Roman"/>
          <w:szCs w:val="28"/>
        </w:rPr>
        <w:t xml:space="preserve">- </w:t>
      </w:r>
      <w:proofErr w:type="spellStart"/>
      <w:proofErr w:type="gramStart"/>
      <w:r w:rsidRPr="009B3A71">
        <w:rPr>
          <w:rFonts w:eastAsia="Times New Roman"/>
          <w:szCs w:val="28"/>
          <w:lang w:val="vi-VN"/>
        </w:rPr>
        <w:t>Biết</w:t>
      </w:r>
      <w:proofErr w:type="spellEnd"/>
      <w:r w:rsidRPr="009B3A71">
        <w:rPr>
          <w:rFonts w:eastAsia="Times New Roman"/>
          <w:szCs w:val="28"/>
          <w:lang w:val="vi-VN"/>
        </w:rPr>
        <w:t xml:space="preserve"> </w:t>
      </w:r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được</w:t>
      </w:r>
      <w:proofErr w:type="spellEnd"/>
      <w:proofErr w:type="gram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kết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cục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của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chiến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tranh</w:t>
      </w:r>
      <w:proofErr w:type="spellEnd"/>
    </w:p>
    <w:p w14:paraId="314F8EA2" w14:textId="77777777" w:rsidR="00D33157" w:rsidRPr="009B3A71" w:rsidRDefault="00D33157" w:rsidP="00D33157">
      <w:pPr>
        <w:rPr>
          <w:rFonts w:eastAsia="Times New Roman"/>
          <w:color w:val="FF0000"/>
          <w:szCs w:val="28"/>
        </w:rPr>
      </w:pPr>
      <w:r w:rsidRPr="009B3A71">
        <w:rPr>
          <w:rFonts w:eastAsia="Times New Roman"/>
          <w:szCs w:val="28"/>
        </w:rPr>
        <w:t xml:space="preserve">- </w:t>
      </w:r>
      <w:proofErr w:type="spellStart"/>
      <w:r w:rsidRPr="009B3A71">
        <w:rPr>
          <w:rFonts w:eastAsia="Times New Roman"/>
          <w:szCs w:val="28"/>
          <w:lang w:val="vi-VN"/>
        </w:rPr>
        <w:t>Biết</w:t>
      </w:r>
      <w:proofErr w:type="spellEnd"/>
      <w:r w:rsidRPr="009B3A71">
        <w:rPr>
          <w:rFonts w:eastAsia="Times New Roman"/>
          <w:szCs w:val="28"/>
          <w:lang w:val="vi-VN"/>
        </w:rPr>
        <w:t xml:space="preserve"> </w:t>
      </w:r>
      <w:proofErr w:type="spellStart"/>
      <w:r w:rsidRPr="009B3A71">
        <w:rPr>
          <w:rFonts w:eastAsia="Times New Roman"/>
          <w:szCs w:val="28"/>
        </w:rPr>
        <w:t>được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những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sự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kiện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lớn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của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lịch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sử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thế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giới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hiện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đại</w:t>
      </w:r>
      <w:proofErr w:type="spellEnd"/>
      <w:r w:rsidRPr="009B3A71">
        <w:rPr>
          <w:rFonts w:eastAsia="Times New Roman"/>
          <w:szCs w:val="28"/>
        </w:rPr>
        <w:t xml:space="preserve"> (1917-1945)</w:t>
      </w:r>
      <w:r w:rsidRPr="009B3A71">
        <w:rPr>
          <w:rFonts w:eastAsia="Times New Roman"/>
          <w:color w:val="FF0000"/>
          <w:szCs w:val="28"/>
        </w:rPr>
        <w:t>.</w:t>
      </w:r>
    </w:p>
    <w:p w14:paraId="541FA3F5" w14:textId="77777777" w:rsidR="00D33157" w:rsidRPr="009B3A71" w:rsidRDefault="00D33157" w:rsidP="00D33157">
      <w:pPr>
        <w:framePr w:hSpace="180" w:wrap="around" w:vAnchor="text" w:hAnchor="text" w:y="1"/>
        <w:spacing w:after="0" w:line="240" w:lineRule="auto"/>
        <w:suppressOverlap/>
        <w:jc w:val="both"/>
        <w:rPr>
          <w:rFonts w:eastAsia="Times New Roman"/>
          <w:b/>
          <w:bCs/>
          <w:szCs w:val="28"/>
        </w:rPr>
      </w:pPr>
      <w:proofErr w:type="spellStart"/>
      <w:r w:rsidRPr="009B3A71">
        <w:rPr>
          <w:rFonts w:eastAsia="Times New Roman"/>
          <w:b/>
          <w:bCs/>
          <w:szCs w:val="28"/>
        </w:rPr>
        <w:t>Thông</w:t>
      </w:r>
      <w:proofErr w:type="spellEnd"/>
      <w:r w:rsidRPr="009B3A71">
        <w:rPr>
          <w:rFonts w:eastAsia="Times New Roman"/>
          <w:b/>
          <w:bCs/>
          <w:szCs w:val="28"/>
        </w:rPr>
        <w:t xml:space="preserve"> </w:t>
      </w:r>
      <w:proofErr w:type="spellStart"/>
      <w:r w:rsidRPr="009B3A71">
        <w:rPr>
          <w:rFonts w:eastAsia="Times New Roman"/>
          <w:b/>
          <w:bCs/>
          <w:szCs w:val="28"/>
        </w:rPr>
        <w:t>hiểu</w:t>
      </w:r>
      <w:proofErr w:type="spellEnd"/>
      <w:r w:rsidRPr="009B3A71">
        <w:rPr>
          <w:rFonts w:eastAsia="Times New Roman"/>
          <w:b/>
          <w:bCs/>
          <w:szCs w:val="28"/>
        </w:rPr>
        <w:t>:</w:t>
      </w:r>
    </w:p>
    <w:p w14:paraId="5CE1D64D" w14:textId="77777777" w:rsidR="009B3A71" w:rsidRDefault="009B3A71" w:rsidP="00D33157">
      <w:pPr>
        <w:rPr>
          <w:rFonts w:eastAsia="Times New Roman"/>
          <w:szCs w:val="28"/>
        </w:rPr>
      </w:pPr>
    </w:p>
    <w:p w14:paraId="5EE7422E" w14:textId="77777777" w:rsidR="00D33157" w:rsidRPr="009B3A71" w:rsidRDefault="00D33157" w:rsidP="00D33157">
      <w:pPr>
        <w:rPr>
          <w:rFonts w:eastAsia="Times New Roman"/>
          <w:szCs w:val="28"/>
        </w:rPr>
      </w:pPr>
      <w:r w:rsidRPr="009B3A71">
        <w:rPr>
          <w:rFonts w:eastAsia="Times New Roman"/>
          <w:szCs w:val="28"/>
        </w:rPr>
        <w:t xml:space="preserve">- </w:t>
      </w:r>
      <w:proofErr w:type="spellStart"/>
      <w:r w:rsidRPr="009B3A71">
        <w:rPr>
          <w:rFonts w:eastAsia="Times New Roman"/>
          <w:szCs w:val="28"/>
        </w:rPr>
        <w:t>Hiểu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được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nguyên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nhân</w:t>
      </w:r>
      <w:proofErr w:type="spellEnd"/>
      <w:r w:rsidRPr="009B3A71">
        <w:rPr>
          <w:rFonts w:eastAsia="Times New Roman"/>
          <w:szCs w:val="28"/>
        </w:rPr>
        <w:t xml:space="preserve">, con </w:t>
      </w:r>
      <w:proofErr w:type="spellStart"/>
      <w:r w:rsidRPr="009B3A71">
        <w:rPr>
          <w:rFonts w:eastAsia="Times New Roman"/>
          <w:szCs w:val="28"/>
        </w:rPr>
        <w:t>đường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dẫn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đến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Chiến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tranh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thế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giới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thứ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hai</w:t>
      </w:r>
      <w:proofErr w:type="spellEnd"/>
    </w:p>
    <w:p w14:paraId="68E2C25D" w14:textId="77777777" w:rsidR="00D33157" w:rsidRPr="009B3A71" w:rsidRDefault="00D33157" w:rsidP="00D33157">
      <w:pPr>
        <w:rPr>
          <w:rFonts w:eastAsia="Times New Roman"/>
          <w:szCs w:val="28"/>
        </w:rPr>
      </w:pPr>
      <w:r w:rsidRPr="009B3A71">
        <w:rPr>
          <w:rFonts w:eastAsia="Times New Roman"/>
          <w:szCs w:val="28"/>
        </w:rPr>
        <w:t xml:space="preserve">- </w:t>
      </w:r>
      <w:proofErr w:type="spellStart"/>
      <w:r w:rsidRPr="009B3A71">
        <w:rPr>
          <w:rFonts w:eastAsia="Times New Roman"/>
          <w:szCs w:val="28"/>
        </w:rPr>
        <w:t>Hiểu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được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tác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động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những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chiến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thắng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lớn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của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phe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Đồng</w:t>
      </w:r>
      <w:proofErr w:type="spellEnd"/>
      <w:r w:rsidRPr="009B3A71">
        <w:rPr>
          <w:rFonts w:eastAsia="Times New Roman"/>
          <w:szCs w:val="28"/>
        </w:rPr>
        <w:t xml:space="preserve"> minh </w:t>
      </w:r>
      <w:proofErr w:type="spellStart"/>
      <w:r w:rsidRPr="009B3A71">
        <w:rPr>
          <w:rFonts w:eastAsia="Times New Roman"/>
          <w:szCs w:val="28"/>
        </w:rPr>
        <w:t>chống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phát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xít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có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tác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động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sâu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sắc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đến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cục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diện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của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chiến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tranh</w:t>
      </w:r>
      <w:proofErr w:type="spellEnd"/>
    </w:p>
    <w:p w14:paraId="5E4759F4" w14:textId="77777777" w:rsidR="00D33157" w:rsidRPr="009B3A71" w:rsidRDefault="00D33157" w:rsidP="00D33157">
      <w:pPr>
        <w:rPr>
          <w:rFonts w:eastAsia="Times New Roman"/>
          <w:color w:val="FF0000"/>
          <w:szCs w:val="28"/>
        </w:rPr>
      </w:pPr>
      <w:r w:rsidRPr="009B3A71">
        <w:rPr>
          <w:rFonts w:eastAsia="Times New Roman"/>
          <w:szCs w:val="28"/>
        </w:rPr>
        <w:t xml:space="preserve">- </w:t>
      </w:r>
      <w:proofErr w:type="spellStart"/>
      <w:r w:rsidRPr="009B3A71">
        <w:rPr>
          <w:rFonts w:eastAsia="Times New Roman"/>
          <w:szCs w:val="28"/>
        </w:rPr>
        <w:t>Hiểu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được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những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nội</w:t>
      </w:r>
      <w:proofErr w:type="spellEnd"/>
      <w:r w:rsidRPr="009B3A71">
        <w:rPr>
          <w:rFonts w:eastAsia="Times New Roman"/>
          <w:szCs w:val="28"/>
        </w:rPr>
        <w:t xml:space="preserve"> dung </w:t>
      </w:r>
      <w:proofErr w:type="spellStart"/>
      <w:r w:rsidRPr="009B3A71">
        <w:rPr>
          <w:rFonts w:eastAsia="Times New Roman"/>
          <w:szCs w:val="28"/>
        </w:rPr>
        <w:t>chính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của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lịch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sử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thế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giới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hiện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đại</w:t>
      </w:r>
      <w:proofErr w:type="spellEnd"/>
      <w:r w:rsidRPr="009B3A71">
        <w:rPr>
          <w:rFonts w:eastAsia="Times New Roman"/>
          <w:szCs w:val="28"/>
        </w:rPr>
        <w:t xml:space="preserve"> (1917-1945)</w:t>
      </w:r>
      <w:r w:rsidRPr="009B3A71">
        <w:rPr>
          <w:rFonts w:eastAsia="Times New Roman"/>
          <w:color w:val="FF0000"/>
          <w:szCs w:val="28"/>
        </w:rPr>
        <w:t>.</w:t>
      </w:r>
    </w:p>
    <w:p w14:paraId="7252BC41" w14:textId="77777777" w:rsidR="00D33157" w:rsidRPr="009B3A71" w:rsidRDefault="00D33157" w:rsidP="00D33157">
      <w:pPr>
        <w:framePr w:hSpace="180" w:wrap="around" w:vAnchor="text" w:hAnchor="text" w:y="1"/>
        <w:spacing w:after="0" w:line="240" w:lineRule="auto"/>
        <w:suppressOverlap/>
        <w:rPr>
          <w:rFonts w:eastAsia="Times New Roman"/>
          <w:b/>
          <w:bCs/>
          <w:szCs w:val="28"/>
        </w:rPr>
      </w:pPr>
      <w:proofErr w:type="spellStart"/>
      <w:r w:rsidRPr="009B3A71">
        <w:rPr>
          <w:rFonts w:eastAsia="Times New Roman"/>
          <w:b/>
          <w:bCs/>
          <w:szCs w:val="28"/>
        </w:rPr>
        <w:t>Vận</w:t>
      </w:r>
      <w:proofErr w:type="spellEnd"/>
      <w:r w:rsidRPr="009B3A71">
        <w:rPr>
          <w:rFonts w:eastAsia="Times New Roman"/>
          <w:b/>
          <w:bCs/>
          <w:szCs w:val="28"/>
        </w:rPr>
        <w:t xml:space="preserve"> </w:t>
      </w:r>
      <w:proofErr w:type="spellStart"/>
      <w:r w:rsidRPr="009B3A71">
        <w:rPr>
          <w:rFonts w:eastAsia="Times New Roman"/>
          <w:b/>
          <w:bCs/>
          <w:szCs w:val="28"/>
        </w:rPr>
        <w:t>dụng</w:t>
      </w:r>
      <w:proofErr w:type="spellEnd"/>
      <w:r w:rsidRPr="009B3A71">
        <w:rPr>
          <w:rFonts w:eastAsia="Times New Roman"/>
          <w:b/>
          <w:bCs/>
          <w:szCs w:val="28"/>
        </w:rPr>
        <w:t>:</w:t>
      </w:r>
    </w:p>
    <w:p w14:paraId="6B0D08EA" w14:textId="77777777" w:rsidR="00D33157" w:rsidRPr="009B3A71" w:rsidRDefault="00D33157" w:rsidP="00D33157">
      <w:pPr>
        <w:rPr>
          <w:szCs w:val="28"/>
          <w:lang w:val="vi-VN"/>
        </w:rPr>
      </w:pPr>
    </w:p>
    <w:p w14:paraId="6E1BEA39" w14:textId="77777777" w:rsidR="00D33157" w:rsidRPr="009B3A71" w:rsidRDefault="00D33157" w:rsidP="00D33157">
      <w:pPr>
        <w:rPr>
          <w:szCs w:val="28"/>
        </w:rPr>
      </w:pPr>
      <w:r w:rsidRPr="009B3A71">
        <w:rPr>
          <w:szCs w:val="28"/>
          <w:lang w:val="vi-VN"/>
        </w:rPr>
        <w:t>- Đ</w:t>
      </w:r>
      <w:proofErr w:type="spellStart"/>
      <w:r w:rsidRPr="009B3A71">
        <w:rPr>
          <w:szCs w:val="28"/>
        </w:rPr>
        <w:t>iểm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tương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đồng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giữa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Chiến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tranh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thế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giới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thứ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nhất</w:t>
      </w:r>
      <w:proofErr w:type="spellEnd"/>
      <w:r w:rsidRPr="009B3A71">
        <w:rPr>
          <w:szCs w:val="28"/>
        </w:rPr>
        <w:t xml:space="preserve"> (1914 – 1918) </w:t>
      </w:r>
      <w:proofErr w:type="spellStart"/>
      <w:r w:rsidRPr="009B3A71">
        <w:rPr>
          <w:szCs w:val="28"/>
        </w:rPr>
        <w:t>và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Chiến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tranh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thế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giới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thứ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hai</w:t>
      </w:r>
      <w:proofErr w:type="spellEnd"/>
      <w:r w:rsidRPr="009B3A71">
        <w:rPr>
          <w:szCs w:val="28"/>
        </w:rPr>
        <w:t xml:space="preserve"> (1939 – 1945)</w:t>
      </w:r>
    </w:p>
    <w:p w14:paraId="3FF5783B" w14:textId="77777777" w:rsidR="00D33157" w:rsidRPr="009B3A71" w:rsidRDefault="00D33157" w:rsidP="00D33157">
      <w:pPr>
        <w:rPr>
          <w:szCs w:val="28"/>
        </w:rPr>
      </w:pPr>
      <w:r w:rsidRPr="009B3A71">
        <w:rPr>
          <w:szCs w:val="28"/>
          <w:lang w:val="vi-VN"/>
        </w:rPr>
        <w:t>- T</w:t>
      </w:r>
      <w:proofErr w:type="spellStart"/>
      <w:r w:rsidRPr="009B3A71">
        <w:rPr>
          <w:szCs w:val="28"/>
        </w:rPr>
        <w:t>rách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nhiệm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Anh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và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Pháp</w:t>
      </w:r>
      <w:proofErr w:type="spellEnd"/>
      <w:r w:rsidRPr="009B3A71">
        <w:rPr>
          <w:szCs w:val="28"/>
        </w:rPr>
        <w:t xml:space="preserve"> </w:t>
      </w:r>
      <w:r w:rsidRPr="009B3A71">
        <w:rPr>
          <w:szCs w:val="28"/>
          <w:lang w:val="vi-VN"/>
        </w:rPr>
        <w:t xml:space="preserve">trong </w:t>
      </w:r>
      <w:proofErr w:type="spellStart"/>
      <w:r w:rsidRPr="009B3A71">
        <w:rPr>
          <w:szCs w:val="28"/>
          <w:lang w:val="vi-VN"/>
        </w:rPr>
        <w:t>việc</w:t>
      </w:r>
      <w:proofErr w:type="spellEnd"/>
      <w:r w:rsidRPr="009B3A71">
        <w:rPr>
          <w:szCs w:val="28"/>
          <w:lang w:val="vi-VN"/>
        </w:rPr>
        <w:t xml:space="preserve"> phe </w:t>
      </w:r>
      <w:proofErr w:type="spellStart"/>
      <w:r w:rsidRPr="009B3A71">
        <w:rPr>
          <w:szCs w:val="28"/>
          <w:lang w:val="vi-VN"/>
        </w:rPr>
        <w:t>phát</w:t>
      </w:r>
      <w:proofErr w:type="spellEnd"/>
      <w:r w:rsidRPr="009B3A71">
        <w:rPr>
          <w:szCs w:val="28"/>
          <w:lang w:val="vi-VN"/>
        </w:rPr>
        <w:t xml:space="preserve"> </w:t>
      </w:r>
      <w:proofErr w:type="spellStart"/>
      <w:r w:rsidRPr="009B3A71">
        <w:rPr>
          <w:szCs w:val="28"/>
          <w:lang w:val="vi-VN"/>
        </w:rPr>
        <w:t>xít</w:t>
      </w:r>
      <w:proofErr w:type="spellEnd"/>
      <w:r w:rsidRPr="009B3A71">
        <w:rPr>
          <w:szCs w:val="28"/>
          <w:lang w:val="vi-VN"/>
        </w:rPr>
        <w:t xml:space="preserve"> gây ra</w:t>
      </w:r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Chiến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tranh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thế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giới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thứ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hai</w:t>
      </w:r>
      <w:proofErr w:type="spellEnd"/>
      <w:r w:rsidRPr="009B3A71">
        <w:rPr>
          <w:szCs w:val="28"/>
        </w:rPr>
        <w:t xml:space="preserve"> (1939 – 1945)</w:t>
      </w:r>
    </w:p>
    <w:p w14:paraId="47123C16" w14:textId="77777777" w:rsidR="00D33157" w:rsidRPr="009B3A71" w:rsidRDefault="00D33157" w:rsidP="00D33157">
      <w:pPr>
        <w:framePr w:hSpace="180" w:wrap="around" w:vAnchor="text" w:hAnchor="text" w:y="1"/>
        <w:spacing w:before="40" w:after="20" w:line="269" w:lineRule="auto"/>
        <w:suppressOverlap/>
        <w:jc w:val="both"/>
        <w:rPr>
          <w:rFonts w:eastAsia="Times New Roman"/>
          <w:b/>
          <w:bCs/>
          <w:szCs w:val="28"/>
        </w:rPr>
      </w:pPr>
      <w:proofErr w:type="spellStart"/>
      <w:r w:rsidRPr="009B3A71">
        <w:rPr>
          <w:rFonts w:eastAsia="Times New Roman"/>
          <w:b/>
          <w:bCs/>
          <w:szCs w:val="28"/>
        </w:rPr>
        <w:t>Vận</w:t>
      </w:r>
      <w:proofErr w:type="spellEnd"/>
      <w:r w:rsidRPr="009B3A71">
        <w:rPr>
          <w:rFonts w:eastAsia="Times New Roman"/>
          <w:b/>
          <w:bCs/>
          <w:szCs w:val="28"/>
        </w:rPr>
        <w:t xml:space="preserve"> </w:t>
      </w:r>
      <w:proofErr w:type="spellStart"/>
      <w:r w:rsidRPr="009B3A71">
        <w:rPr>
          <w:rFonts w:eastAsia="Times New Roman"/>
          <w:b/>
          <w:bCs/>
          <w:szCs w:val="28"/>
        </w:rPr>
        <w:t>dụng</w:t>
      </w:r>
      <w:proofErr w:type="spellEnd"/>
      <w:r w:rsidRPr="009B3A71">
        <w:rPr>
          <w:rFonts w:eastAsia="Times New Roman"/>
          <w:b/>
          <w:bCs/>
          <w:szCs w:val="28"/>
        </w:rPr>
        <w:t xml:space="preserve"> </w:t>
      </w:r>
      <w:proofErr w:type="spellStart"/>
      <w:r w:rsidRPr="009B3A71">
        <w:rPr>
          <w:rFonts w:eastAsia="Times New Roman"/>
          <w:b/>
          <w:bCs/>
          <w:szCs w:val="28"/>
        </w:rPr>
        <w:t>cao</w:t>
      </w:r>
      <w:proofErr w:type="spellEnd"/>
      <w:r w:rsidRPr="009B3A71">
        <w:rPr>
          <w:rFonts w:eastAsia="Times New Roman"/>
          <w:b/>
          <w:bCs/>
          <w:szCs w:val="28"/>
        </w:rPr>
        <w:t>:</w:t>
      </w:r>
    </w:p>
    <w:p w14:paraId="2197EADD" w14:textId="77777777" w:rsidR="00D33157" w:rsidRPr="009B3A71" w:rsidRDefault="00D33157" w:rsidP="00D33157">
      <w:pPr>
        <w:rPr>
          <w:szCs w:val="28"/>
          <w:lang w:val="vi-VN"/>
        </w:rPr>
      </w:pPr>
    </w:p>
    <w:p w14:paraId="5C19F614" w14:textId="77777777" w:rsidR="00D33157" w:rsidRPr="009B3A71" w:rsidRDefault="00D33157" w:rsidP="00D33157">
      <w:pPr>
        <w:rPr>
          <w:szCs w:val="28"/>
          <w:lang w:val="vi-VN"/>
        </w:rPr>
      </w:pPr>
      <w:r w:rsidRPr="009B3A71">
        <w:rPr>
          <w:szCs w:val="28"/>
          <w:lang w:val="vi-VN"/>
        </w:rPr>
        <w:t>Đ</w:t>
      </w:r>
      <w:proofErr w:type="spellStart"/>
      <w:r w:rsidRPr="009B3A71">
        <w:rPr>
          <w:szCs w:val="28"/>
        </w:rPr>
        <w:t>iểm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khác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biệt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  <w:lang w:val="vi-VN"/>
        </w:rPr>
        <w:t>của</w:t>
      </w:r>
      <w:proofErr w:type="spellEnd"/>
      <w:r w:rsidRPr="009B3A71">
        <w:rPr>
          <w:szCs w:val="28"/>
          <w:lang w:val="vi-VN"/>
        </w:rPr>
        <w:t xml:space="preserve"> </w:t>
      </w:r>
      <w:proofErr w:type="spellStart"/>
      <w:r w:rsidRPr="009B3A71">
        <w:rPr>
          <w:szCs w:val="28"/>
        </w:rPr>
        <w:t>Chiến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tranh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thế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giới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thứ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hai</w:t>
      </w:r>
      <w:proofErr w:type="spellEnd"/>
      <w:r w:rsidRPr="009B3A71">
        <w:rPr>
          <w:szCs w:val="28"/>
        </w:rPr>
        <w:t xml:space="preserve"> (1939 – 1945)</w:t>
      </w:r>
      <w:r w:rsidRPr="009B3A71">
        <w:rPr>
          <w:szCs w:val="28"/>
          <w:lang w:val="vi-VN"/>
        </w:rPr>
        <w:t xml:space="preserve">  </w:t>
      </w:r>
      <w:r w:rsidRPr="009B3A71">
        <w:rPr>
          <w:szCs w:val="28"/>
        </w:rPr>
        <w:t xml:space="preserve">so </w:t>
      </w:r>
      <w:proofErr w:type="spellStart"/>
      <w:r w:rsidRPr="009B3A71">
        <w:rPr>
          <w:szCs w:val="28"/>
        </w:rPr>
        <w:t>với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Chiến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tranh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thế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giới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thứ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nhất</w:t>
      </w:r>
      <w:proofErr w:type="spellEnd"/>
      <w:r w:rsidRPr="009B3A71">
        <w:rPr>
          <w:szCs w:val="28"/>
        </w:rPr>
        <w:t xml:space="preserve"> (1914 – 1918)?</w:t>
      </w:r>
      <w:r w:rsidRPr="009B3A71">
        <w:rPr>
          <w:szCs w:val="28"/>
          <w:lang w:val="vi-VN"/>
        </w:rPr>
        <w:t xml:space="preserve">   </w:t>
      </w:r>
    </w:p>
    <w:p w14:paraId="6B023647" w14:textId="0C7AC727" w:rsidR="00D33157" w:rsidRPr="009B3A71" w:rsidRDefault="00D33157" w:rsidP="00D33157">
      <w:pPr>
        <w:framePr w:hSpace="180" w:wrap="around" w:vAnchor="text" w:hAnchor="text" w:y="1"/>
        <w:spacing w:after="0" w:line="240" w:lineRule="auto"/>
        <w:suppressOverlap/>
        <w:rPr>
          <w:rFonts w:eastAsia="Times New Roman"/>
          <w:b/>
          <w:color w:val="FF0000"/>
          <w:szCs w:val="28"/>
        </w:rPr>
      </w:pPr>
      <w:proofErr w:type="spellStart"/>
      <w:r w:rsidRPr="009B3A71">
        <w:rPr>
          <w:rFonts w:eastAsia="Times New Roman"/>
          <w:b/>
          <w:color w:val="FF0000"/>
          <w:szCs w:val="28"/>
        </w:rPr>
        <w:t>Bài</w:t>
      </w:r>
      <w:proofErr w:type="spellEnd"/>
      <w:r w:rsidRPr="009B3A71">
        <w:rPr>
          <w:rFonts w:eastAsia="Times New Roman"/>
          <w:b/>
          <w:color w:val="FF0000"/>
          <w:szCs w:val="28"/>
        </w:rPr>
        <w:t xml:space="preserve"> 19-20: </w:t>
      </w:r>
      <w:r w:rsidR="00543845">
        <w:rPr>
          <w:rFonts w:eastAsia="Times New Roman"/>
          <w:b/>
          <w:color w:val="FF0000"/>
          <w:szCs w:val="28"/>
        </w:rPr>
        <w:t xml:space="preserve">NHÂN DÂN VIỆT NAM </w:t>
      </w:r>
      <w:r w:rsidR="00245C71">
        <w:rPr>
          <w:rFonts w:eastAsia="Times New Roman"/>
          <w:b/>
          <w:color w:val="FF0000"/>
          <w:szCs w:val="28"/>
        </w:rPr>
        <w:t>KHÁNG CHIẾN CHỐNG PHÁP XÂM LƯỢC</w:t>
      </w:r>
    </w:p>
    <w:p w14:paraId="4EE939E7" w14:textId="77777777" w:rsidR="00D33157" w:rsidRPr="009B3A71" w:rsidRDefault="00D33157" w:rsidP="00D33157">
      <w:pPr>
        <w:rPr>
          <w:rFonts w:eastAsia="Times New Roman"/>
          <w:b/>
          <w:color w:val="FF0000"/>
          <w:szCs w:val="28"/>
        </w:rPr>
      </w:pPr>
      <w:r w:rsidRPr="009B3A71">
        <w:rPr>
          <w:rFonts w:eastAsia="Times New Roman"/>
          <w:b/>
          <w:color w:val="FF0000"/>
          <w:szCs w:val="28"/>
        </w:rPr>
        <w:t>(1858-1884)</w:t>
      </w:r>
    </w:p>
    <w:p w14:paraId="645F3359" w14:textId="77777777" w:rsidR="00D33157" w:rsidRPr="009B3A71" w:rsidRDefault="00D33157" w:rsidP="00D33157">
      <w:pPr>
        <w:spacing w:before="40" w:after="20" w:line="269" w:lineRule="auto"/>
        <w:jc w:val="both"/>
        <w:rPr>
          <w:rFonts w:eastAsia="Times New Roman"/>
          <w:b/>
          <w:bCs/>
          <w:szCs w:val="28"/>
        </w:rPr>
      </w:pPr>
      <w:proofErr w:type="spellStart"/>
      <w:r w:rsidRPr="009B3A71">
        <w:rPr>
          <w:rFonts w:eastAsia="Times New Roman"/>
          <w:b/>
          <w:bCs/>
          <w:szCs w:val="28"/>
        </w:rPr>
        <w:t>Nhận</w:t>
      </w:r>
      <w:proofErr w:type="spellEnd"/>
      <w:r w:rsidRPr="009B3A71">
        <w:rPr>
          <w:rFonts w:eastAsia="Times New Roman"/>
          <w:b/>
          <w:bCs/>
          <w:szCs w:val="28"/>
        </w:rPr>
        <w:t xml:space="preserve"> </w:t>
      </w:r>
      <w:proofErr w:type="spellStart"/>
      <w:r w:rsidRPr="009B3A71">
        <w:rPr>
          <w:rFonts w:eastAsia="Times New Roman"/>
          <w:b/>
          <w:bCs/>
          <w:szCs w:val="28"/>
        </w:rPr>
        <w:t>biết</w:t>
      </w:r>
      <w:proofErr w:type="spellEnd"/>
      <w:r w:rsidRPr="009B3A71">
        <w:rPr>
          <w:rFonts w:eastAsia="Times New Roman"/>
          <w:b/>
          <w:bCs/>
          <w:szCs w:val="28"/>
        </w:rPr>
        <w:t>:</w:t>
      </w:r>
    </w:p>
    <w:p w14:paraId="3341D4C5" w14:textId="77777777" w:rsidR="00D33157" w:rsidRPr="009B3A71" w:rsidRDefault="00D33157" w:rsidP="00D33157">
      <w:pPr>
        <w:spacing w:before="40" w:after="20" w:line="269" w:lineRule="auto"/>
        <w:jc w:val="both"/>
        <w:rPr>
          <w:rFonts w:eastAsia="Times New Roman"/>
          <w:color w:val="FF0000"/>
          <w:szCs w:val="28"/>
        </w:rPr>
      </w:pPr>
      <w:r w:rsidRPr="009B3A71">
        <w:rPr>
          <w:rFonts w:eastAsia="Times New Roman"/>
          <w:szCs w:val="28"/>
        </w:rPr>
        <w:t xml:space="preserve">- </w:t>
      </w:r>
      <w:proofErr w:type="spellStart"/>
      <w:r w:rsidRPr="009B3A71">
        <w:rPr>
          <w:rFonts w:eastAsia="Times New Roman"/>
          <w:szCs w:val="28"/>
          <w:lang w:val="vi-VN"/>
        </w:rPr>
        <w:t>Biết</w:t>
      </w:r>
      <w:proofErr w:type="spellEnd"/>
      <w:r w:rsidRPr="009B3A71">
        <w:rPr>
          <w:rFonts w:eastAsia="Times New Roman"/>
          <w:szCs w:val="28"/>
          <w:lang w:val="vi-VN"/>
        </w:rPr>
        <w:t xml:space="preserve"> </w:t>
      </w:r>
      <w:proofErr w:type="spellStart"/>
      <w:r w:rsidRPr="009B3A71">
        <w:rPr>
          <w:rFonts w:eastAsia="Times New Roman"/>
          <w:szCs w:val="28"/>
        </w:rPr>
        <w:t>được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các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sự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kiện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chủ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yếu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về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quá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trình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xâm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lược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của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thực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dân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Pháp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và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cuộc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kháng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chiến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của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nhân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dân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Việt</w:t>
      </w:r>
      <w:proofErr w:type="spellEnd"/>
      <w:r w:rsidRPr="009B3A71">
        <w:rPr>
          <w:rFonts w:eastAsia="Times New Roman"/>
          <w:szCs w:val="28"/>
        </w:rPr>
        <w:t xml:space="preserve"> Nam (1858-1884)</w:t>
      </w:r>
      <w:r w:rsidRPr="009B3A71">
        <w:rPr>
          <w:rFonts w:eastAsia="Times New Roman"/>
          <w:color w:val="FF0000"/>
          <w:szCs w:val="28"/>
        </w:rPr>
        <w:t>.</w:t>
      </w:r>
    </w:p>
    <w:p w14:paraId="7F8C5192" w14:textId="77777777" w:rsidR="00D33157" w:rsidRPr="009B3A71" w:rsidRDefault="00D33157" w:rsidP="00D33157">
      <w:pPr>
        <w:framePr w:hSpace="180" w:wrap="around" w:vAnchor="text" w:hAnchor="text" w:y="1"/>
        <w:spacing w:after="0" w:line="240" w:lineRule="auto"/>
        <w:suppressOverlap/>
        <w:jc w:val="both"/>
        <w:rPr>
          <w:rFonts w:eastAsia="Times New Roman"/>
          <w:b/>
          <w:bCs/>
          <w:szCs w:val="28"/>
        </w:rPr>
      </w:pPr>
      <w:proofErr w:type="spellStart"/>
      <w:r w:rsidRPr="009B3A71">
        <w:rPr>
          <w:rFonts w:eastAsia="Times New Roman"/>
          <w:b/>
          <w:bCs/>
          <w:szCs w:val="28"/>
        </w:rPr>
        <w:t>Thông</w:t>
      </w:r>
      <w:proofErr w:type="spellEnd"/>
      <w:r w:rsidRPr="009B3A71">
        <w:rPr>
          <w:rFonts w:eastAsia="Times New Roman"/>
          <w:b/>
          <w:bCs/>
          <w:szCs w:val="28"/>
        </w:rPr>
        <w:t xml:space="preserve"> </w:t>
      </w:r>
      <w:proofErr w:type="spellStart"/>
      <w:r w:rsidRPr="009B3A71">
        <w:rPr>
          <w:rFonts w:eastAsia="Times New Roman"/>
          <w:b/>
          <w:bCs/>
          <w:szCs w:val="28"/>
        </w:rPr>
        <w:t>hiểu</w:t>
      </w:r>
      <w:proofErr w:type="spellEnd"/>
      <w:r w:rsidRPr="009B3A71">
        <w:rPr>
          <w:rFonts w:eastAsia="Times New Roman"/>
          <w:b/>
          <w:bCs/>
          <w:szCs w:val="28"/>
        </w:rPr>
        <w:t>:</w:t>
      </w:r>
    </w:p>
    <w:p w14:paraId="45223D3C" w14:textId="77777777" w:rsidR="00D33157" w:rsidRPr="009B3A71" w:rsidRDefault="00D33157" w:rsidP="00D33157">
      <w:pPr>
        <w:rPr>
          <w:rFonts w:eastAsia="Times New Roman"/>
          <w:szCs w:val="28"/>
        </w:rPr>
      </w:pPr>
    </w:p>
    <w:p w14:paraId="4D93EF8D" w14:textId="77777777" w:rsidR="00D33157" w:rsidRPr="009B3A71" w:rsidRDefault="00D33157" w:rsidP="00D33157">
      <w:pPr>
        <w:rPr>
          <w:rFonts w:eastAsia="Times New Roman"/>
          <w:szCs w:val="28"/>
        </w:rPr>
      </w:pPr>
      <w:r w:rsidRPr="009B3A71">
        <w:rPr>
          <w:rFonts w:eastAsia="Times New Roman"/>
          <w:szCs w:val="28"/>
        </w:rPr>
        <w:t xml:space="preserve">- </w:t>
      </w:r>
      <w:proofErr w:type="spellStart"/>
      <w:r w:rsidRPr="009B3A71">
        <w:rPr>
          <w:rFonts w:eastAsia="Times New Roman"/>
          <w:szCs w:val="28"/>
        </w:rPr>
        <w:t>Hiểu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được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việc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thực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dân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Pháp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proofErr w:type="gramStart"/>
      <w:r w:rsidRPr="009B3A71">
        <w:rPr>
          <w:rFonts w:eastAsia="Times New Roman"/>
          <w:szCs w:val="28"/>
        </w:rPr>
        <w:t>chọn</w:t>
      </w:r>
      <w:proofErr w:type="spellEnd"/>
      <w:r w:rsidRPr="009B3A71">
        <w:rPr>
          <w:rFonts w:eastAsia="Times New Roman"/>
          <w:szCs w:val="28"/>
        </w:rPr>
        <w:t xml:space="preserve">  </w:t>
      </w:r>
      <w:proofErr w:type="spellStart"/>
      <w:r w:rsidRPr="009B3A71">
        <w:rPr>
          <w:rFonts w:eastAsia="Times New Roman"/>
          <w:szCs w:val="28"/>
        </w:rPr>
        <w:t>Đà</w:t>
      </w:r>
      <w:proofErr w:type="spellEnd"/>
      <w:proofErr w:type="gram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Nẵng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làm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nơi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mở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đầu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cuộc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chiến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tranh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xâm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lược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Việt</w:t>
      </w:r>
      <w:proofErr w:type="spellEnd"/>
      <w:r w:rsidRPr="009B3A71">
        <w:rPr>
          <w:rFonts w:eastAsia="Times New Roman"/>
          <w:szCs w:val="28"/>
        </w:rPr>
        <w:t xml:space="preserve"> Nam.</w:t>
      </w:r>
    </w:p>
    <w:p w14:paraId="3F59DC60" w14:textId="77777777" w:rsidR="00D33157" w:rsidRPr="009B3A71" w:rsidRDefault="00D33157" w:rsidP="00D33157">
      <w:pPr>
        <w:rPr>
          <w:rFonts w:eastAsia="Times New Roman"/>
          <w:szCs w:val="28"/>
        </w:rPr>
      </w:pPr>
      <w:r w:rsidRPr="009B3A71">
        <w:rPr>
          <w:rFonts w:eastAsia="Times New Roman"/>
          <w:szCs w:val="28"/>
        </w:rPr>
        <w:t xml:space="preserve">- </w:t>
      </w:r>
      <w:proofErr w:type="spellStart"/>
      <w:r w:rsidRPr="009B3A71">
        <w:rPr>
          <w:rFonts w:eastAsia="Times New Roman"/>
          <w:szCs w:val="28"/>
        </w:rPr>
        <w:t>Hiểu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được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việc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Pháp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phải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chuyển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quân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từ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Đà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Nẵng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vào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Gia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Định</w:t>
      </w:r>
      <w:proofErr w:type="spellEnd"/>
      <w:r w:rsidRPr="009B3A71">
        <w:rPr>
          <w:rFonts w:eastAsia="Times New Roman"/>
          <w:szCs w:val="28"/>
        </w:rPr>
        <w:t xml:space="preserve"> </w:t>
      </w:r>
    </w:p>
    <w:p w14:paraId="756814C8" w14:textId="77777777" w:rsidR="00D33157" w:rsidRPr="009B3A71" w:rsidRDefault="00D33157" w:rsidP="00D33157">
      <w:pPr>
        <w:rPr>
          <w:rFonts w:eastAsia="Times New Roman"/>
          <w:color w:val="FF0000"/>
          <w:szCs w:val="28"/>
        </w:rPr>
      </w:pPr>
      <w:r w:rsidRPr="009B3A71">
        <w:rPr>
          <w:rFonts w:eastAsia="Times New Roman"/>
          <w:szCs w:val="28"/>
        </w:rPr>
        <w:t xml:space="preserve">- </w:t>
      </w:r>
      <w:proofErr w:type="spellStart"/>
      <w:r w:rsidRPr="009B3A71">
        <w:rPr>
          <w:rFonts w:eastAsia="Times New Roman"/>
          <w:szCs w:val="28"/>
        </w:rPr>
        <w:t>Hiểu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được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vì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sao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Pháp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đánh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chiếm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Bắc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Kì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lần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một</w:t>
      </w:r>
      <w:proofErr w:type="spellEnd"/>
      <w:r w:rsidRPr="009B3A71">
        <w:rPr>
          <w:rFonts w:eastAsia="Times New Roman"/>
          <w:szCs w:val="28"/>
        </w:rPr>
        <w:t xml:space="preserve"> (1873) </w:t>
      </w:r>
      <w:proofErr w:type="spellStart"/>
      <w:r w:rsidRPr="009B3A71">
        <w:rPr>
          <w:rFonts w:eastAsia="Times New Roman"/>
          <w:szCs w:val="28"/>
        </w:rPr>
        <w:t>và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lần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hai</w:t>
      </w:r>
      <w:proofErr w:type="spellEnd"/>
      <w:r w:rsidRPr="009B3A71">
        <w:rPr>
          <w:rFonts w:eastAsia="Times New Roman"/>
          <w:szCs w:val="28"/>
        </w:rPr>
        <w:t xml:space="preserve"> (1882)</w:t>
      </w:r>
      <w:r w:rsidRPr="009B3A71">
        <w:rPr>
          <w:rFonts w:eastAsia="Times New Roman"/>
          <w:color w:val="FF0000"/>
          <w:szCs w:val="28"/>
        </w:rPr>
        <w:t>.</w:t>
      </w:r>
    </w:p>
    <w:p w14:paraId="34F2288E" w14:textId="77777777" w:rsidR="00D33157" w:rsidRPr="009B3A71" w:rsidRDefault="00D33157" w:rsidP="00D33157">
      <w:pPr>
        <w:framePr w:hSpace="180" w:wrap="around" w:vAnchor="text" w:hAnchor="text" w:y="1"/>
        <w:spacing w:after="0" w:line="240" w:lineRule="auto"/>
        <w:suppressOverlap/>
        <w:jc w:val="both"/>
        <w:rPr>
          <w:rFonts w:eastAsia="Times New Roman"/>
          <w:szCs w:val="28"/>
        </w:rPr>
      </w:pPr>
      <w:proofErr w:type="spellStart"/>
      <w:r w:rsidRPr="009B3A71">
        <w:rPr>
          <w:rFonts w:eastAsia="Times New Roman"/>
          <w:b/>
          <w:bCs/>
          <w:szCs w:val="28"/>
        </w:rPr>
        <w:t>Vận</w:t>
      </w:r>
      <w:proofErr w:type="spellEnd"/>
      <w:r w:rsidRPr="009B3A71">
        <w:rPr>
          <w:rFonts w:eastAsia="Times New Roman"/>
          <w:b/>
          <w:bCs/>
          <w:szCs w:val="28"/>
        </w:rPr>
        <w:t xml:space="preserve"> </w:t>
      </w:r>
      <w:proofErr w:type="spellStart"/>
      <w:r w:rsidRPr="009B3A71">
        <w:rPr>
          <w:rFonts w:eastAsia="Times New Roman"/>
          <w:b/>
          <w:bCs/>
          <w:szCs w:val="28"/>
        </w:rPr>
        <w:t>dụng</w:t>
      </w:r>
      <w:proofErr w:type="spellEnd"/>
      <w:r w:rsidRPr="009B3A71">
        <w:rPr>
          <w:rFonts w:eastAsia="Times New Roman"/>
          <w:b/>
          <w:bCs/>
          <w:szCs w:val="28"/>
        </w:rPr>
        <w:t>:</w:t>
      </w:r>
    </w:p>
    <w:p w14:paraId="490A98A4" w14:textId="77777777" w:rsidR="00D33157" w:rsidRPr="009B3A71" w:rsidRDefault="00D33157" w:rsidP="00D33157">
      <w:pPr>
        <w:framePr w:hSpace="180" w:wrap="around" w:vAnchor="text" w:hAnchor="text" w:y="1"/>
        <w:spacing w:after="0" w:line="240" w:lineRule="auto"/>
        <w:suppressOverlap/>
        <w:jc w:val="both"/>
        <w:rPr>
          <w:rFonts w:eastAsia="Times New Roman"/>
          <w:color w:val="FF0000"/>
          <w:szCs w:val="28"/>
        </w:rPr>
      </w:pPr>
      <w:r w:rsidRPr="009B3A71">
        <w:rPr>
          <w:rFonts w:eastAsia="Times New Roman"/>
          <w:szCs w:val="28"/>
        </w:rPr>
        <w:t xml:space="preserve">- </w:t>
      </w:r>
      <w:proofErr w:type="spellStart"/>
      <w:r w:rsidRPr="009B3A71">
        <w:rPr>
          <w:rFonts w:eastAsia="Times New Roman"/>
          <w:szCs w:val="28"/>
        </w:rPr>
        <w:t>Phân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tích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được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nguyên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nhân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Pháp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xâm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lược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Việt</w:t>
      </w:r>
      <w:proofErr w:type="spellEnd"/>
      <w:r w:rsidRPr="009B3A71">
        <w:rPr>
          <w:rFonts w:eastAsia="Times New Roman"/>
          <w:szCs w:val="28"/>
        </w:rPr>
        <w:t xml:space="preserve"> Nam </w:t>
      </w:r>
      <w:proofErr w:type="spellStart"/>
      <w:r w:rsidRPr="009B3A71">
        <w:rPr>
          <w:rFonts w:eastAsia="Times New Roman"/>
          <w:szCs w:val="28"/>
        </w:rPr>
        <w:t>cuối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thế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kỉ</w:t>
      </w:r>
      <w:proofErr w:type="spellEnd"/>
      <w:r w:rsidRPr="009B3A71">
        <w:rPr>
          <w:rFonts w:eastAsia="Times New Roman"/>
          <w:szCs w:val="28"/>
        </w:rPr>
        <w:t xml:space="preserve"> XIX. </w:t>
      </w:r>
    </w:p>
    <w:p w14:paraId="368EA93D" w14:textId="77777777" w:rsidR="00D33157" w:rsidRPr="009B3A71" w:rsidRDefault="00D33157" w:rsidP="00D33157">
      <w:pPr>
        <w:framePr w:hSpace="180" w:wrap="around" w:vAnchor="text" w:hAnchor="text" w:y="1"/>
        <w:spacing w:after="0" w:line="240" w:lineRule="auto"/>
        <w:suppressOverlap/>
        <w:jc w:val="both"/>
        <w:rPr>
          <w:rFonts w:eastAsia="Times New Roman"/>
          <w:szCs w:val="28"/>
        </w:rPr>
      </w:pPr>
      <w:r w:rsidRPr="009B3A71">
        <w:rPr>
          <w:rFonts w:eastAsia="Times New Roman"/>
          <w:szCs w:val="28"/>
        </w:rPr>
        <w:t xml:space="preserve">- </w:t>
      </w:r>
      <w:proofErr w:type="spellStart"/>
      <w:r w:rsidRPr="009B3A71">
        <w:rPr>
          <w:rFonts w:eastAsia="Times New Roman"/>
          <w:szCs w:val="28"/>
        </w:rPr>
        <w:t>Phân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tích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được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nguyên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nhân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thất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bại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của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cuộc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kháng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chiến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chống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thực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dân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Pháp</w:t>
      </w:r>
      <w:proofErr w:type="spellEnd"/>
      <w:r w:rsidRPr="009B3A71">
        <w:rPr>
          <w:rFonts w:eastAsia="Times New Roman"/>
          <w:szCs w:val="28"/>
        </w:rPr>
        <w:t xml:space="preserve"> (1858-1884).</w:t>
      </w:r>
    </w:p>
    <w:p w14:paraId="19FF64F3" w14:textId="77777777" w:rsidR="00D33157" w:rsidRPr="009B3A71" w:rsidRDefault="00D33157" w:rsidP="00D33157">
      <w:pPr>
        <w:framePr w:hSpace="180" w:wrap="around" w:vAnchor="text" w:hAnchor="text" w:y="1"/>
        <w:spacing w:before="40" w:after="20" w:line="269" w:lineRule="auto"/>
        <w:suppressOverlap/>
        <w:jc w:val="both"/>
        <w:rPr>
          <w:rFonts w:eastAsia="Times New Roman"/>
          <w:color w:val="FF0000"/>
          <w:szCs w:val="28"/>
        </w:rPr>
      </w:pPr>
      <w:r w:rsidRPr="009B3A71">
        <w:rPr>
          <w:szCs w:val="28"/>
          <w:lang w:val="vi-VN"/>
        </w:rPr>
        <w:t xml:space="preserve">- Phân </w:t>
      </w:r>
      <w:proofErr w:type="spellStart"/>
      <w:r w:rsidRPr="009B3A71">
        <w:rPr>
          <w:szCs w:val="28"/>
          <w:lang w:val="vi-VN"/>
        </w:rPr>
        <w:t>tích</w:t>
      </w:r>
      <w:proofErr w:type="spellEnd"/>
      <w:r w:rsidRPr="009B3A71">
        <w:rPr>
          <w:szCs w:val="28"/>
          <w:lang w:val="vi-VN"/>
        </w:rPr>
        <w:t xml:space="preserve"> t</w:t>
      </w:r>
      <w:proofErr w:type="spellStart"/>
      <w:r w:rsidRPr="009B3A71">
        <w:rPr>
          <w:szCs w:val="28"/>
        </w:rPr>
        <w:t>hái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độ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của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thực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dân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Pháp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trong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hai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lần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đưa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quân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ra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đánh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Bắc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Kì</w:t>
      </w:r>
      <w:proofErr w:type="spellEnd"/>
      <w:r w:rsidRPr="009B3A71">
        <w:rPr>
          <w:szCs w:val="28"/>
        </w:rPr>
        <w:t>?</w:t>
      </w:r>
      <w:r w:rsidRPr="009B3A71">
        <w:rPr>
          <w:szCs w:val="28"/>
          <w:lang w:val="vi-VN"/>
        </w:rPr>
        <w:t xml:space="preserve"> </w:t>
      </w:r>
    </w:p>
    <w:p w14:paraId="75D0854E" w14:textId="77777777" w:rsidR="00D33157" w:rsidRPr="009B3A71" w:rsidRDefault="00D33157" w:rsidP="00D33157">
      <w:pPr>
        <w:rPr>
          <w:rFonts w:eastAsia="Times New Roman"/>
          <w:color w:val="FF0000"/>
          <w:szCs w:val="28"/>
        </w:rPr>
      </w:pPr>
      <w:r w:rsidRPr="009B3A71">
        <w:rPr>
          <w:szCs w:val="28"/>
          <w:lang w:val="vi-VN"/>
        </w:rPr>
        <w:t xml:space="preserve">- Phân </w:t>
      </w:r>
      <w:proofErr w:type="spellStart"/>
      <w:r w:rsidRPr="009B3A71">
        <w:rPr>
          <w:szCs w:val="28"/>
          <w:lang w:val="vi-VN"/>
        </w:rPr>
        <w:t>tích</w:t>
      </w:r>
      <w:proofErr w:type="spellEnd"/>
      <w:r w:rsidRPr="009B3A71">
        <w:rPr>
          <w:szCs w:val="28"/>
          <w:lang w:val="vi-VN"/>
        </w:rPr>
        <w:t xml:space="preserve"> </w:t>
      </w:r>
      <w:r w:rsidRPr="009B3A71">
        <w:rPr>
          <w:szCs w:val="28"/>
        </w:rPr>
        <w:t>t</w:t>
      </w:r>
      <w:r w:rsidRPr="009B3A71">
        <w:rPr>
          <w:szCs w:val="28"/>
          <w:lang w:val="vi-VN"/>
        </w:rPr>
        <w:t>h</w:t>
      </w:r>
      <w:proofErr w:type="spellStart"/>
      <w:r w:rsidRPr="009B3A71">
        <w:rPr>
          <w:szCs w:val="28"/>
        </w:rPr>
        <w:t>ái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độ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của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nhân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dân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và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triều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đình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trước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hành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động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xâm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lược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của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Pháp</w:t>
      </w:r>
      <w:proofErr w:type="spellEnd"/>
      <w:r w:rsidRPr="009B3A71">
        <w:rPr>
          <w:szCs w:val="28"/>
        </w:rPr>
        <w:t>?</w:t>
      </w:r>
      <w:r w:rsidRPr="009B3A71">
        <w:rPr>
          <w:szCs w:val="28"/>
          <w:lang w:val="vi-VN"/>
        </w:rPr>
        <w:t xml:space="preserve"> </w:t>
      </w:r>
    </w:p>
    <w:p w14:paraId="5B970908" w14:textId="77777777" w:rsidR="00D33157" w:rsidRPr="009B3A71" w:rsidRDefault="00D33157" w:rsidP="00D33157">
      <w:pPr>
        <w:framePr w:hSpace="180" w:wrap="around" w:vAnchor="text" w:hAnchor="text" w:y="1"/>
        <w:spacing w:after="0" w:line="240" w:lineRule="auto"/>
        <w:suppressOverlap/>
        <w:jc w:val="both"/>
        <w:rPr>
          <w:rFonts w:eastAsia="Times New Roman"/>
          <w:szCs w:val="28"/>
        </w:rPr>
      </w:pPr>
      <w:proofErr w:type="spellStart"/>
      <w:r w:rsidRPr="009B3A71">
        <w:rPr>
          <w:rFonts w:eastAsia="Times New Roman"/>
          <w:b/>
          <w:bCs/>
          <w:szCs w:val="28"/>
        </w:rPr>
        <w:t>Vận</w:t>
      </w:r>
      <w:proofErr w:type="spellEnd"/>
      <w:r w:rsidRPr="009B3A71">
        <w:rPr>
          <w:rFonts w:eastAsia="Times New Roman"/>
          <w:b/>
          <w:bCs/>
          <w:szCs w:val="28"/>
        </w:rPr>
        <w:t xml:space="preserve"> </w:t>
      </w:r>
      <w:proofErr w:type="spellStart"/>
      <w:r w:rsidRPr="009B3A71">
        <w:rPr>
          <w:rFonts w:eastAsia="Times New Roman"/>
          <w:b/>
          <w:bCs/>
          <w:szCs w:val="28"/>
        </w:rPr>
        <w:t>dụng</w:t>
      </w:r>
      <w:proofErr w:type="spellEnd"/>
      <w:r w:rsidRPr="009B3A71">
        <w:rPr>
          <w:rFonts w:eastAsia="Times New Roman"/>
          <w:b/>
          <w:bCs/>
          <w:szCs w:val="28"/>
        </w:rPr>
        <w:t xml:space="preserve"> </w:t>
      </w:r>
      <w:proofErr w:type="spellStart"/>
      <w:r w:rsidRPr="009B3A71">
        <w:rPr>
          <w:rFonts w:eastAsia="Times New Roman"/>
          <w:b/>
          <w:bCs/>
          <w:szCs w:val="28"/>
        </w:rPr>
        <w:t>cao</w:t>
      </w:r>
      <w:proofErr w:type="spellEnd"/>
      <w:r w:rsidRPr="009B3A71">
        <w:rPr>
          <w:rFonts w:eastAsia="Times New Roman"/>
          <w:b/>
          <w:bCs/>
          <w:szCs w:val="28"/>
        </w:rPr>
        <w:t>:</w:t>
      </w:r>
    </w:p>
    <w:p w14:paraId="4C424FF2" w14:textId="77777777" w:rsidR="00D33157" w:rsidRPr="009B3A71" w:rsidRDefault="00D33157" w:rsidP="00D33157">
      <w:pPr>
        <w:framePr w:hSpace="180" w:wrap="around" w:vAnchor="text" w:hAnchor="text" w:y="1"/>
        <w:spacing w:after="0" w:line="240" w:lineRule="auto"/>
        <w:suppressOverlap/>
        <w:jc w:val="both"/>
        <w:rPr>
          <w:rFonts w:eastAsia="Times New Roman"/>
          <w:szCs w:val="28"/>
          <w:lang w:val="vi-VN"/>
        </w:rPr>
      </w:pPr>
      <w:r w:rsidRPr="009B3A71">
        <w:rPr>
          <w:rFonts w:eastAsia="Times New Roman"/>
          <w:szCs w:val="28"/>
        </w:rPr>
        <w:t xml:space="preserve">- </w:t>
      </w:r>
      <w:proofErr w:type="spellStart"/>
      <w:r w:rsidRPr="009B3A71">
        <w:rPr>
          <w:rFonts w:eastAsia="Times New Roman"/>
          <w:szCs w:val="28"/>
        </w:rPr>
        <w:t>Đánh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giá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được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trách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nhiệm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của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nhà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Nguyễn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trọng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việc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để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Việt</w:t>
      </w:r>
      <w:proofErr w:type="spellEnd"/>
      <w:r w:rsidRPr="009B3A71">
        <w:rPr>
          <w:rFonts w:eastAsia="Times New Roman"/>
          <w:szCs w:val="28"/>
        </w:rPr>
        <w:t xml:space="preserve"> Nam </w:t>
      </w:r>
      <w:proofErr w:type="spellStart"/>
      <w:r w:rsidRPr="009B3A71">
        <w:rPr>
          <w:rFonts w:eastAsia="Times New Roman"/>
          <w:szCs w:val="28"/>
        </w:rPr>
        <w:t>rơi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vào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tay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thực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dân</w:t>
      </w:r>
      <w:proofErr w:type="spellEnd"/>
      <w:r w:rsidRPr="009B3A71">
        <w:rPr>
          <w:rFonts w:eastAsia="Times New Roman"/>
          <w:szCs w:val="28"/>
        </w:rPr>
        <w:t xml:space="preserve"> </w:t>
      </w:r>
      <w:proofErr w:type="spellStart"/>
      <w:r w:rsidRPr="009B3A71">
        <w:rPr>
          <w:rFonts w:eastAsia="Times New Roman"/>
          <w:szCs w:val="28"/>
        </w:rPr>
        <w:t>Pháp</w:t>
      </w:r>
      <w:proofErr w:type="spellEnd"/>
      <w:r w:rsidRPr="009B3A71">
        <w:rPr>
          <w:rFonts w:eastAsia="Times New Roman"/>
          <w:szCs w:val="28"/>
        </w:rPr>
        <w:t xml:space="preserve"> (1858-1884).</w:t>
      </w:r>
      <w:r w:rsidRPr="009B3A71">
        <w:rPr>
          <w:rFonts w:eastAsia="Times New Roman"/>
          <w:szCs w:val="28"/>
          <w:lang w:val="vi-VN"/>
        </w:rPr>
        <w:t xml:space="preserve"> </w:t>
      </w:r>
    </w:p>
    <w:p w14:paraId="2701E12A" w14:textId="77777777" w:rsidR="00D33157" w:rsidRDefault="00D33157" w:rsidP="00D33157">
      <w:pPr>
        <w:rPr>
          <w:szCs w:val="28"/>
        </w:rPr>
      </w:pPr>
      <w:r w:rsidRPr="009B3A71">
        <w:rPr>
          <w:szCs w:val="28"/>
          <w:lang w:val="vi-VN"/>
        </w:rPr>
        <w:t xml:space="preserve">- </w:t>
      </w:r>
      <w:r w:rsidRPr="009B3A71">
        <w:rPr>
          <w:szCs w:val="28"/>
        </w:rPr>
        <w:t xml:space="preserve">So </w:t>
      </w:r>
      <w:proofErr w:type="spellStart"/>
      <w:r w:rsidRPr="009B3A71">
        <w:rPr>
          <w:szCs w:val="28"/>
        </w:rPr>
        <w:t>sánh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phương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thức</w:t>
      </w:r>
      <w:proofErr w:type="spellEnd"/>
      <w:r w:rsidRPr="009B3A71">
        <w:rPr>
          <w:szCs w:val="28"/>
        </w:rPr>
        <w:t xml:space="preserve">, </w:t>
      </w:r>
      <w:proofErr w:type="spellStart"/>
      <w:r w:rsidRPr="009B3A71">
        <w:rPr>
          <w:szCs w:val="28"/>
        </w:rPr>
        <w:t>tổ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chức</w:t>
      </w:r>
      <w:proofErr w:type="spellEnd"/>
      <w:r w:rsidRPr="009B3A71">
        <w:rPr>
          <w:szCs w:val="28"/>
        </w:rPr>
        <w:t xml:space="preserve">  </w:t>
      </w:r>
      <w:proofErr w:type="spellStart"/>
      <w:r w:rsidRPr="009B3A71">
        <w:rPr>
          <w:szCs w:val="28"/>
        </w:rPr>
        <w:t>chiến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đấu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chống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Pháp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của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quan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lại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triều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đình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nhà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Nguyễn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và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các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cuộc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chiến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đấu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chống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Pháp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của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nhân</w:t>
      </w:r>
      <w:proofErr w:type="spellEnd"/>
      <w:r w:rsidRPr="009B3A71">
        <w:rPr>
          <w:szCs w:val="28"/>
        </w:rPr>
        <w:t xml:space="preserve"> </w:t>
      </w:r>
      <w:proofErr w:type="spellStart"/>
      <w:r w:rsidRPr="009B3A71">
        <w:rPr>
          <w:szCs w:val="28"/>
        </w:rPr>
        <w:t>dân</w:t>
      </w:r>
      <w:proofErr w:type="spellEnd"/>
    </w:p>
    <w:p w14:paraId="0E27D177" w14:textId="77777777" w:rsidR="009B3A71" w:rsidRPr="009B3A71" w:rsidRDefault="009B3A71" w:rsidP="00D33157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HẾT</w:t>
      </w:r>
    </w:p>
    <w:sectPr w:rsidR="009B3A71" w:rsidRPr="009B3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157"/>
    <w:rsid w:val="000C2A1C"/>
    <w:rsid w:val="00245C71"/>
    <w:rsid w:val="00293F63"/>
    <w:rsid w:val="003C6140"/>
    <w:rsid w:val="00463F59"/>
    <w:rsid w:val="005164FF"/>
    <w:rsid w:val="00543845"/>
    <w:rsid w:val="00973D39"/>
    <w:rsid w:val="009B3A71"/>
    <w:rsid w:val="00D33157"/>
    <w:rsid w:val="00FB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A8B3C6"/>
  <w15:chartTrackingRefBased/>
  <w15:docId w15:val="{A89FFA12-BB38-46B2-A69C-9215E2CD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33157"/>
    <w:rPr>
      <w:rFonts w:ascii="Times New Roman" w:eastAsia="Calibri" w:hAnsi="Times New Roman" w:cs="Times New Roman"/>
      <w:sz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vonglong6713@outlook.com</cp:lastModifiedBy>
  <cp:revision>9</cp:revision>
  <dcterms:created xsi:type="dcterms:W3CDTF">2022-03-13T22:52:00Z</dcterms:created>
  <dcterms:modified xsi:type="dcterms:W3CDTF">2022-03-19T08:28:00Z</dcterms:modified>
</cp:coreProperties>
</file>