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3FE" w:rsidRDefault="00373A0B">
      <w:pPr>
        <w:spacing w:after="9" w:line="259" w:lineRule="auto"/>
        <w:ind w:left="2160" w:firstLine="0"/>
      </w:pPr>
      <w:r>
        <w:rPr>
          <w:b w:val="0"/>
        </w:rPr>
        <w:t xml:space="preserve">   </w:t>
      </w:r>
    </w:p>
    <w:p w:rsidR="006903FE" w:rsidRDefault="00373A0B" w:rsidP="00E6013B">
      <w:pPr>
        <w:ind w:left="-15" w:firstLine="2160"/>
      </w:pPr>
      <w:r>
        <w:tab/>
        <w:t xml:space="preserve"> </w:t>
      </w:r>
      <w:r>
        <w:tab/>
      </w:r>
      <w:r w:rsidR="00E6013B">
        <w:t xml:space="preserve">              </w:t>
      </w:r>
      <w:r>
        <w:t xml:space="preserve">ĐỀ CƯƠNG BÀI KIỂM TRA GIỮA KỲ I </w:t>
      </w:r>
      <w:r w:rsidR="00E6013B">
        <w:t xml:space="preserve">MÔN ĐỊA LÝ 11 </w:t>
      </w:r>
      <w:r>
        <w:t xml:space="preserve">  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                       </w:t>
      </w:r>
    </w:p>
    <w:p w:rsidR="006903FE" w:rsidRDefault="00373A0B" w:rsidP="00E6013B">
      <w:pPr>
        <w:numPr>
          <w:ilvl w:val="0"/>
          <w:numId w:val="1"/>
        </w:numPr>
        <w:ind w:hanging="262"/>
      </w:pPr>
      <w:r>
        <w:t xml:space="preserve">TRẮC NGHIỆM </w:t>
      </w:r>
      <w:r>
        <w:rPr>
          <w:b w:val="0"/>
        </w:rPr>
        <w:t xml:space="preserve">(100%) </w:t>
      </w:r>
    </w:p>
    <w:tbl>
      <w:tblPr>
        <w:tblStyle w:val="TableGrid"/>
        <w:tblW w:w="14570" w:type="dxa"/>
        <w:tblInd w:w="283" w:type="dxa"/>
        <w:tblCellMar>
          <w:top w:w="67" w:type="dxa"/>
          <w:left w:w="106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710"/>
        <w:gridCol w:w="1841"/>
        <w:gridCol w:w="1985"/>
        <w:gridCol w:w="10034"/>
      </w:tblGrid>
      <w:tr w:rsidR="006903FE">
        <w:trPr>
          <w:trHeight w:val="70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FE" w:rsidRDefault="00373A0B">
            <w:pPr>
              <w:spacing w:after="0" w:line="259" w:lineRule="auto"/>
              <w:ind w:left="2" w:firstLine="0"/>
              <w:jc w:val="both"/>
            </w:pPr>
            <w:r>
              <w:t xml:space="preserve">STT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Nội dung kiến thức/ kĩ năng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Đơn vị kiến thức/kĩ năng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19" w:line="259" w:lineRule="auto"/>
              <w:ind w:left="0" w:right="65" w:firstLine="0"/>
              <w:jc w:val="center"/>
            </w:pPr>
            <w:r>
              <w:t xml:space="preserve">Mức độ kiến thức/kĩ năng cần kiểm tra, đánh giá </w:t>
            </w:r>
          </w:p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6903FE">
        <w:trPr>
          <w:trHeight w:val="2377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115" w:line="259" w:lineRule="auto"/>
              <w:ind w:left="0" w:right="65" w:firstLine="0"/>
              <w:jc w:val="center"/>
            </w:pPr>
            <w:r>
              <w:t xml:space="preserve">1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right="31" w:firstLine="0"/>
            </w:pPr>
            <w:r>
              <w:t xml:space="preserve">A. Khái quát chung nền kinh tế - xã hội thế giới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A.1. Sự tương phản về trình độ phát triển KT- XH của các nhóm nước 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42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E6013B" w:rsidP="00E6013B">
            <w:pPr>
              <w:pStyle w:val="ListParagraph"/>
              <w:spacing w:after="43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 w:rsidRPr="00E6013B">
              <w:rPr>
                <w:b w:val="0"/>
                <w:sz w:val="28"/>
              </w:rPr>
              <w:t xml:space="preserve">Trình bày được đặc điểm về KT - XH của nhóm nước Phát triển. </w:t>
            </w:r>
          </w:p>
          <w:p w:rsidR="006903FE" w:rsidRDefault="00E6013B" w:rsidP="00E6013B">
            <w:pPr>
              <w:spacing w:after="42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Trình bày được đặc điểm về KT - XH của nhóm nước Đang phát triển. </w:t>
            </w:r>
          </w:p>
          <w:p w:rsidR="006903FE" w:rsidRDefault="00373A0B">
            <w:pPr>
              <w:spacing w:after="42" w:line="259" w:lineRule="auto"/>
              <w:ind w:left="2" w:firstLine="0"/>
            </w:pPr>
            <w:r>
              <w:rPr>
                <w:sz w:val="28"/>
              </w:rPr>
              <w:t xml:space="preserve">Thông hiểu: </w:t>
            </w:r>
          </w:p>
          <w:p w:rsidR="006903FE" w:rsidRDefault="00E6013B" w:rsidP="00E6013B">
            <w:pPr>
              <w:spacing w:after="0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Trình bày được sự tương phản về trình độ phát triển KT - XH của các nhóm nước: phát triển, đang phát triển, nước công nghiệp mới (NICs). </w:t>
            </w:r>
          </w:p>
        </w:tc>
      </w:tr>
      <w:tr w:rsidR="006903FE">
        <w:trPr>
          <w:trHeight w:val="3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right="27" w:firstLine="0"/>
            </w:pPr>
            <w:r>
              <w:rPr>
                <w:b w:val="0"/>
              </w:rPr>
              <w:t xml:space="preserve">A.2. Xu hướng toàn cầu hoá, khu vực hoá kinh tế 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373A0B">
            <w:pPr>
              <w:numPr>
                <w:ilvl w:val="0"/>
                <w:numId w:val="3"/>
              </w:numPr>
              <w:spacing w:after="31" w:line="259" w:lineRule="auto"/>
              <w:ind w:left="165" w:hanging="163"/>
            </w:pPr>
            <w:r>
              <w:rPr>
                <w:b w:val="0"/>
                <w:sz w:val="28"/>
              </w:rPr>
              <w:t xml:space="preserve">Trình bày được khái niệm và các biểu hiện của toàn cầu hoá.  </w:t>
            </w:r>
          </w:p>
          <w:p w:rsidR="006903FE" w:rsidRDefault="00373A0B">
            <w:pPr>
              <w:numPr>
                <w:ilvl w:val="0"/>
                <w:numId w:val="3"/>
              </w:numPr>
              <w:spacing w:after="31" w:line="259" w:lineRule="auto"/>
              <w:ind w:left="165" w:hanging="163"/>
            </w:pPr>
            <w:r>
              <w:rPr>
                <w:b w:val="0"/>
                <w:sz w:val="28"/>
              </w:rPr>
              <w:t xml:space="preserve">Trình bày được biểu hiện của khu vực hoá. </w:t>
            </w:r>
          </w:p>
          <w:p w:rsidR="006903FE" w:rsidRDefault="00373A0B">
            <w:pPr>
              <w:numPr>
                <w:ilvl w:val="0"/>
                <w:numId w:val="3"/>
              </w:numPr>
              <w:spacing w:after="30" w:line="259" w:lineRule="auto"/>
              <w:ind w:left="165" w:hanging="163"/>
            </w:pPr>
            <w:r>
              <w:rPr>
                <w:b w:val="0"/>
                <w:sz w:val="28"/>
              </w:rPr>
              <w:t xml:space="preserve">Biết một số tổ chức liên kết kinh tế khu vực. </w:t>
            </w:r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Thông hiểu: </w:t>
            </w:r>
          </w:p>
          <w:p w:rsidR="006903FE" w:rsidRDefault="00373A0B">
            <w:pPr>
              <w:numPr>
                <w:ilvl w:val="0"/>
                <w:numId w:val="3"/>
              </w:numPr>
              <w:spacing w:after="33" w:line="259" w:lineRule="auto"/>
              <w:ind w:left="165" w:hanging="163"/>
            </w:pPr>
            <w:r>
              <w:rPr>
                <w:b w:val="0"/>
                <w:sz w:val="28"/>
              </w:rPr>
              <w:t xml:space="preserve">Trình bày được các hệ quả của toàn cầu hoá.  </w:t>
            </w:r>
          </w:p>
          <w:p w:rsidR="006903FE" w:rsidRDefault="00373A0B">
            <w:pPr>
              <w:numPr>
                <w:ilvl w:val="0"/>
                <w:numId w:val="3"/>
              </w:numPr>
              <w:spacing w:after="35" w:line="259" w:lineRule="auto"/>
              <w:ind w:left="165" w:hanging="163"/>
            </w:pPr>
            <w:r>
              <w:rPr>
                <w:b w:val="0"/>
                <w:sz w:val="28"/>
              </w:rPr>
              <w:t xml:space="preserve">Biết lí do hình thành tổ chức liên kết kinh tế khu vực.  </w:t>
            </w:r>
          </w:p>
          <w:p w:rsidR="006903FE" w:rsidRDefault="00373A0B">
            <w:pPr>
              <w:spacing w:after="31" w:line="259" w:lineRule="auto"/>
              <w:ind w:left="2" w:firstLine="0"/>
            </w:pPr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Vận dụng: 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  <w:sz w:val="28"/>
              </w:rPr>
              <w:t xml:space="preserve">-Liên hệ thực tế Việt Nam. </w:t>
            </w:r>
          </w:p>
        </w:tc>
      </w:tr>
      <w:tr w:rsidR="006903FE" w:rsidTr="00E6013B">
        <w:trPr>
          <w:trHeight w:val="91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75" w:lineRule="auto"/>
              <w:ind w:left="2" w:firstLine="0"/>
            </w:pPr>
            <w:r>
              <w:rPr>
                <w:b w:val="0"/>
              </w:rPr>
              <w:t xml:space="preserve">A.3. Một số vấn đề mang tính toàn cầu 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E6013B" w:rsidP="00E6013B">
            <w:pPr>
              <w:spacing w:after="30" w:line="259" w:lineRule="auto"/>
              <w:ind w:left="2" w:right="1476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đặc điểm dân số của nhóm nước Phát triển và Đang phát triển.  </w:t>
            </w:r>
          </w:p>
          <w:p w:rsidR="006903FE" w:rsidRDefault="00E6013B" w:rsidP="00E6013B">
            <w:pPr>
              <w:spacing w:after="0" w:line="283" w:lineRule="auto"/>
              <w:ind w:left="2" w:right="1476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biến đổi khí hậu toàn cầu và suy giảm tầng ôdôn - Trình bày được một số biểu hiện của ô nhiễm môi trường. </w:t>
            </w:r>
          </w:p>
          <w:p w:rsidR="006903FE" w:rsidRDefault="00373A0B">
            <w:pPr>
              <w:spacing w:after="31" w:line="259" w:lineRule="auto"/>
              <w:ind w:left="2" w:firstLine="0"/>
            </w:pPr>
            <w:r>
              <w:rPr>
                <w:sz w:val="28"/>
              </w:rPr>
              <w:t xml:space="preserve">Thông hiểu:  </w:t>
            </w:r>
          </w:p>
          <w:p w:rsidR="006903FE" w:rsidRDefault="00E6013B" w:rsidP="00E6013B">
            <w:pPr>
              <w:spacing w:after="0" w:line="281" w:lineRule="auto"/>
              <w:ind w:left="2" w:right="1476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hệ quả của vấn đề dân số già hoá trên thế giới  - Hiểu được nguyên nhân của ô nhiễm môi trường.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Vận dụng:  </w:t>
            </w:r>
          </w:p>
          <w:p w:rsidR="006903FE" w:rsidRDefault="00E6013B" w:rsidP="00E6013B">
            <w:pPr>
              <w:spacing w:after="0" w:line="259" w:lineRule="auto"/>
              <w:ind w:left="2" w:right="1476" w:firstLine="0"/>
            </w:pPr>
            <w:r>
              <w:rPr>
                <w:b w:val="0"/>
                <w:sz w:val="28"/>
              </w:rPr>
              <w:lastRenderedPageBreak/>
              <w:t>-</w:t>
            </w:r>
            <w:r w:rsidR="00373A0B">
              <w:rPr>
                <w:b w:val="0"/>
                <w:sz w:val="28"/>
              </w:rPr>
              <w:t xml:space="preserve">Giải thích được bùng nổ dân số ở các nước Đang phát triển và già hoá dân số ở các </w:t>
            </w:r>
          </w:p>
        </w:tc>
      </w:tr>
      <w:tr w:rsidR="006903FE">
        <w:trPr>
          <w:trHeight w:val="70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FE" w:rsidRDefault="00373A0B">
            <w:pPr>
              <w:spacing w:after="0" w:line="259" w:lineRule="auto"/>
              <w:ind w:left="2" w:firstLine="0"/>
              <w:jc w:val="both"/>
            </w:pPr>
            <w:r>
              <w:lastRenderedPageBreak/>
              <w:t xml:space="preserve">STT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Nội dung kiến thức/ kĩ năng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Đơn vị kiến thức/kĩ năng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21" w:line="259" w:lineRule="auto"/>
              <w:ind w:left="0" w:right="65" w:firstLine="0"/>
              <w:jc w:val="center"/>
            </w:pPr>
            <w:r>
              <w:t xml:space="preserve">Mức độ kiến thức/kĩ năng cần kiểm tra, đánh giá </w:t>
            </w:r>
          </w:p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6903FE">
        <w:trPr>
          <w:trHeight w:val="3008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b w:val="0"/>
                <w:sz w:val="28"/>
              </w:rPr>
              <w:t xml:space="preserve">nước Phát triển. </w:t>
            </w:r>
          </w:p>
          <w:p w:rsidR="006903FE" w:rsidRDefault="00373A0B">
            <w:pPr>
              <w:numPr>
                <w:ilvl w:val="0"/>
                <w:numId w:val="5"/>
              </w:numPr>
              <w:spacing w:after="33" w:line="259" w:lineRule="auto"/>
              <w:ind w:left="165" w:hanging="163"/>
            </w:pPr>
            <w:r>
              <w:rPr>
                <w:b w:val="0"/>
                <w:sz w:val="28"/>
              </w:rPr>
              <w:t xml:space="preserve">Giải thích được đặc điểm dân số già hoá  trên thế giới và hệ quả của nó.  </w:t>
            </w:r>
          </w:p>
          <w:p w:rsidR="006903FE" w:rsidRDefault="00373A0B">
            <w:pPr>
              <w:numPr>
                <w:ilvl w:val="0"/>
                <w:numId w:val="5"/>
              </w:numPr>
              <w:spacing w:after="30" w:line="259" w:lineRule="auto"/>
              <w:ind w:left="165" w:hanging="163"/>
            </w:pPr>
            <w:r>
              <w:rPr>
                <w:b w:val="0"/>
                <w:sz w:val="28"/>
              </w:rPr>
              <w:t xml:space="preserve">Giải thích nguyên nhân gây ra hiệu ứng nhà kính.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Vận dụng cao:  </w:t>
            </w:r>
          </w:p>
          <w:p w:rsidR="006903FE" w:rsidRPr="00EE0B70" w:rsidRDefault="00373A0B">
            <w:pPr>
              <w:numPr>
                <w:ilvl w:val="0"/>
                <w:numId w:val="5"/>
              </w:numPr>
              <w:spacing w:after="3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Phân tích được hậu quả của ô nhiễm môi trường.  </w:t>
            </w:r>
          </w:p>
          <w:p w:rsidR="006903FE" w:rsidRPr="00EE0B70" w:rsidRDefault="00373A0B">
            <w:pPr>
              <w:numPr>
                <w:ilvl w:val="0"/>
                <w:numId w:val="5"/>
              </w:numPr>
              <w:spacing w:after="3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Nhận thức được sự cần thiết phải bảo vệ môi trường.  </w:t>
            </w:r>
          </w:p>
          <w:p w:rsidR="006903FE" w:rsidRPr="00EE0B70" w:rsidRDefault="00373A0B">
            <w:pPr>
              <w:numPr>
                <w:ilvl w:val="0"/>
                <w:numId w:val="5"/>
              </w:numPr>
              <w:spacing w:after="31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Hiểu được nguy cơ chiến tranh và sự cần thiết phải bảo vệ hoà bình. </w:t>
            </w:r>
          </w:p>
          <w:p w:rsidR="006903FE" w:rsidRDefault="00373A0B">
            <w:pPr>
              <w:numPr>
                <w:ilvl w:val="0"/>
                <w:numId w:val="5"/>
              </w:numPr>
              <w:spacing w:after="0" w:line="259" w:lineRule="auto"/>
              <w:ind w:left="165" w:hanging="163"/>
            </w:pPr>
            <w:r w:rsidRPr="00EE0B70">
              <w:rPr>
                <w:b w:val="0"/>
                <w:color w:val="auto"/>
                <w:sz w:val="28"/>
              </w:rPr>
              <w:t xml:space="preserve">Liên hệ thực tế một số thiên tai trên thế giới   </w:t>
            </w:r>
          </w:p>
        </w:tc>
      </w:tr>
      <w:tr w:rsidR="006903FE">
        <w:trPr>
          <w:trHeight w:val="5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2" w:line="274" w:lineRule="auto"/>
              <w:ind w:left="2" w:firstLine="0"/>
            </w:pPr>
            <w:r>
              <w:rPr>
                <w:b w:val="0"/>
              </w:rPr>
              <w:t xml:space="preserve">A.4. Một số vấn đề của các châu lục và khu vực 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373A0B">
            <w:pPr>
              <w:numPr>
                <w:ilvl w:val="0"/>
                <w:numId w:val="6"/>
              </w:numPr>
              <w:spacing w:after="60" w:line="237" w:lineRule="auto"/>
              <w:ind w:firstLine="0"/>
            </w:pPr>
            <w:r>
              <w:rPr>
                <w:b w:val="0"/>
                <w:sz w:val="28"/>
              </w:rPr>
              <w:t xml:space="preserve">Biết được tiềm năng phát triển kinh tế của các nước ở châu Phi và ghi nhớ một số địa danh các nước ở châu Phi. </w:t>
            </w:r>
          </w:p>
          <w:p w:rsidR="006903FE" w:rsidRDefault="00373A0B">
            <w:pPr>
              <w:numPr>
                <w:ilvl w:val="0"/>
                <w:numId w:val="6"/>
              </w:numPr>
              <w:spacing w:after="63" w:line="237" w:lineRule="auto"/>
              <w:ind w:firstLine="0"/>
            </w:pPr>
            <w:r>
              <w:rPr>
                <w:b w:val="0"/>
                <w:sz w:val="28"/>
              </w:rPr>
              <w:t xml:space="preserve">Biết được tiềm năng phát triển kinh tế của các nước ở Mĩ La-tinh và ghi nhớ một số địa danh các nước ở Mĩ La-tinh. </w:t>
            </w:r>
          </w:p>
          <w:p w:rsidR="006903FE" w:rsidRDefault="00373A0B">
            <w:pPr>
              <w:numPr>
                <w:ilvl w:val="0"/>
                <w:numId w:val="6"/>
              </w:numPr>
              <w:spacing w:after="60" w:line="237" w:lineRule="auto"/>
              <w:ind w:firstLine="0"/>
            </w:pPr>
            <w:r>
              <w:rPr>
                <w:b w:val="0"/>
                <w:sz w:val="28"/>
              </w:rPr>
              <w:t xml:space="preserve">Biết được tiềm năng phát triển kinh tế và ghi nhớ một số địa danh các nước ở khu vực Tây Nam Á.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Thông hiểu:  </w:t>
            </w:r>
          </w:p>
          <w:p w:rsidR="006903FE" w:rsidRDefault="00373A0B">
            <w:pPr>
              <w:numPr>
                <w:ilvl w:val="0"/>
                <w:numId w:val="6"/>
              </w:numPr>
              <w:spacing w:after="60" w:line="237" w:lineRule="auto"/>
              <w:ind w:firstLine="0"/>
            </w:pPr>
            <w:r>
              <w:rPr>
                <w:b w:val="0"/>
                <w:sz w:val="28"/>
              </w:rPr>
              <w:t>Trình bày được một số vấn đề</w:t>
            </w:r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cần giải quyết để phát triển kinh tế - xã hội của các quốc gia ở châu Phi. </w:t>
            </w:r>
          </w:p>
          <w:p w:rsidR="006903FE" w:rsidRDefault="00373A0B">
            <w:pPr>
              <w:numPr>
                <w:ilvl w:val="0"/>
                <w:numId w:val="6"/>
              </w:numPr>
              <w:spacing w:after="62" w:line="238" w:lineRule="auto"/>
              <w:ind w:firstLine="0"/>
            </w:pPr>
            <w:r>
              <w:rPr>
                <w:b w:val="0"/>
                <w:sz w:val="28"/>
              </w:rPr>
              <w:t>Trình bày được một số vấn đề</w:t>
            </w:r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cần giải quyết để phát triển kinh tế - xã hội của các quốc gia ở Mĩ La-tinh. </w:t>
            </w:r>
          </w:p>
          <w:p w:rsidR="006903FE" w:rsidRDefault="00373A0B">
            <w:pPr>
              <w:numPr>
                <w:ilvl w:val="0"/>
                <w:numId w:val="6"/>
              </w:numPr>
              <w:spacing w:after="60" w:line="237" w:lineRule="auto"/>
              <w:ind w:firstLine="0"/>
            </w:pPr>
            <w:r>
              <w:rPr>
                <w:b w:val="0"/>
                <w:sz w:val="28"/>
              </w:rPr>
              <w:t>Trình bày được một số vấn đề</w:t>
            </w:r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cần giải quyết để phát triển kinh tế - xã hội của các quốc gia ở khu vực Tây Nam Á. </w:t>
            </w:r>
          </w:p>
          <w:p w:rsidR="006903FE" w:rsidRDefault="00373A0B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rPr>
                <w:b w:val="0"/>
                <w:sz w:val="28"/>
              </w:rPr>
              <w:t xml:space="preserve">Giải thích nguyên nhân làm cho kinh tế ở các khu vực gặp nhiều khó khăn </w:t>
            </w:r>
          </w:p>
        </w:tc>
      </w:tr>
      <w:tr w:rsidR="006903FE">
        <w:trPr>
          <w:trHeight w:val="1539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firstLine="0"/>
            </w:pPr>
            <w:r>
              <w:lastRenderedPageBreak/>
              <w:t xml:space="preserve">2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</w:pPr>
            <w:r>
              <w:t xml:space="preserve">B. Kỹ năng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right="1" w:firstLine="0"/>
            </w:pPr>
            <w:r>
              <w:rPr>
                <w:b w:val="0"/>
              </w:rPr>
              <w:t xml:space="preserve">B.1. Nhận xét bảng số liệu, biểu đồ và xử lý số liệu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Pr="00EE0B70" w:rsidRDefault="00373A0B">
            <w:pPr>
              <w:spacing w:after="30" w:line="259" w:lineRule="auto"/>
              <w:ind w:left="2" w:firstLine="0"/>
              <w:rPr>
                <w:color w:val="auto"/>
              </w:rPr>
            </w:pPr>
            <w:r w:rsidRPr="00EE0B70">
              <w:rPr>
                <w:color w:val="auto"/>
                <w:sz w:val="28"/>
              </w:rPr>
              <w:t xml:space="preserve">Thông hiểu:  </w:t>
            </w:r>
          </w:p>
          <w:p w:rsidR="006903FE" w:rsidRPr="00EE0B70" w:rsidRDefault="00373A0B">
            <w:pPr>
              <w:numPr>
                <w:ilvl w:val="0"/>
                <w:numId w:val="7"/>
              </w:numPr>
              <w:spacing w:after="33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Nhận xét bảng số liệu. </w:t>
            </w:r>
          </w:p>
          <w:p w:rsidR="006903FE" w:rsidRPr="00EE0B70" w:rsidRDefault="00373A0B">
            <w:pPr>
              <w:numPr>
                <w:ilvl w:val="0"/>
                <w:numId w:val="7"/>
              </w:numPr>
              <w:spacing w:after="31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Nhận xét biểu đồ. </w:t>
            </w:r>
          </w:p>
          <w:p w:rsidR="006903FE" w:rsidRPr="00EE0B70" w:rsidRDefault="00373A0B">
            <w:pPr>
              <w:numPr>
                <w:ilvl w:val="0"/>
                <w:numId w:val="7"/>
              </w:numPr>
              <w:spacing w:after="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Xử lý số liệu </w:t>
            </w:r>
          </w:p>
        </w:tc>
      </w:tr>
      <w:tr w:rsidR="006903FE">
        <w:trPr>
          <w:trHeight w:val="7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B.2. Nhận dạng biểu đồ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Pr="00EE0B70" w:rsidRDefault="00373A0B">
            <w:pPr>
              <w:spacing w:after="30" w:line="259" w:lineRule="auto"/>
              <w:ind w:left="2" w:firstLine="0"/>
              <w:rPr>
                <w:color w:val="auto"/>
              </w:rPr>
            </w:pPr>
            <w:r w:rsidRPr="00EE0B70">
              <w:rPr>
                <w:color w:val="auto"/>
                <w:sz w:val="28"/>
              </w:rPr>
              <w:t xml:space="preserve">Vận dụng: </w:t>
            </w:r>
          </w:p>
          <w:p w:rsidR="006903FE" w:rsidRPr="00EE0B70" w:rsidRDefault="00373A0B">
            <w:pPr>
              <w:spacing w:after="0" w:line="259" w:lineRule="auto"/>
              <w:ind w:left="2" w:firstLine="0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- Nhận dạng biểu đồ </w:t>
            </w:r>
          </w:p>
        </w:tc>
      </w:tr>
    </w:tbl>
    <w:p w:rsidR="00E6013B" w:rsidRDefault="00E6013B" w:rsidP="00E6013B">
      <w:pPr>
        <w:spacing w:after="0" w:line="259" w:lineRule="auto"/>
        <w:ind w:left="0" w:firstLine="0"/>
        <w:jc w:val="both"/>
      </w:pPr>
    </w:p>
    <w:p w:rsidR="006903FE" w:rsidRDefault="00373A0B">
      <w:pPr>
        <w:numPr>
          <w:ilvl w:val="0"/>
          <w:numId w:val="1"/>
        </w:numPr>
        <w:ind w:hanging="262"/>
      </w:pPr>
      <w:r>
        <w:t xml:space="preserve">TRẮC NGHIỆM </w:t>
      </w:r>
      <w:r>
        <w:rPr>
          <w:b w:val="0"/>
        </w:rPr>
        <w:t>(70%)</w:t>
      </w:r>
      <w:r>
        <w:t xml:space="preserve"> &amp; TỰ LUẬN </w:t>
      </w:r>
      <w:r>
        <w:rPr>
          <w:b w:val="0"/>
        </w:rPr>
        <w:t>(30%)</w:t>
      </w:r>
      <w:r>
        <w:t xml:space="preserve">  </w:t>
      </w:r>
    </w:p>
    <w:p w:rsidR="006903FE" w:rsidRDefault="00373A0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4570" w:type="dxa"/>
        <w:tblInd w:w="283" w:type="dxa"/>
        <w:tblCellMar>
          <w:top w:w="72" w:type="dxa"/>
          <w:left w:w="106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710"/>
        <w:gridCol w:w="1841"/>
        <w:gridCol w:w="1985"/>
        <w:gridCol w:w="10034"/>
      </w:tblGrid>
      <w:tr w:rsidR="006903FE">
        <w:trPr>
          <w:trHeight w:val="70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FE" w:rsidRDefault="00373A0B">
            <w:pPr>
              <w:spacing w:after="0" w:line="259" w:lineRule="auto"/>
              <w:ind w:left="2" w:firstLine="0"/>
              <w:jc w:val="both"/>
            </w:pPr>
            <w:r>
              <w:t xml:space="preserve">STT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Nội dung kiến thức/kĩ năng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Đơn vị kiến thức/kĩ năng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19" w:line="259" w:lineRule="auto"/>
              <w:ind w:left="0" w:right="65" w:firstLine="0"/>
              <w:jc w:val="center"/>
            </w:pPr>
            <w:r>
              <w:t xml:space="preserve">Mức độ kiến thức/kĩ năng cần kiểm tra, đánh giá </w:t>
            </w:r>
          </w:p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6903FE">
        <w:trPr>
          <w:trHeight w:val="2374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117" w:line="259" w:lineRule="auto"/>
              <w:ind w:left="0" w:right="65" w:firstLine="0"/>
              <w:jc w:val="center"/>
            </w:pPr>
            <w:r>
              <w:t xml:space="preserve">1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right="31" w:firstLine="0"/>
            </w:pPr>
            <w:r>
              <w:t xml:space="preserve">A. Khái quát chung nền kinh tế - xã hội thế giới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62" w:line="239" w:lineRule="auto"/>
              <w:ind w:left="2" w:right="137" w:firstLine="0"/>
              <w:jc w:val="both"/>
            </w:pPr>
            <w:r>
              <w:rPr>
                <w:b w:val="0"/>
              </w:rPr>
              <w:t xml:space="preserve">A.1. Sự tương phản về trình độ phát triển KT- XH của  các nhóm nước 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45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E6013B" w:rsidP="00E6013B">
            <w:pPr>
              <w:spacing w:after="42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Trình bày được đặc điểm về KT - XH của nhóm nước Phát triển. </w:t>
            </w:r>
          </w:p>
          <w:p w:rsidR="006903FE" w:rsidRDefault="00E6013B" w:rsidP="00E6013B">
            <w:pPr>
              <w:spacing w:after="42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Trình bày được đặc điểm về KT - XH của nhóm nước Đang phát triển. </w:t>
            </w:r>
          </w:p>
          <w:p w:rsidR="006903FE" w:rsidRDefault="00373A0B">
            <w:pPr>
              <w:spacing w:after="43" w:line="259" w:lineRule="auto"/>
              <w:ind w:left="2" w:firstLine="0"/>
            </w:pPr>
            <w:r>
              <w:rPr>
                <w:sz w:val="28"/>
              </w:rPr>
              <w:t xml:space="preserve">Thông hiểu: </w:t>
            </w:r>
          </w:p>
          <w:p w:rsidR="006903FE" w:rsidRDefault="00E6013B" w:rsidP="00E6013B">
            <w:pPr>
              <w:spacing w:after="0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Trình bày được sự tương phản về trình độ phát triển KT - XH của các nhóm nước: phát triển, đang phát triển, nước công nghiệp mới (NICs). </w:t>
            </w:r>
          </w:p>
        </w:tc>
      </w:tr>
      <w:tr w:rsidR="006903FE">
        <w:trPr>
          <w:trHeight w:val="35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right="27" w:firstLine="0"/>
            </w:pPr>
            <w:r>
              <w:rPr>
                <w:b w:val="0"/>
              </w:rPr>
              <w:t xml:space="preserve">A.2. Xu hướng toàn cầu hoá, khu vực hoá kinh tế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373A0B">
            <w:pPr>
              <w:numPr>
                <w:ilvl w:val="0"/>
                <w:numId w:val="9"/>
              </w:numPr>
              <w:spacing w:after="30" w:line="259" w:lineRule="auto"/>
              <w:ind w:left="165" w:hanging="163"/>
            </w:pPr>
            <w:r>
              <w:rPr>
                <w:b w:val="0"/>
                <w:sz w:val="28"/>
              </w:rPr>
              <w:t xml:space="preserve">Trình bày được khái niệm và các biểu hiện của toàn cầu hoá.  </w:t>
            </w:r>
          </w:p>
          <w:p w:rsidR="006903FE" w:rsidRDefault="00373A0B">
            <w:pPr>
              <w:numPr>
                <w:ilvl w:val="0"/>
                <w:numId w:val="9"/>
              </w:numPr>
              <w:spacing w:after="31" w:line="259" w:lineRule="auto"/>
              <w:ind w:left="165" w:hanging="163"/>
            </w:pPr>
            <w:r>
              <w:rPr>
                <w:b w:val="0"/>
                <w:sz w:val="28"/>
              </w:rPr>
              <w:t xml:space="preserve">Trình bày được biểu hiện của khu vực hoá. </w:t>
            </w:r>
          </w:p>
          <w:p w:rsidR="006903FE" w:rsidRDefault="00373A0B">
            <w:pPr>
              <w:numPr>
                <w:ilvl w:val="0"/>
                <w:numId w:val="9"/>
              </w:numPr>
              <w:spacing w:after="31" w:line="259" w:lineRule="auto"/>
              <w:ind w:left="165" w:hanging="163"/>
            </w:pPr>
            <w:r>
              <w:rPr>
                <w:b w:val="0"/>
                <w:sz w:val="28"/>
              </w:rPr>
              <w:t xml:space="preserve">Biết một số tổ chức liên kết kinh tế khu vực. </w:t>
            </w:r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Thông hiểu: </w:t>
            </w:r>
          </w:p>
          <w:p w:rsidR="006903FE" w:rsidRDefault="00373A0B">
            <w:pPr>
              <w:numPr>
                <w:ilvl w:val="0"/>
                <w:numId w:val="9"/>
              </w:numPr>
              <w:spacing w:after="30" w:line="259" w:lineRule="auto"/>
              <w:ind w:left="165" w:hanging="163"/>
            </w:pPr>
            <w:r>
              <w:rPr>
                <w:b w:val="0"/>
                <w:sz w:val="28"/>
              </w:rPr>
              <w:t xml:space="preserve">Trình bày được các hệ quả của toàn cầu hoá.  </w:t>
            </w:r>
          </w:p>
          <w:p w:rsidR="006903FE" w:rsidRDefault="00373A0B">
            <w:pPr>
              <w:numPr>
                <w:ilvl w:val="0"/>
                <w:numId w:val="9"/>
              </w:numPr>
              <w:spacing w:after="37" w:line="259" w:lineRule="auto"/>
              <w:ind w:left="165" w:hanging="163"/>
            </w:pPr>
            <w:r>
              <w:rPr>
                <w:b w:val="0"/>
                <w:sz w:val="28"/>
              </w:rPr>
              <w:t xml:space="preserve">Biết lí do hình thành tổ chức liên kết kinh tế khu vực.  </w:t>
            </w:r>
          </w:p>
          <w:p w:rsidR="006903FE" w:rsidRDefault="00373A0B">
            <w:pPr>
              <w:spacing w:after="42" w:line="259" w:lineRule="auto"/>
              <w:ind w:left="2" w:firstLine="0"/>
            </w:pPr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Vận dụng: 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  <w:sz w:val="28"/>
              </w:rPr>
              <w:t>-Liên hệ thực tế Việt Nam.</w:t>
            </w:r>
            <w:r>
              <w:rPr>
                <w:sz w:val="28"/>
              </w:rPr>
              <w:t xml:space="preserve"> </w:t>
            </w:r>
          </w:p>
        </w:tc>
      </w:tr>
      <w:tr w:rsidR="006903FE">
        <w:trPr>
          <w:trHeight w:val="415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firstLine="0"/>
            </w:pPr>
            <w:r>
              <w:lastRenderedPageBreak/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59" w:line="239" w:lineRule="auto"/>
              <w:ind w:left="2" w:firstLine="0"/>
            </w:pPr>
            <w:r>
              <w:rPr>
                <w:b w:val="0"/>
              </w:rPr>
              <w:t xml:space="preserve">A.3. Một số vấn đề mang tính toàn cầu 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spacing w:after="31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E6013B" w:rsidP="00E6013B">
            <w:pPr>
              <w:spacing w:after="30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đặc điểm dân số của nhóm nước Phát triển và Đang phát triển.  </w:t>
            </w:r>
          </w:p>
          <w:p w:rsidR="006903FE" w:rsidRDefault="00E6013B" w:rsidP="00E6013B">
            <w:pPr>
              <w:spacing w:after="0" w:line="283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biến đổi khí hậu toàn cầu và suy giảm tầng ôdôn - Trình bày được một số biểu hiện của ô nhiễm môi trường.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Thông hiểu:  </w:t>
            </w:r>
          </w:p>
          <w:p w:rsidR="006903FE" w:rsidRDefault="00E6013B" w:rsidP="00E6013B">
            <w:pPr>
              <w:spacing w:after="1" w:line="281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hệ quả của vấn đề dân số già hoá trên thế giới  - Hiểu được nguyên nhân của ô nhiễm môi trường.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Vận dụng:  </w:t>
            </w:r>
          </w:p>
          <w:p w:rsidR="006903FE" w:rsidRDefault="00E6013B" w:rsidP="00E6013B">
            <w:pPr>
              <w:spacing w:after="62" w:line="237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Giải thích được bùng nổ dân số ở các nước Đang phát triển và già hoá dân số ở các nước Phát triển. </w:t>
            </w:r>
          </w:p>
          <w:p w:rsidR="006903FE" w:rsidRDefault="00E6013B" w:rsidP="00E6013B">
            <w:pPr>
              <w:spacing w:after="0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Giải thích được đặc điểm dân số già hoá  trên thế giới và hệ quả của nó.  </w:t>
            </w:r>
          </w:p>
        </w:tc>
      </w:tr>
      <w:tr w:rsidR="006903FE">
        <w:trPr>
          <w:trHeight w:val="70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FE" w:rsidRDefault="00373A0B">
            <w:pPr>
              <w:spacing w:after="0" w:line="259" w:lineRule="auto"/>
              <w:ind w:left="2" w:firstLine="0"/>
              <w:jc w:val="both"/>
            </w:pPr>
            <w:r>
              <w:t xml:space="preserve">STT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Nội dung kiến thức/kĩ năng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Đơn vị kiến thức/kĩ năng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21" w:line="259" w:lineRule="auto"/>
              <w:ind w:left="0" w:right="65" w:firstLine="0"/>
              <w:jc w:val="center"/>
            </w:pPr>
            <w:r>
              <w:t xml:space="preserve">Mức độ kiến thức/kĩ năng cần kiểm tra, đánh giá </w:t>
            </w:r>
          </w:p>
          <w:p w:rsidR="006903FE" w:rsidRDefault="00373A0B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6903FE">
        <w:trPr>
          <w:trHeight w:val="2302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numPr>
                <w:ilvl w:val="0"/>
                <w:numId w:val="11"/>
              </w:numPr>
              <w:spacing w:after="30" w:line="259" w:lineRule="auto"/>
              <w:ind w:left="165" w:hanging="163"/>
            </w:pPr>
            <w:r>
              <w:rPr>
                <w:b w:val="0"/>
                <w:sz w:val="28"/>
              </w:rPr>
              <w:t xml:space="preserve">Giải thích nguyên nhân gây ra hiệu ứng nhà kính. </w:t>
            </w:r>
          </w:p>
          <w:p w:rsidR="006903FE" w:rsidRPr="00EE0B70" w:rsidRDefault="00373A0B">
            <w:pPr>
              <w:spacing w:after="33" w:line="259" w:lineRule="auto"/>
              <w:ind w:left="2" w:firstLine="0"/>
              <w:rPr>
                <w:color w:val="auto"/>
              </w:rPr>
            </w:pPr>
            <w:r w:rsidRPr="00EE0B70">
              <w:rPr>
                <w:color w:val="auto"/>
                <w:sz w:val="28"/>
              </w:rPr>
              <w:t xml:space="preserve">Vận dụng cao:  </w:t>
            </w:r>
          </w:p>
          <w:p w:rsidR="006903FE" w:rsidRPr="00EE0B70" w:rsidRDefault="00373A0B">
            <w:pPr>
              <w:numPr>
                <w:ilvl w:val="0"/>
                <w:numId w:val="11"/>
              </w:numPr>
              <w:spacing w:after="3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Phân tích được hậu quả của ô nhiễm môi trường.  </w:t>
            </w:r>
          </w:p>
          <w:p w:rsidR="006903FE" w:rsidRPr="00EE0B70" w:rsidRDefault="00373A0B">
            <w:pPr>
              <w:numPr>
                <w:ilvl w:val="0"/>
                <w:numId w:val="11"/>
              </w:numPr>
              <w:spacing w:after="3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Nhận thức được sự cần thiết phải bảo vệ môi </w:t>
            </w:r>
          </w:p>
          <w:p w:rsidR="006903FE" w:rsidRPr="00EE0B70" w:rsidRDefault="00373A0B">
            <w:pPr>
              <w:numPr>
                <w:ilvl w:val="0"/>
                <w:numId w:val="11"/>
              </w:numPr>
              <w:spacing w:after="3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Hiểu được nguy cơ chiến tranh và sự cần thiết phải bảo vệ hoà bình.  </w:t>
            </w:r>
          </w:p>
          <w:p w:rsidR="006903FE" w:rsidRDefault="00373A0B">
            <w:pPr>
              <w:numPr>
                <w:ilvl w:val="0"/>
                <w:numId w:val="11"/>
              </w:numPr>
              <w:spacing w:after="0" w:line="259" w:lineRule="auto"/>
              <w:ind w:left="165" w:hanging="163"/>
            </w:pPr>
            <w:r w:rsidRPr="00EE0B70">
              <w:rPr>
                <w:b w:val="0"/>
                <w:color w:val="auto"/>
                <w:sz w:val="28"/>
              </w:rPr>
              <w:t xml:space="preserve">Liên hệ thực tế một số thiên tai trên thế giới   </w:t>
            </w:r>
          </w:p>
        </w:tc>
      </w:tr>
      <w:tr w:rsidR="006903FE">
        <w:trPr>
          <w:trHeight w:val="5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61" w:line="239" w:lineRule="auto"/>
              <w:ind w:left="2" w:firstLine="0"/>
            </w:pPr>
            <w:r>
              <w:rPr>
                <w:b w:val="0"/>
              </w:rPr>
              <w:t xml:space="preserve">A.4. Một số vấn đề của các châu lục và khu vực  </w:t>
            </w:r>
          </w:p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spacing w:after="33" w:line="259" w:lineRule="auto"/>
              <w:ind w:left="2" w:firstLine="0"/>
            </w:pPr>
            <w:r>
              <w:rPr>
                <w:sz w:val="28"/>
              </w:rPr>
              <w:t xml:space="preserve">Nhận biết:  </w:t>
            </w:r>
          </w:p>
          <w:p w:rsidR="006903FE" w:rsidRDefault="00E6013B" w:rsidP="00E6013B">
            <w:pPr>
              <w:spacing w:after="60" w:line="237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tiềm năng phát triển kinh tế của các nước ở châu Phi và ghi nhớ một số địa danh các nước ở châu Phi. </w:t>
            </w:r>
          </w:p>
          <w:p w:rsidR="006903FE" w:rsidRDefault="00E6013B" w:rsidP="00E6013B">
            <w:pPr>
              <w:spacing w:after="60" w:line="237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tiềm năng phát triển kinh tế của các nước ở Mĩ La-tinh và ghi nhớ một số địa danh các nước ở Mĩ La-tinh. </w:t>
            </w:r>
          </w:p>
          <w:p w:rsidR="006903FE" w:rsidRDefault="00E6013B" w:rsidP="00E6013B">
            <w:pPr>
              <w:spacing w:after="63" w:line="237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Biết được tiềm năng phát triển kinh tế và ghi nhớ một số địa danh các nước ở khu vực Tây Nam Á. </w:t>
            </w:r>
          </w:p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Thông hiểu:  </w:t>
            </w:r>
          </w:p>
          <w:p w:rsidR="006903FE" w:rsidRDefault="00E6013B" w:rsidP="00E6013B">
            <w:pPr>
              <w:spacing w:after="60" w:line="237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>Trình bày được một số vấn đề</w:t>
            </w:r>
            <w:r w:rsidR="00373A0B">
              <w:rPr>
                <w:b w:val="0"/>
                <w:i/>
                <w:sz w:val="28"/>
              </w:rPr>
              <w:t xml:space="preserve"> </w:t>
            </w:r>
            <w:bookmarkStart w:id="0" w:name="_GoBack"/>
            <w:bookmarkEnd w:id="0"/>
            <w:r w:rsidR="00373A0B">
              <w:rPr>
                <w:b w:val="0"/>
                <w:sz w:val="28"/>
              </w:rPr>
              <w:t xml:space="preserve">cần giải quyết để phát triển kinh tế - xã hội của các quốc gia ở châu Phi. </w:t>
            </w:r>
          </w:p>
          <w:p w:rsidR="006903FE" w:rsidRDefault="00E6013B" w:rsidP="00E6013B">
            <w:pPr>
              <w:spacing w:after="60" w:line="237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>Trình bày được một số vấn đề</w:t>
            </w:r>
            <w:r w:rsidR="00373A0B">
              <w:rPr>
                <w:b w:val="0"/>
                <w:i/>
                <w:sz w:val="28"/>
              </w:rPr>
              <w:t xml:space="preserve"> </w:t>
            </w:r>
            <w:r w:rsidR="00373A0B">
              <w:rPr>
                <w:b w:val="0"/>
                <w:sz w:val="28"/>
              </w:rPr>
              <w:t xml:space="preserve">cần giải quyết để phát triển kinh tế - xã hội của các quốc gia ở Mĩ La-tinh. </w:t>
            </w:r>
          </w:p>
          <w:p w:rsidR="006903FE" w:rsidRDefault="00E6013B" w:rsidP="00E6013B">
            <w:pPr>
              <w:spacing w:after="62" w:line="238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>Trình bày được một số vấn đề</w:t>
            </w:r>
            <w:r w:rsidR="00373A0B">
              <w:rPr>
                <w:b w:val="0"/>
                <w:i/>
                <w:sz w:val="28"/>
              </w:rPr>
              <w:t xml:space="preserve"> </w:t>
            </w:r>
            <w:r w:rsidR="00373A0B">
              <w:rPr>
                <w:b w:val="0"/>
                <w:sz w:val="28"/>
              </w:rPr>
              <w:t xml:space="preserve">cần giải quyết để phát triển kinh tế - xã hội của các quốc gia ở khu vực Tây Nam Á. </w:t>
            </w:r>
          </w:p>
          <w:p w:rsidR="006903FE" w:rsidRDefault="00E6013B" w:rsidP="00E6013B">
            <w:pPr>
              <w:spacing w:after="0" w:line="259" w:lineRule="auto"/>
              <w:ind w:left="2" w:firstLine="0"/>
            </w:pPr>
            <w:r>
              <w:rPr>
                <w:b w:val="0"/>
                <w:sz w:val="28"/>
              </w:rPr>
              <w:t>-</w:t>
            </w:r>
            <w:r w:rsidR="00373A0B">
              <w:rPr>
                <w:b w:val="0"/>
                <w:sz w:val="28"/>
              </w:rPr>
              <w:t xml:space="preserve">Giải thích nguyên nhân làm cho kinh tế ở các khu vực gặp nhiều khó khăn </w:t>
            </w:r>
          </w:p>
        </w:tc>
      </w:tr>
      <w:tr w:rsidR="006903FE">
        <w:trPr>
          <w:trHeight w:val="1538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0" w:firstLine="0"/>
            </w:pPr>
            <w:r>
              <w:t xml:space="preserve">B. Kỹ năng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B.1. Nhận xét bảng số liệu và biểu đồ, xử lý số liệu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spacing w:after="30" w:line="259" w:lineRule="auto"/>
              <w:ind w:left="2" w:firstLine="0"/>
            </w:pPr>
            <w:r>
              <w:rPr>
                <w:sz w:val="28"/>
              </w:rPr>
              <w:t xml:space="preserve">Thông hiểu:  </w:t>
            </w:r>
          </w:p>
          <w:p w:rsidR="006903FE" w:rsidRPr="00EE0B70" w:rsidRDefault="00373A0B">
            <w:pPr>
              <w:numPr>
                <w:ilvl w:val="0"/>
                <w:numId w:val="13"/>
              </w:numPr>
              <w:spacing w:after="3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Nhận xét bảng số liệu. </w:t>
            </w:r>
          </w:p>
          <w:p w:rsidR="006903FE" w:rsidRPr="00EE0B70" w:rsidRDefault="00373A0B">
            <w:pPr>
              <w:numPr>
                <w:ilvl w:val="0"/>
                <w:numId w:val="13"/>
              </w:numPr>
              <w:spacing w:after="30" w:line="259" w:lineRule="auto"/>
              <w:ind w:left="165" w:hanging="163"/>
              <w:rPr>
                <w:b w:val="0"/>
                <w:color w:val="auto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Nhận xét biểu đồ. </w:t>
            </w:r>
          </w:p>
          <w:p w:rsidR="006903FE" w:rsidRDefault="00373A0B">
            <w:pPr>
              <w:numPr>
                <w:ilvl w:val="0"/>
                <w:numId w:val="13"/>
              </w:numPr>
              <w:spacing w:after="0" w:line="259" w:lineRule="auto"/>
              <w:ind w:left="165" w:hanging="163"/>
            </w:pPr>
            <w:r w:rsidRPr="00EE0B70">
              <w:rPr>
                <w:b w:val="0"/>
                <w:color w:val="auto"/>
                <w:sz w:val="28"/>
              </w:rPr>
              <w:t xml:space="preserve">Xử lý số liệu  </w:t>
            </w:r>
          </w:p>
        </w:tc>
      </w:tr>
      <w:tr w:rsidR="006903FE" w:rsidTr="00E6013B">
        <w:trPr>
          <w:trHeight w:val="12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6903FE">
            <w:pPr>
              <w:spacing w:after="160" w:line="259" w:lineRule="auto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03FE" w:rsidRDefault="00373A0B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B.2. Vẽ và phân tích biểu đồ, phân tích số liệu thống kê </w:t>
            </w:r>
          </w:p>
        </w:tc>
        <w:tc>
          <w:tcPr>
            <w:tcW w:w="10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FE" w:rsidRDefault="00373A0B" w:rsidP="00E6013B">
            <w:pPr>
              <w:spacing w:after="30" w:line="259" w:lineRule="auto"/>
              <w:ind w:left="0" w:firstLine="0"/>
            </w:pPr>
            <w:r>
              <w:rPr>
                <w:sz w:val="28"/>
              </w:rPr>
              <w:t xml:space="preserve">Vận dụng: </w:t>
            </w:r>
          </w:p>
          <w:p w:rsidR="006903FE" w:rsidRPr="00EE0B70" w:rsidRDefault="00373A0B" w:rsidP="00E6013B">
            <w:pPr>
              <w:spacing w:after="0" w:line="259" w:lineRule="auto"/>
              <w:ind w:left="2" w:firstLine="0"/>
              <w:rPr>
                <w:b w:val="0"/>
              </w:rPr>
            </w:pPr>
            <w:r w:rsidRPr="00EE0B70">
              <w:rPr>
                <w:b w:val="0"/>
                <w:color w:val="auto"/>
                <w:sz w:val="28"/>
              </w:rPr>
              <w:t xml:space="preserve">- Vẽ và phân tích biểu đồ; phân tích số liệu thống kê. </w:t>
            </w:r>
          </w:p>
        </w:tc>
      </w:tr>
    </w:tbl>
    <w:p w:rsidR="006903FE" w:rsidRDefault="00373A0B">
      <w:pPr>
        <w:spacing w:after="0" w:line="259" w:lineRule="auto"/>
        <w:ind w:left="0" w:firstLine="0"/>
        <w:jc w:val="both"/>
      </w:pPr>
      <w:r>
        <w:rPr>
          <w:b w:val="0"/>
        </w:rPr>
        <w:t xml:space="preserve"> </w:t>
      </w:r>
    </w:p>
    <w:sectPr w:rsidR="006903FE">
      <w:pgSz w:w="15840" w:h="12240" w:orient="landscape"/>
      <w:pgMar w:top="146" w:right="2768" w:bottom="314" w:left="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255"/>
    <w:multiLevelType w:val="hybridMultilevel"/>
    <w:tmpl w:val="8EA86228"/>
    <w:lvl w:ilvl="0" w:tplc="119A8E28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76EF3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B4757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8408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344A1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1411F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9A22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286B3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04B84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71692"/>
    <w:multiLevelType w:val="hybridMultilevel"/>
    <w:tmpl w:val="342ABB28"/>
    <w:lvl w:ilvl="0" w:tplc="69262D02">
      <w:start w:val="1"/>
      <w:numFmt w:val="bullet"/>
      <w:lvlText w:val="*"/>
      <w:lvlJc w:val="left"/>
      <w:pPr>
        <w:ind w:left="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DC0D2B8">
      <w:start w:val="1"/>
      <w:numFmt w:val="bullet"/>
      <w:lvlText w:val="o"/>
      <w:lvlJc w:val="left"/>
      <w:pPr>
        <w:ind w:left="1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E89926">
      <w:start w:val="1"/>
      <w:numFmt w:val="bullet"/>
      <w:lvlText w:val="▪"/>
      <w:lvlJc w:val="left"/>
      <w:pPr>
        <w:ind w:left="2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FA9D30">
      <w:start w:val="1"/>
      <w:numFmt w:val="bullet"/>
      <w:lvlText w:val="•"/>
      <w:lvlJc w:val="left"/>
      <w:pPr>
        <w:ind w:left="3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E8F6F2">
      <w:start w:val="1"/>
      <w:numFmt w:val="bullet"/>
      <w:lvlText w:val="o"/>
      <w:lvlJc w:val="left"/>
      <w:pPr>
        <w:ind w:left="3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6834E0">
      <w:start w:val="1"/>
      <w:numFmt w:val="bullet"/>
      <w:lvlText w:val="▪"/>
      <w:lvlJc w:val="left"/>
      <w:pPr>
        <w:ind w:left="4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55A936E">
      <w:start w:val="1"/>
      <w:numFmt w:val="bullet"/>
      <w:lvlText w:val="•"/>
      <w:lvlJc w:val="left"/>
      <w:pPr>
        <w:ind w:left="5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366230">
      <w:start w:val="1"/>
      <w:numFmt w:val="bullet"/>
      <w:lvlText w:val="o"/>
      <w:lvlJc w:val="left"/>
      <w:pPr>
        <w:ind w:left="5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4ABE7C">
      <w:start w:val="1"/>
      <w:numFmt w:val="bullet"/>
      <w:lvlText w:val="▪"/>
      <w:lvlJc w:val="left"/>
      <w:pPr>
        <w:ind w:left="6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062FD"/>
    <w:multiLevelType w:val="hybridMultilevel"/>
    <w:tmpl w:val="8AE4DA4C"/>
    <w:lvl w:ilvl="0" w:tplc="533C81E8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C688D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D4629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AE33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600FF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C030B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4830A6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0068F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AC518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E85ABD"/>
    <w:multiLevelType w:val="hybridMultilevel"/>
    <w:tmpl w:val="93F46FD8"/>
    <w:lvl w:ilvl="0" w:tplc="460C8AA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B4509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B4B9D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2AF0D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E6204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09A7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AE39A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36F5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C6DA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E871C0"/>
    <w:multiLevelType w:val="hybridMultilevel"/>
    <w:tmpl w:val="251E6F02"/>
    <w:lvl w:ilvl="0" w:tplc="2A961B4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87F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625B3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9E6B8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9ACB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1AF74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14A546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988AB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FCB10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89704A"/>
    <w:multiLevelType w:val="hybridMultilevel"/>
    <w:tmpl w:val="33B03D70"/>
    <w:lvl w:ilvl="0" w:tplc="54E6765A">
      <w:start w:val="1"/>
      <w:numFmt w:val="bullet"/>
      <w:lvlText w:val="-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28C22">
      <w:start w:val="1"/>
      <w:numFmt w:val="bullet"/>
      <w:lvlText w:val="o"/>
      <w:lvlJc w:val="left"/>
      <w:pPr>
        <w:ind w:left="1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0821AC">
      <w:start w:val="1"/>
      <w:numFmt w:val="bullet"/>
      <w:lvlText w:val="▪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E4BE12">
      <w:start w:val="1"/>
      <w:numFmt w:val="bullet"/>
      <w:lvlText w:val="•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12871E">
      <w:start w:val="1"/>
      <w:numFmt w:val="bullet"/>
      <w:lvlText w:val="o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102756">
      <w:start w:val="1"/>
      <w:numFmt w:val="bullet"/>
      <w:lvlText w:val="▪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223BF0">
      <w:start w:val="1"/>
      <w:numFmt w:val="bullet"/>
      <w:lvlText w:val="•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C4A438">
      <w:start w:val="1"/>
      <w:numFmt w:val="bullet"/>
      <w:lvlText w:val="o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4EE94C">
      <w:start w:val="1"/>
      <w:numFmt w:val="bullet"/>
      <w:lvlText w:val="▪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22326F"/>
    <w:multiLevelType w:val="hybridMultilevel"/>
    <w:tmpl w:val="FF66B0E4"/>
    <w:lvl w:ilvl="0" w:tplc="A78C1D9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56D62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227A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AE27B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F44F6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98712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E4E91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84DFB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497E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FF3463"/>
    <w:multiLevelType w:val="hybridMultilevel"/>
    <w:tmpl w:val="D88E515E"/>
    <w:lvl w:ilvl="0" w:tplc="D5E2F4D8">
      <w:start w:val="1"/>
      <w:numFmt w:val="bullet"/>
      <w:lvlText w:val="-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89B1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3C669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AA5EA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6EF7E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C0430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2C4CD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2443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540EB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4E5CBC"/>
    <w:multiLevelType w:val="hybridMultilevel"/>
    <w:tmpl w:val="BDBECD2C"/>
    <w:lvl w:ilvl="0" w:tplc="BF243B94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04558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629F6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E6B93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D46D2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867F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CCFD0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2B05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80473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FB5D16"/>
    <w:multiLevelType w:val="hybridMultilevel"/>
    <w:tmpl w:val="DFE637D8"/>
    <w:lvl w:ilvl="0" w:tplc="AF46BBA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96F48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2E0AD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B44BA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ECC28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76F3B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600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08A9C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4CECF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4404E6"/>
    <w:multiLevelType w:val="hybridMultilevel"/>
    <w:tmpl w:val="25B4D6AA"/>
    <w:lvl w:ilvl="0" w:tplc="B2D062BE">
      <w:start w:val="1"/>
      <w:numFmt w:val="bullet"/>
      <w:lvlText w:val="-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41E4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60B8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0CBC3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244E8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1EB87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688E9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8225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CEA51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C7780D"/>
    <w:multiLevelType w:val="hybridMultilevel"/>
    <w:tmpl w:val="D3B095FC"/>
    <w:lvl w:ilvl="0" w:tplc="611004CE">
      <w:start w:val="1"/>
      <w:numFmt w:val="bullet"/>
      <w:lvlText w:val="-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80263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88AF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72F75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FC413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D1B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8ECC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DCA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266B8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4A48AE"/>
    <w:multiLevelType w:val="hybridMultilevel"/>
    <w:tmpl w:val="EBC2F628"/>
    <w:lvl w:ilvl="0" w:tplc="EA02082A">
      <w:start w:val="1"/>
      <w:numFmt w:val="bullet"/>
      <w:lvlText w:val="-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1A3D9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AAF4D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DCB23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F8762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8CD74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866A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6565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52450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FE"/>
    <w:rsid w:val="000D36B4"/>
    <w:rsid w:val="00373A0B"/>
    <w:rsid w:val="006903FE"/>
    <w:rsid w:val="00997110"/>
    <w:rsid w:val="00E6013B"/>
    <w:rsid w:val="00EE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B0A9EE1-55CB-407C-9756-7B1BB1D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LÊ NGUYÊN PHƯƠNG QUỲNH - Y21</cp:lastModifiedBy>
  <cp:revision>6</cp:revision>
  <dcterms:created xsi:type="dcterms:W3CDTF">2021-10-30T16:29:00Z</dcterms:created>
  <dcterms:modified xsi:type="dcterms:W3CDTF">2021-10-30T17:21:00Z</dcterms:modified>
</cp:coreProperties>
</file>