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D8F" w:rsidRPr="00A03B1E" w:rsidRDefault="00772D8F" w:rsidP="00772D8F">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MA TRẬN ĐỀ KIỂM TRA GIỮA KÌ 1</w:t>
      </w:r>
    </w:p>
    <w:p w:rsidR="00772D8F" w:rsidRPr="00A03B1E" w:rsidRDefault="00772D8F" w:rsidP="00772D8F">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MÔN: VẬT LÝ 11– THỜI GIAN LÀM BÀI: 45 PHÚT</w:t>
      </w:r>
    </w:p>
    <w:tbl>
      <w:tblPr>
        <w:tblW w:w="15222"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454"/>
        <w:gridCol w:w="3189"/>
        <w:gridCol w:w="720"/>
        <w:gridCol w:w="990"/>
        <w:gridCol w:w="630"/>
        <w:gridCol w:w="900"/>
        <w:gridCol w:w="659"/>
        <w:gridCol w:w="900"/>
        <w:gridCol w:w="800"/>
        <w:gridCol w:w="900"/>
        <w:gridCol w:w="793"/>
        <w:gridCol w:w="777"/>
        <w:gridCol w:w="891"/>
        <w:gridCol w:w="989"/>
      </w:tblGrid>
      <w:tr w:rsidR="00772D8F" w:rsidRPr="00A03B1E" w:rsidTr="001325A3">
        <w:trPr>
          <w:trHeight w:val="458"/>
        </w:trPr>
        <w:tc>
          <w:tcPr>
            <w:tcW w:w="630" w:type="dxa"/>
            <w:vMerge w:val="restart"/>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TT</w:t>
            </w:r>
          </w:p>
        </w:tc>
        <w:tc>
          <w:tcPr>
            <w:tcW w:w="1454" w:type="dxa"/>
            <w:vMerge w:val="restart"/>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Nội dung kiến thức</w:t>
            </w:r>
          </w:p>
        </w:tc>
        <w:tc>
          <w:tcPr>
            <w:tcW w:w="3189" w:type="dxa"/>
            <w:vMerge w:val="restart"/>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Đơn vị kiến thức, kĩ năng</w:t>
            </w:r>
          </w:p>
        </w:tc>
        <w:tc>
          <w:tcPr>
            <w:tcW w:w="6499" w:type="dxa"/>
            <w:gridSpan w:val="8"/>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Số câu hỏi theo các mức độ</w:t>
            </w:r>
          </w:p>
        </w:tc>
        <w:tc>
          <w:tcPr>
            <w:tcW w:w="2461" w:type="dxa"/>
            <w:gridSpan w:val="3"/>
            <w:vMerge w:val="restart"/>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Tổng</w:t>
            </w:r>
          </w:p>
        </w:tc>
        <w:tc>
          <w:tcPr>
            <w:tcW w:w="989" w:type="dxa"/>
            <w:vMerge w:val="restart"/>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 tổng</w:t>
            </w:r>
          </w:p>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điểm</w:t>
            </w:r>
          </w:p>
        </w:tc>
      </w:tr>
      <w:tr w:rsidR="00772D8F" w:rsidRPr="00A03B1E" w:rsidTr="001325A3">
        <w:trPr>
          <w:trHeight w:val="507"/>
        </w:trPr>
        <w:tc>
          <w:tcPr>
            <w:tcW w:w="630"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1454"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3189"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1710" w:type="dxa"/>
            <w:gridSpan w:val="2"/>
            <w:vMerge w:val="restart"/>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Nhận biết</w:t>
            </w:r>
          </w:p>
        </w:tc>
        <w:tc>
          <w:tcPr>
            <w:tcW w:w="1530" w:type="dxa"/>
            <w:gridSpan w:val="2"/>
            <w:vMerge w:val="restart"/>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Thông hiểu</w:t>
            </w:r>
          </w:p>
        </w:tc>
        <w:tc>
          <w:tcPr>
            <w:tcW w:w="1559" w:type="dxa"/>
            <w:gridSpan w:val="2"/>
            <w:vMerge w:val="restart"/>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Vận dụng</w:t>
            </w:r>
          </w:p>
        </w:tc>
        <w:tc>
          <w:tcPr>
            <w:tcW w:w="1700" w:type="dxa"/>
            <w:gridSpan w:val="2"/>
            <w:vMerge w:val="restart"/>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Vận dụng cao</w:t>
            </w:r>
          </w:p>
        </w:tc>
        <w:tc>
          <w:tcPr>
            <w:tcW w:w="2461" w:type="dxa"/>
            <w:gridSpan w:val="3"/>
            <w:vMerge/>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989"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r>
      <w:tr w:rsidR="00772D8F" w:rsidRPr="00A03B1E" w:rsidTr="001325A3">
        <w:tc>
          <w:tcPr>
            <w:tcW w:w="630"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1454"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3189"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1710" w:type="dxa"/>
            <w:gridSpan w:val="2"/>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1530" w:type="dxa"/>
            <w:gridSpan w:val="2"/>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1559" w:type="dxa"/>
            <w:gridSpan w:val="2"/>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1700" w:type="dxa"/>
            <w:gridSpan w:val="2"/>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1570" w:type="dxa"/>
            <w:gridSpan w:val="2"/>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Số CH</w:t>
            </w:r>
          </w:p>
        </w:tc>
        <w:tc>
          <w:tcPr>
            <w:tcW w:w="891" w:type="dxa"/>
            <w:vMerge w:val="restart"/>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Thời gian (ph)</w:t>
            </w:r>
          </w:p>
        </w:tc>
        <w:tc>
          <w:tcPr>
            <w:tcW w:w="989"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r>
      <w:tr w:rsidR="00772D8F" w:rsidRPr="00A03B1E" w:rsidTr="001325A3">
        <w:tc>
          <w:tcPr>
            <w:tcW w:w="630"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1454"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3189"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720" w:type="dxa"/>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Số CH</w:t>
            </w:r>
          </w:p>
        </w:tc>
        <w:tc>
          <w:tcPr>
            <w:tcW w:w="990" w:type="dxa"/>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Thời gian (ph)</w:t>
            </w:r>
          </w:p>
        </w:tc>
        <w:tc>
          <w:tcPr>
            <w:tcW w:w="630" w:type="dxa"/>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Số CH</w:t>
            </w:r>
          </w:p>
        </w:tc>
        <w:tc>
          <w:tcPr>
            <w:tcW w:w="900" w:type="dxa"/>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Thời gian (ph)</w:t>
            </w:r>
          </w:p>
        </w:tc>
        <w:tc>
          <w:tcPr>
            <w:tcW w:w="659" w:type="dxa"/>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Số CH</w:t>
            </w:r>
          </w:p>
        </w:tc>
        <w:tc>
          <w:tcPr>
            <w:tcW w:w="900" w:type="dxa"/>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Thời gian (ph)</w:t>
            </w:r>
          </w:p>
        </w:tc>
        <w:tc>
          <w:tcPr>
            <w:tcW w:w="800" w:type="dxa"/>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Số CH</w:t>
            </w:r>
          </w:p>
        </w:tc>
        <w:tc>
          <w:tcPr>
            <w:tcW w:w="900" w:type="dxa"/>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Thời gian (ph)</w:t>
            </w:r>
          </w:p>
        </w:tc>
        <w:tc>
          <w:tcPr>
            <w:tcW w:w="793" w:type="dxa"/>
            <w:shd w:val="clear" w:color="auto" w:fill="auto"/>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TN</w:t>
            </w:r>
          </w:p>
        </w:tc>
        <w:tc>
          <w:tcPr>
            <w:tcW w:w="777" w:type="dxa"/>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TL</w:t>
            </w:r>
          </w:p>
        </w:tc>
        <w:tc>
          <w:tcPr>
            <w:tcW w:w="891"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c>
          <w:tcPr>
            <w:tcW w:w="989" w:type="dxa"/>
            <w:vMerge/>
            <w:vAlign w:val="center"/>
          </w:tcPr>
          <w:p w:rsidR="00772D8F" w:rsidRPr="00A03B1E" w:rsidRDefault="00772D8F" w:rsidP="001325A3">
            <w:pPr>
              <w:widowControl w:val="0"/>
              <w:spacing w:before="20" w:after="80" w:line="240" w:lineRule="auto"/>
              <w:jc w:val="center"/>
              <w:rPr>
                <w:rFonts w:cs="Times New Roman"/>
                <w:b/>
                <w:color w:val="000000" w:themeColor="text1"/>
                <w:sz w:val="26"/>
                <w:szCs w:val="26"/>
              </w:rPr>
            </w:pPr>
          </w:p>
        </w:tc>
      </w:tr>
      <w:tr w:rsidR="00AB734A" w:rsidRPr="00A03B1E" w:rsidTr="001325A3">
        <w:trPr>
          <w:trHeight w:val="386"/>
        </w:trPr>
        <w:tc>
          <w:tcPr>
            <w:tcW w:w="630" w:type="dxa"/>
            <w:vMerge w:val="restart"/>
            <w:vAlign w:val="center"/>
          </w:tcPr>
          <w:p w:rsidR="00AB734A" w:rsidRPr="00A03B1E" w:rsidRDefault="00AB734A"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1</w:t>
            </w:r>
          </w:p>
        </w:tc>
        <w:tc>
          <w:tcPr>
            <w:tcW w:w="1454" w:type="dxa"/>
            <w:vMerge w:val="restart"/>
            <w:vAlign w:val="center"/>
          </w:tcPr>
          <w:p w:rsidR="00AB734A" w:rsidRPr="00A03B1E" w:rsidRDefault="00AB734A" w:rsidP="001325A3">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Điện tích- điện trường</w:t>
            </w:r>
          </w:p>
        </w:tc>
        <w:tc>
          <w:tcPr>
            <w:tcW w:w="3189" w:type="dxa"/>
            <w:vAlign w:val="center"/>
          </w:tcPr>
          <w:p w:rsidR="00AB734A" w:rsidRPr="00A03B1E" w:rsidRDefault="00AB734A" w:rsidP="00772D8F">
            <w:pPr>
              <w:pStyle w:val="ListParagraph"/>
              <w:widowControl w:val="0"/>
              <w:numPr>
                <w:ilvl w:val="1"/>
                <w:numId w:val="1"/>
              </w:numPr>
              <w:spacing w:before="20" w:after="80" w:line="240" w:lineRule="auto"/>
              <w:jc w:val="both"/>
              <w:rPr>
                <w:rFonts w:cs="Times New Roman"/>
                <w:color w:val="000000" w:themeColor="text1"/>
                <w:sz w:val="26"/>
                <w:szCs w:val="26"/>
              </w:rPr>
            </w:pPr>
            <w:r w:rsidRPr="00A03B1E">
              <w:rPr>
                <w:rFonts w:cs="Times New Roman"/>
                <w:bCs/>
                <w:color w:val="000000" w:themeColor="text1"/>
                <w:sz w:val="26"/>
                <w:szCs w:val="26"/>
              </w:rPr>
              <w:t>Định luật Cu-lông</w:t>
            </w:r>
          </w:p>
        </w:tc>
        <w:tc>
          <w:tcPr>
            <w:tcW w:w="720" w:type="dxa"/>
            <w:shd w:val="clear" w:color="auto" w:fill="auto"/>
            <w:vAlign w:val="center"/>
          </w:tcPr>
          <w:p w:rsidR="00AB734A" w:rsidRPr="00A03B1E" w:rsidRDefault="00AB734A" w:rsidP="001325A3">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3</w:t>
            </w:r>
          </w:p>
        </w:tc>
        <w:tc>
          <w:tcPr>
            <w:tcW w:w="990" w:type="dxa"/>
            <w:shd w:val="clear" w:color="auto" w:fill="auto"/>
            <w:vAlign w:val="center"/>
          </w:tcPr>
          <w:p w:rsidR="00AB734A" w:rsidRPr="00A03B1E" w:rsidRDefault="00AB734A" w:rsidP="001325A3">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2</w:t>
            </w:r>
            <w:r w:rsidRPr="00A03B1E">
              <w:rPr>
                <w:rFonts w:cs="Times New Roman"/>
                <w:bCs/>
                <w:color w:val="000000" w:themeColor="text1"/>
                <w:sz w:val="26"/>
                <w:szCs w:val="26"/>
              </w:rPr>
              <w:t>.</w:t>
            </w:r>
            <w:r>
              <w:rPr>
                <w:rFonts w:cs="Times New Roman"/>
                <w:bCs/>
                <w:color w:val="000000" w:themeColor="text1"/>
                <w:sz w:val="26"/>
                <w:szCs w:val="26"/>
              </w:rPr>
              <w:t>2</w:t>
            </w:r>
            <w:r w:rsidRPr="00A03B1E">
              <w:rPr>
                <w:rFonts w:cs="Times New Roman"/>
                <w:bCs/>
                <w:color w:val="000000" w:themeColor="text1"/>
                <w:sz w:val="26"/>
                <w:szCs w:val="26"/>
              </w:rPr>
              <w:t>5</w:t>
            </w:r>
          </w:p>
        </w:tc>
        <w:tc>
          <w:tcPr>
            <w:tcW w:w="630" w:type="dxa"/>
            <w:shd w:val="clear" w:color="auto" w:fill="auto"/>
            <w:vAlign w:val="center"/>
          </w:tcPr>
          <w:p w:rsidR="00AB734A" w:rsidRPr="00A03B1E" w:rsidRDefault="00AB734A" w:rsidP="001325A3">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2</w:t>
            </w:r>
          </w:p>
        </w:tc>
        <w:tc>
          <w:tcPr>
            <w:tcW w:w="900" w:type="dxa"/>
            <w:shd w:val="clear" w:color="auto" w:fill="auto"/>
            <w:vAlign w:val="center"/>
          </w:tcPr>
          <w:p w:rsidR="00AB734A" w:rsidRPr="00A03B1E" w:rsidRDefault="00AB734A" w:rsidP="001325A3">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rPr>
              <w:t>2</w:t>
            </w:r>
          </w:p>
        </w:tc>
        <w:tc>
          <w:tcPr>
            <w:tcW w:w="659" w:type="dxa"/>
            <w:shd w:val="clear" w:color="auto" w:fill="auto"/>
            <w:vAlign w:val="center"/>
          </w:tcPr>
          <w:p w:rsidR="00AB734A" w:rsidRPr="00A03B1E" w:rsidRDefault="001F6EE7" w:rsidP="001325A3">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w:t>
            </w:r>
          </w:p>
        </w:tc>
        <w:tc>
          <w:tcPr>
            <w:tcW w:w="900" w:type="dxa"/>
            <w:shd w:val="clear" w:color="auto" w:fill="auto"/>
            <w:vAlign w:val="center"/>
          </w:tcPr>
          <w:p w:rsidR="00AB734A" w:rsidRPr="00A03B1E" w:rsidRDefault="006F271B" w:rsidP="001325A3">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4.5</w:t>
            </w:r>
          </w:p>
        </w:tc>
        <w:tc>
          <w:tcPr>
            <w:tcW w:w="800" w:type="dxa"/>
            <w:shd w:val="clear" w:color="auto" w:fill="auto"/>
            <w:vAlign w:val="center"/>
          </w:tcPr>
          <w:p w:rsidR="00AB734A" w:rsidRPr="00A03B1E" w:rsidRDefault="001F6EE7" w:rsidP="001325A3">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0</w:t>
            </w:r>
          </w:p>
        </w:tc>
        <w:tc>
          <w:tcPr>
            <w:tcW w:w="900" w:type="dxa"/>
            <w:shd w:val="clear" w:color="auto" w:fill="auto"/>
            <w:vAlign w:val="center"/>
          </w:tcPr>
          <w:p w:rsidR="00AB734A" w:rsidRPr="00A03B1E" w:rsidRDefault="006F271B" w:rsidP="001325A3">
            <w:pPr>
              <w:widowControl w:val="0"/>
              <w:spacing w:before="20" w:after="80" w:line="240" w:lineRule="auto"/>
              <w:jc w:val="center"/>
              <w:rPr>
                <w:rFonts w:cs="Times New Roman"/>
                <w:color w:val="000000" w:themeColor="text1"/>
                <w:sz w:val="26"/>
                <w:szCs w:val="26"/>
                <w:lang w:bidi="hi-IN"/>
              </w:rPr>
            </w:pPr>
            <w:r>
              <w:rPr>
                <w:rFonts w:cs="Times New Roman"/>
                <w:bCs/>
                <w:color w:val="000000" w:themeColor="text1"/>
                <w:sz w:val="26"/>
                <w:szCs w:val="26"/>
              </w:rPr>
              <w:t>0</w:t>
            </w:r>
          </w:p>
        </w:tc>
        <w:tc>
          <w:tcPr>
            <w:tcW w:w="793" w:type="dxa"/>
            <w:shd w:val="clear" w:color="auto" w:fill="auto"/>
            <w:vAlign w:val="center"/>
          </w:tcPr>
          <w:p w:rsidR="00AB734A" w:rsidRPr="00A03B1E" w:rsidRDefault="00AB734A" w:rsidP="001325A3">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5</w:t>
            </w:r>
          </w:p>
        </w:tc>
        <w:tc>
          <w:tcPr>
            <w:tcW w:w="777" w:type="dxa"/>
            <w:vAlign w:val="center"/>
          </w:tcPr>
          <w:p w:rsidR="00AB734A" w:rsidRPr="00A03B1E" w:rsidRDefault="001F6EE7" w:rsidP="001325A3">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w:t>
            </w:r>
          </w:p>
        </w:tc>
        <w:tc>
          <w:tcPr>
            <w:tcW w:w="891" w:type="dxa"/>
            <w:vAlign w:val="center"/>
          </w:tcPr>
          <w:p w:rsidR="00AB734A" w:rsidRPr="00A03B1E" w:rsidRDefault="006F271B" w:rsidP="001325A3">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8.7</w:t>
            </w:r>
            <w:r w:rsidR="00AB734A">
              <w:rPr>
                <w:rFonts w:cs="Times New Roman"/>
                <w:color w:val="000000" w:themeColor="text1"/>
                <w:sz w:val="26"/>
                <w:szCs w:val="26"/>
              </w:rPr>
              <w:t>5</w:t>
            </w:r>
          </w:p>
        </w:tc>
        <w:tc>
          <w:tcPr>
            <w:tcW w:w="989" w:type="dxa"/>
            <w:vMerge w:val="restart"/>
            <w:vAlign w:val="center"/>
          </w:tcPr>
          <w:p w:rsidR="00AB734A" w:rsidRPr="00A03B1E" w:rsidRDefault="00AB734A" w:rsidP="001325A3">
            <w:pPr>
              <w:widowControl w:val="0"/>
              <w:spacing w:before="20" w:after="80" w:line="240" w:lineRule="auto"/>
              <w:jc w:val="center"/>
              <w:rPr>
                <w:rFonts w:cs="Times New Roman"/>
                <w:b/>
                <w:bCs/>
                <w:color w:val="000000" w:themeColor="text1"/>
                <w:sz w:val="26"/>
                <w:szCs w:val="26"/>
              </w:rPr>
            </w:pPr>
          </w:p>
        </w:tc>
      </w:tr>
      <w:tr w:rsidR="00AB734A" w:rsidRPr="00A03B1E" w:rsidTr="001325A3">
        <w:trPr>
          <w:trHeight w:val="589"/>
        </w:trPr>
        <w:tc>
          <w:tcPr>
            <w:tcW w:w="630" w:type="dxa"/>
            <w:vMerge/>
            <w:vAlign w:val="center"/>
          </w:tcPr>
          <w:p w:rsidR="00AB734A" w:rsidRPr="00A03B1E" w:rsidRDefault="00AB734A" w:rsidP="00262185">
            <w:pPr>
              <w:widowControl w:val="0"/>
              <w:spacing w:before="20" w:after="80" w:line="240" w:lineRule="auto"/>
              <w:jc w:val="center"/>
              <w:rPr>
                <w:rFonts w:cs="Times New Roman"/>
                <w:b/>
                <w:color w:val="000000" w:themeColor="text1"/>
                <w:sz w:val="26"/>
                <w:szCs w:val="26"/>
              </w:rPr>
            </w:pPr>
          </w:p>
        </w:tc>
        <w:tc>
          <w:tcPr>
            <w:tcW w:w="1454" w:type="dxa"/>
            <w:vMerge/>
            <w:vAlign w:val="center"/>
          </w:tcPr>
          <w:p w:rsidR="00AB734A" w:rsidRPr="00A03B1E" w:rsidRDefault="00AB734A" w:rsidP="00262185">
            <w:pPr>
              <w:widowControl w:val="0"/>
              <w:spacing w:before="20" w:after="80" w:line="240" w:lineRule="auto"/>
              <w:jc w:val="center"/>
              <w:rPr>
                <w:rFonts w:cs="Times New Roman"/>
                <w:b/>
                <w:color w:val="000000" w:themeColor="text1"/>
                <w:sz w:val="26"/>
                <w:szCs w:val="26"/>
              </w:rPr>
            </w:pPr>
          </w:p>
        </w:tc>
        <w:tc>
          <w:tcPr>
            <w:tcW w:w="3189" w:type="dxa"/>
            <w:vAlign w:val="center"/>
          </w:tcPr>
          <w:p w:rsidR="00AB734A" w:rsidRPr="00A03B1E" w:rsidRDefault="00AB734A" w:rsidP="00262185">
            <w:pPr>
              <w:widowControl w:val="0"/>
              <w:spacing w:before="20" w:after="80" w:line="240" w:lineRule="auto"/>
              <w:jc w:val="both"/>
              <w:rPr>
                <w:rFonts w:cs="Times New Roman"/>
                <w:color w:val="000000" w:themeColor="text1"/>
                <w:sz w:val="26"/>
                <w:szCs w:val="26"/>
              </w:rPr>
            </w:pPr>
            <w:r w:rsidRPr="00A03B1E">
              <w:rPr>
                <w:rFonts w:cs="Times New Roman"/>
                <w:bCs/>
                <w:color w:val="000000" w:themeColor="text1"/>
                <w:sz w:val="26"/>
                <w:szCs w:val="26"/>
              </w:rPr>
              <w:t>1.2. Thuyết êlectron - Định luật bảo toàn điện tích</w:t>
            </w:r>
          </w:p>
        </w:tc>
        <w:tc>
          <w:tcPr>
            <w:tcW w:w="72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3</w:t>
            </w:r>
          </w:p>
        </w:tc>
        <w:tc>
          <w:tcPr>
            <w:tcW w:w="99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2.2</w:t>
            </w:r>
            <w:r w:rsidRPr="00A03B1E">
              <w:rPr>
                <w:rFonts w:cs="Times New Roman"/>
                <w:bCs/>
                <w:color w:val="000000" w:themeColor="text1"/>
                <w:sz w:val="26"/>
                <w:szCs w:val="26"/>
              </w:rPr>
              <w:t>5</w:t>
            </w:r>
          </w:p>
        </w:tc>
        <w:tc>
          <w:tcPr>
            <w:tcW w:w="63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iCs/>
                <w:color w:val="000000" w:themeColor="text1"/>
                <w:sz w:val="26"/>
                <w:szCs w:val="26"/>
                <w:lang w:bidi="hi-IN"/>
              </w:rPr>
              <w:t>2</w:t>
            </w:r>
          </w:p>
        </w:tc>
        <w:tc>
          <w:tcPr>
            <w:tcW w:w="90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iCs/>
                <w:color w:val="000000" w:themeColor="text1"/>
                <w:sz w:val="26"/>
                <w:szCs w:val="26"/>
                <w:lang w:bidi="hi-IN"/>
              </w:rPr>
              <w:t>2</w:t>
            </w:r>
          </w:p>
        </w:tc>
        <w:tc>
          <w:tcPr>
            <w:tcW w:w="659"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1</w:t>
            </w:r>
          </w:p>
        </w:tc>
        <w:tc>
          <w:tcPr>
            <w:tcW w:w="90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4.5</w:t>
            </w:r>
          </w:p>
        </w:tc>
        <w:tc>
          <w:tcPr>
            <w:tcW w:w="80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0</w:t>
            </w:r>
          </w:p>
        </w:tc>
        <w:tc>
          <w:tcPr>
            <w:tcW w:w="90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lang w:bidi="hi-IN"/>
              </w:rPr>
            </w:pPr>
            <w:r w:rsidRPr="00A03B1E">
              <w:rPr>
                <w:rFonts w:cs="Times New Roman"/>
                <w:bCs/>
                <w:color w:val="000000" w:themeColor="text1"/>
                <w:sz w:val="26"/>
                <w:szCs w:val="26"/>
                <w:lang w:bidi="hi-IN"/>
              </w:rPr>
              <w:t>0</w:t>
            </w:r>
          </w:p>
        </w:tc>
        <w:tc>
          <w:tcPr>
            <w:tcW w:w="793"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5</w:t>
            </w:r>
          </w:p>
        </w:tc>
        <w:tc>
          <w:tcPr>
            <w:tcW w:w="777" w:type="dxa"/>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w:t>
            </w:r>
          </w:p>
        </w:tc>
        <w:tc>
          <w:tcPr>
            <w:tcW w:w="891" w:type="dxa"/>
            <w:vAlign w:val="center"/>
          </w:tcPr>
          <w:p w:rsidR="00AB734A" w:rsidRPr="00A03B1E" w:rsidRDefault="006F271B" w:rsidP="00262185">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8</w:t>
            </w:r>
            <w:r w:rsidR="00AB734A">
              <w:rPr>
                <w:rFonts w:cs="Times New Roman"/>
                <w:color w:val="000000" w:themeColor="text1"/>
                <w:sz w:val="26"/>
                <w:szCs w:val="26"/>
              </w:rPr>
              <w:t>.75</w:t>
            </w:r>
          </w:p>
        </w:tc>
        <w:tc>
          <w:tcPr>
            <w:tcW w:w="989" w:type="dxa"/>
            <w:vMerge/>
            <w:vAlign w:val="center"/>
          </w:tcPr>
          <w:p w:rsidR="00AB734A" w:rsidRPr="00A03B1E" w:rsidRDefault="00AB734A" w:rsidP="00262185">
            <w:pPr>
              <w:widowControl w:val="0"/>
              <w:spacing w:before="20" w:after="80" w:line="240" w:lineRule="auto"/>
              <w:jc w:val="center"/>
              <w:rPr>
                <w:rFonts w:cs="Times New Roman"/>
                <w:b/>
                <w:bCs/>
                <w:color w:val="000000" w:themeColor="text1"/>
                <w:sz w:val="26"/>
                <w:szCs w:val="26"/>
              </w:rPr>
            </w:pPr>
          </w:p>
        </w:tc>
      </w:tr>
      <w:tr w:rsidR="00AB734A" w:rsidRPr="00A03B1E" w:rsidTr="001325A3">
        <w:trPr>
          <w:trHeight w:val="589"/>
        </w:trPr>
        <w:tc>
          <w:tcPr>
            <w:tcW w:w="630" w:type="dxa"/>
            <w:vMerge/>
            <w:vAlign w:val="center"/>
          </w:tcPr>
          <w:p w:rsidR="00AB734A" w:rsidRPr="00A03B1E" w:rsidRDefault="00AB734A" w:rsidP="00CF6116">
            <w:pPr>
              <w:widowControl w:val="0"/>
              <w:spacing w:before="20" w:after="80" w:line="240" w:lineRule="auto"/>
              <w:jc w:val="center"/>
              <w:rPr>
                <w:rFonts w:cs="Times New Roman"/>
                <w:b/>
                <w:color w:val="000000" w:themeColor="text1"/>
                <w:sz w:val="26"/>
                <w:szCs w:val="26"/>
              </w:rPr>
            </w:pPr>
          </w:p>
        </w:tc>
        <w:tc>
          <w:tcPr>
            <w:tcW w:w="1454" w:type="dxa"/>
            <w:vMerge/>
            <w:vAlign w:val="center"/>
          </w:tcPr>
          <w:p w:rsidR="00AB734A" w:rsidRPr="00A03B1E" w:rsidRDefault="00AB734A" w:rsidP="00CF6116">
            <w:pPr>
              <w:widowControl w:val="0"/>
              <w:spacing w:before="20" w:after="80" w:line="240" w:lineRule="auto"/>
              <w:jc w:val="center"/>
              <w:rPr>
                <w:rFonts w:cs="Times New Roman"/>
                <w:b/>
                <w:color w:val="000000" w:themeColor="text1"/>
                <w:sz w:val="26"/>
                <w:szCs w:val="26"/>
              </w:rPr>
            </w:pPr>
          </w:p>
        </w:tc>
        <w:tc>
          <w:tcPr>
            <w:tcW w:w="3189" w:type="dxa"/>
            <w:vAlign w:val="center"/>
          </w:tcPr>
          <w:p w:rsidR="00AB734A" w:rsidRPr="00A03B1E" w:rsidRDefault="00AB734A" w:rsidP="00CF6116">
            <w:pPr>
              <w:widowControl w:val="0"/>
              <w:spacing w:before="20" w:after="80" w:line="240" w:lineRule="auto"/>
              <w:jc w:val="both"/>
              <w:rPr>
                <w:rFonts w:cs="Times New Roman"/>
                <w:color w:val="000000" w:themeColor="text1"/>
                <w:sz w:val="26"/>
                <w:szCs w:val="26"/>
              </w:rPr>
            </w:pPr>
            <w:r>
              <w:rPr>
                <w:rFonts w:cs="Times New Roman"/>
                <w:bCs/>
                <w:color w:val="000000" w:themeColor="text1"/>
                <w:sz w:val="26"/>
                <w:szCs w:val="26"/>
              </w:rPr>
              <w:t xml:space="preserve">1.3. </w:t>
            </w:r>
            <w:r w:rsidRPr="00A03B1E">
              <w:rPr>
                <w:rFonts w:cs="Times New Roman"/>
                <w:bCs/>
                <w:color w:val="000000" w:themeColor="text1"/>
                <w:sz w:val="26"/>
                <w:szCs w:val="26"/>
              </w:rPr>
              <w:t>Điện trường - Cường độ điện trường- Đường sức điện</w:t>
            </w:r>
          </w:p>
        </w:tc>
        <w:tc>
          <w:tcPr>
            <w:tcW w:w="720" w:type="dxa"/>
            <w:shd w:val="clear" w:color="auto" w:fill="auto"/>
            <w:vAlign w:val="center"/>
          </w:tcPr>
          <w:p w:rsidR="00AB734A" w:rsidRPr="00A03B1E" w:rsidRDefault="00AB734A" w:rsidP="00CF6116">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3</w:t>
            </w:r>
          </w:p>
        </w:tc>
        <w:tc>
          <w:tcPr>
            <w:tcW w:w="990" w:type="dxa"/>
            <w:shd w:val="clear" w:color="auto" w:fill="auto"/>
            <w:vAlign w:val="center"/>
          </w:tcPr>
          <w:p w:rsidR="00AB734A" w:rsidRPr="00A03B1E" w:rsidRDefault="00AB734A" w:rsidP="00CF6116">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2.2</w:t>
            </w:r>
            <w:r w:rsidRPr="00A03B1E">
              <w:rPr>
                <w:rFonts w:cs="Times New Roman"/>
                <w:bCs/>
                <w:color w:val="000000" w:themeColor="text1"/>
                <w:sz w:val="26"/>
                <w:szCs w:val="26"/>
              </w:rPr>
              <w:t>5</w:t>
            </w:r>
          </w:p>
        </w:tc>
        <w:tc>
          <w:tcPr>
            <w:tcW w:w="630" w:type="dxa"/>
            <w:shd w:val="clear" w:color="auto" w:fill="auto"/>
            <w:vAlign w:val="center"/>
          </w:tcPr>
          <w:p w:rsidR="00AB734A" w:rsidRPr="00A03B1E" w:rsidRDefault="00AB734A" w:rsidP="00CF6116">
            <w:pPr>
              <w:widowControl w:val="0"/>
              <w:spacing w:before="20" w:after="80" w:line="240" w:lineRule="auto"/>
              <w:jc w:val="center"/>
              <w:rPr>
                <w:rFonts w:cs="Times New Roman"/>
                <w:color w:val="000000" w:themeColor="text1"/>
                <w:sz w:val="26"/>
                <w:szCs w:val="26"/>
              </w:rPr>
            </w:pPr>
            <w:r>
              <w:rPr>
                <w:rFonts w:cs="Times New Roman"/>
                <w:bCs/>
                <w:iCs/>
                <w:color w:val="000000" w:themeColor="text1"/>
                <w:sz w:val="26"/>
                <w:szCs w:val="26"/>
                <w:lang w:bidi="hi-IN"/>
              </w:rPr>
              <w:t>2</w:t>
            </w:r>
          </w:p>
        </w:tc>
        <w:tc>
          <w:tcPr>
            <w:tcW w:w="900" w:type="dxa"/>
            <w:shd w:val="clear" w:color="auto" w:fill="auto"/>
            <w:vAlign w:val="center"/>
          </w:tcPr>
          <w:p w:rsidR="00AB734A" w:rsidRPr="00A03B1E" w:rsidRDefault="00AB734A" w:rsidP="00CF6116">
            <w:pPr>
              <w:widowControl w:val="0"/>
              <w:spacing w:before="20" w:after="80" w:line="240" w:lineRule="auto"/>
              <w:jc w:val="center"/>
              <w:rPr>
                <w:rFonts w:cs="Times New Roman"/>
                <w:color w:val="000000" w:themeColor="text1"/>
                <w:sz w:val="26"/>
                <w:szCs w:val="26"/>
              </w:rPr>
            </w:pPr>
            <w:r>
              <w:rPr>
                <w:rFonts w:cs="Times New Roman"/>
                <w:bCs/>
                <w:iCs/>
                <w:color w:val="000000" w:themeColor="text1"/>
                <w:sz w:val="26"/>
                <w:szCs w:val="26"/>
                <w:lang w:bidi="hi-IN"/>
              </w:rPr>
              <w:t>2</w:t>
            </w:r>
          </w:p>
        </w:tc>
        <w:tc>
          <w:tcPr>
            <w:tcW w:w="659" w:type="dxa"/>
            <w:shd w:val="clear" w:color="auto" w:fill="auto"/>
            <w:vAlign w:val="center"/>
          </w:tcPr>
          <w:p w:rsidR="00AB734A" w:rsidRPr="00A03B1E" w:rsidRDefault="001F6EE7" w:rsidP="00CF6116">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0</w:t>
            </w:r>
          </w:p>
        </w:tc>
        <w:tc>
          <w:tcPr>
            <w:tcW w:w="900" w:type="dxa"/>
            <w:shd w:val="clear" w:color="auto" w:fill="auto"/>
            <w:vAlign w:val="center"/>
          </w:tcPr>
          <w:p w:rsidR="00AB734A" w:rsidRPr="00A03B1E" w:rsidRDefault="006F271B" w:rsidP="00CF6116">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0</w:t>
            </w:r>
          </w:p>
        </w:tc>
        <w:tc>
          <w:tcPr>
            <w:tcW w:w="800" w:type="dxa"/>
            <w:shd w:val="clear" w:color="auto" w:fill="auto"/>
            <w:vAlign w:val="center"/>
          </w:tcPr>
          <w:p w:rsidR="00AB734A" w:rsidRPr="00A03B1E" w:rsidRDefault="001F6EE7" w:rsidP="00CF6116">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1</w:t>
            </w:r>
          </w:p>
        </w:tc>
        <w:tc>
          <w:tcPr>
            <w:tcW w:w="900" w:type="dxa"/>
            <w:shd w:val="clear" w:color="auto" w:fill="auto"/>
            <w:vAlign w:val="center"/>
          </w:tcPr>
          <w:p w:rsidR="00AB734A" w:rsidRPr="00A03B1E" w:rsidRDefault="006F271B" w:rsidP="00CF6116">
            <w:pPr>
              <w:widowControl w:val="0"/>
              <w:spacing w:before="20" w:after="80" w:line="240" w:lineRule="auto"/>
              <w:jc w:val="center"/>
              <w:rPr>
                <w:rFonts w:cs="Times New Roman"/>
                <w:color w:val="000000" w:themeColor="text1"/>
                <w:sz w:val="26"/>
                <w:szCs w:val="26"/>
                <w:lang w:bidi="hi-IN"/>
              </w:rPr>
            </w:pPr>
            <w:r>
              <w:rPr>
                <w:rFonts w:cs="Times New Roman"/>
                <w:bCs/>
                <w:color w:val="000000" w:themeColor="text1"/>
                <w:sz w:val="26"/>
                <w:szCs w:val="26"/>
                <w:lang w:bidi="hi-IN"/>
              </w:rPr>
              <w:t>6</w:t>
            </w:r>
          </w:p>
        </w:tc>
        <w:tc>
          <w:tcPr>
            <w:tcW w:w="793" w:type="dxa"/>
            <w:shd w:val="clear" w:color="auto" w:fill="auto"/>
            <w:vAlign w:val="center"/>
          </w:tcPr>
          <w:p w:rsidR="00AB734A" w:rsidRPr="00A03B1E" w:rsidRDefault="00AB734A" w:rsidP="00CF6116">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5</w:t>
            </w:r>
          </w:p>
        </w:tc>
        <w:tc>
          <w:tcPr>
            <w:tcW w:w="777" w:type="dxa"/>
            <w:vAlign w:val="center"/>
          </w:tcPr>
          <w:p w:rsidR="00AB734A" w:rsidRPr="00A03B1E" w:rsidRDefault="00AB734A" w:rsidP="00CF6116">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w:t>
            </w:r>
          </w:p>
        </w:tc>
        <w:tc>
          <w:tcPr>
            <w:tcW w:w="891" w:type="dxa"/>
            <w:vAlign w:val="center"/>
          </w:tcPr>
          <w:p w:rsidR="00AB734A" w:rsidRPr="00A03B1E" w:rsidRDefault="006F271B" w:rsidP="00CF6116">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10.2</w:t>
            </w:r>
            <w:r w:rsidR="00AB734A">
              <w:rPr>
                <w:rFonts w:cs="Times New Roman"/>
                <w:color w:val="000000" w:themeColor="text1"/>
                <w:sz w:val="26"/>
                <w:szCs w:val="26"/>
              </w:rPr>
              <w:t>5</w:t>
            </w:r>
          </w:p>
        </w:tc>
        <w:tc>
          <w:tcPr>
            <w:tcW w:w="989" w:type="dxa"/>
            <w:vMerge/>
            <w:vAlign w:val="center"/>
          </w:tcPr>
          <w:p w:rsidR="00AB734A" w:rsidRPr="00A03B1E" w:rsidRDefault="00AB734A" w:rsidP="00CF6116">
            <w:pPr>
              <w:widowControl w:val="0"/>
              <w:spacing w:before="20" w:after="80" w:line="240" w:lineRule="auto"/>
              <w:jc w:val="center"/>
              <w:rPr>
                <w:rFonts w:cs="Times New Roman"/>
                <w:b/>
                <w:bCs/>
                <w:color w:val="000000" w:themeColor="text1"/>
                <w:sz w:val="26"/>
                <w:szCs w:val="26"/>
              </w:rPr>
            </w:pPr>
          </w:p>
        </w:tc>
      </w:tr>
      <w:tr w:rsidR="00AB734A" w:rsidRPr="00A03B1E" w:rsidTr="001325A3">
        <w:trPr>
          <w:trHeight w:val="589"/>
        </w:trPr>
        <w:tc>
          <w:tcPr>
            <w:tcW w:w="630" w:type="dxa"/>
            <w:vMerge/>
            <w:vAlign w:val="center"/>
          </w:tcPr>
          <w:p w:rsidR="00AB734A" w:rsidRPr="00A03B1E" w:rsidRDefault="00AB734A" w:rsidP="00262185">
            <w:pPr>
              <w:widowControl w:val="0"/>
              <w:spacing w:before="20" w:after="80" w:line="240" w:lineRule="auto"/>
              <w:jc w:val="center"/>
              <w:rPr>
                <w:rFonts w:cs="Times New Roman"/>
                <w:b/>
                <w:color w:val="000000" w:themeColor="text1"/>
                <w:sz w:val="26"/>
                <w:szCs w:val="26"/>
              </w:rPr>
            </w:pPr>
          </w:p>
        </w:tc>
        <w:tc>
          <w:tcPr>
            <w:tcW w:w="1454" w:type="dxa"/>
            <w:vMerge/>
            <w:vAlign w:val="center"/>
          </w:tcPr>
          <w:p w:rsidR="00AB734A" w:rsidRPr="00A03B1E" w:rsidRDefault="00AB734A" w:rsidP="00262185">
            <w:pPr>
              <w:widowControl w:val="0"/>
              <w:spacing w:before="20" w:after="80" w:line="240" w:lineRule="auto"/>
              <w:jc w:val="center"/>
              <w:rPr>
                <w:rFonts w:cs="Times New Roman"/>
                <w:b/>
                <w:color w:val="000000" w:themeColor="text1"/>
                <w:sz w:val="26"/>
                <w:szCs w:val="26"/>
              </w:rPr>
            </w:pPr>
          </w:p>
        </w:tc>
        <w:tc>
          <w:tcPr>
            <w:tcW w:w="3189" w:type="dxa"/>
            <w:vAlign w:val="center"/>
          </w:tcPr>
          <w:p w:rsidR="00AB734A" w:rsidRPr="00A03B1E" w:rsidRDefault="00AB734A" w:rsidP="00262185">
            <w:pPr>
              <w:widowControl w:val="0"/>
              <w:spacing w:before="20" w:after="80" w:line="240" w:lineRule="auto"/>
              <w:jc w:val="both"/>
              <w:rPr>
                <w:rFonts w:cs="Times New Roman"/>
                <w:color w:val="000000" w:themeColor="text1"/>
                <w:sz w:val="26"/>
                <w:szCs w:val="26"/>
              </w:rPr>
            </w:pPr>
            <w:r>
              <w:rPr>
                <w:rFonts w:cs="Times New Roman"/>
                <w:bCs/>
                <w:color w:val="000000" w:themeColor="text1"/>
                <w:sz w:val="26"/>
                <w:szCs w:val="26"/>
              </w:rPr>
              <w:t>1.4. Công của l</w:t>
            </w:r>
            <w:r w:rsidR="002E3C8A">
              <w:rPr>
                <w:rFonts w:cs="Times New Roman"/>
                <w:bCs/>
                <w:color w:val="000000" w:themeColor="text1"/>
                <w:sz w:val="26"/>
                <w:szCs w:val="26"/>
              </w:rPr>
              <w:t>ự</w:t>
            </w:r>
            <w:r>
              <w:rPr>
                <w:rFonts w:cs="Times New Roman"/>
                <w:bCs/>
                <w:color w:val="000000" w:themeColor="text1"/>
                <w:sz w:val="26"/>
                <w:szCs w:val="26"/>
              </w:rPr>
              <w:t>c điện</w:t>
            </w:r>
          </w:p>
        </w:tc>
        <w:tc>
          <w:tcPr>
            <w:tcW w:w="72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rPr>
              <w:t>2</w:t>
            </w:r>
          </w:p>
        </w:tc>
        <w:tc>
          <w:tcPr>
            <w:tcW w:w="99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rPr>
              <w:t>1.5</w:t>
            </w:r>
          </w:p>
        </w:tc>
        <w:tc>
          <w:tcPr>
            <w:tcW w:w="63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iCs/>
                <w:color w:val="000000" w:themeColor="text1"/>
                <w:sz w:val="26"/>
                <w:szCs w:val="26"/>
                <w:lang w:bidi="hi-IN"/>
              </w:rPr>
              <w:t>2</w:t>
            </w:r>
          </w:p>
        </w:tc>
        <w:tc>
          <w:tcPr>
            <w:tcW w:w="90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iCs/>
                <w:color w:val="000000" w:themeColor="text1"/>
                <w:sz w:val="26"/>
                <w:szCs w:val="26"/>
                <w:lang w:bidi="hi-IN"/>
              </w:rPr>
              <w:t>2</w:t>
            </w:r>
          </w:p>
        </w:tc>
        <w:tc>
          <w:tcPr>
            <w:tcW w:w="659" w:type="dxa"/>
            <w:shd w:val="clear" w:color="auto" w:fill="auto"/>
            <w:vAlign w:val="center"/>
          </w:tcPr>
          <w:p w:rsidR="00AB734A" w:rsidRPr="00A03B1E" w:rsidRDefault="002E3C8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0</w:t>
            </w:r>
          </w:p>
        </w:tc>
        <w:tc>
          <w:tcPr>
            <w:tcW w:w="90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0</w:t>
            </w:r>
          </w:p>
        </w:tc>
        <w:tc>
          <w:tcPr>
            <w:tcW w:w="800" w:type="dxa"/>
            <w:shd w:val="clear" w:color="auto" w:fill="auto"/>
            <w:vAlign w:val="center"/>
          </w:tcPr>
          <w:p w:rsidR="00AB734A" w:rsidRPr="00A03B1E" w:rsidRDefault="002E3C8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0</w:t>
            </w:r>
          </w:p>
        </w:tc>
        <w:tc>
          <w:tcPr>
            <w:tcW w:w="900" w:type="dxa"/>
            <w:shd w:val="clear" w:color="auto" w:fill="auto"/>
            <w:vAlign w:val="center"/>
          </w:tcPr>
          <w:p w:rsidR="00AB734A" w:rsidRPr="00A03B1E" w:rsidRDefault="006F271B" w:rsidP="00262185">
            <w:pPr>
              <w:widowControl w:val="0"/>
              <w:spacing w:before="20" w:after="80" w:line="240" w:lineRule="auto"/>
              <w:jc w:val="center"/>
              <w:rPr>
                <w:rFonts w:cs="Times New Roman"/>
                <w:color w:val="000000" w:themeColor="text1"/>
                <w:sz w:val="26"/>
                <w:szCs w:val="26"/>
                <w:lang w:bidi="hi-IN"/>
              </w:rPr>
            </w:pPr>
            <w:r>
              <w:rPr>
                <w:rFonts w:cs="Times New Roman"/>
                <w:bCs/>
                <w:color w:val="000000" w:themeColor="text1"/>
                <w:sz w:val="26"/>
                <w:szCs w:val="26"/>
                <w:lang w:bidi="hi-IN"/>
              </w:rPr>
              <w:t>0</w:t>
            </w:r>
          </w:p>
        </w:tc>
        <w:tc>
          <w:tcPr>
            <w:tcW w:w="793"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4</w:t>
            </w:r>
          </w:p>
        </w:tc>
        <w:tc>
          <w:tcPr>
            <w:tcW w:w="777" w:type="dxa"/>
            <w:vAlign w:val="center"/>
          </w:tcPr>
          <w:p w:rsidR="00AB734A" w:rsidRPr="00A03B1E" w:rsidRDefault="006F271B"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0</w:t>
            </w:r>
          </w:p>
        </w:tc>
        <w:tc>
          <w:tcPr>
            <w:tcW w:w="891" w:type="dxa"/>
            <w:vAlign w:val="center"/>
          </w:tcPr>
          <w:p w:rsidR="00AB734A" w:rsidRPr="00A03B1E" w:rsidRDefault="006F271B"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3</w:t>
            </w:r>
            <w:r w:rsidR="00AB734A" w:rsidRPr="00A03B1E">
              <w:rPr>
                <w:rFonts w:cs="Times New Roman"/>
                <w:bCs/>
                <w:color w:val="000000" w:themeColor="text1"/>
                <w:sz w:val="26"/>
                <w:szCs w:val="26"/>
                <w:lang w:bidi="hi-IN"/>
              </w:rPr>
              <w:t>.5</w:t>
            </w:r>
          </w:p>
        </w:tc>
        <w:tc>
          <w:tcPr>
            <w:tcW w:w="989" w:type="dxa"/>
            <w:vMerge/>
            <w:vAlign w:val="center"/>
          </w:tcPr>
          <w:p w:rsidR="00AB734A" w:rsidRPr="00A03B1E" w:rsidRDefault="00AB734A" w:rsidP="00262185">
            <w:pPr>
              <w:widowControl w:val="0"/>
              <w:spacing w:before="20" w:after="80" w:line="240" w:lineRule="auto"/>
              <w:jc w:val="center"/>
              <w:rPr>
                <w:rFonts w:cs="Times New Roman"/>
                <w:b/>
                <w:color w:val="000000" w:themeColor="text1"/>
                <w:sz w:val="26"/>
                <w:szCs w:val="26"/>
              </w:rPr>
            </w:pPr>
          </w:p>
        </w:tc>
      </w:tr>
      <w:tr w:rsidR="00AB734A" w:rsidRPr="00A03B1E" w:rsidTr="001325A3">
        <w:trPr>
          <w:trHeight w:val="404"/>
        </w:trPr>
        <w:tc>
          <w:tcPr>
            <w:tcW w:w="630" w:type="dxa"/>
            <w:vMerge/>
            <w:vAlign w:val="center"/>
          </w:tcPr>
          <w:p w:rsidR="00AB734A" w:rsidRPr="00A03B1E" w:rsidRDefault="00AB734A" w:rsidP="00262185">
            <w:pPr>
              <w:widowControl w:val="0"/>
              <w:spacing w:before="20" w:after="80" w:line="240" w:lineRule="auto"/>
              <w:jc w:val="center"/>
              <w:rPr>
                <w:rFonts w:cs="Times New Roman"/>
                <w:b/>
                <w:color w:val="000000" w:themeColor="text1"/>
                <w:sz w:val="26"/>
                <w:szCs w:val="26"/>
              </w:rPr>
            </w:pPr>
          </w:p>
        </w:tc>
        <w:tc>
          <w:tcPr>
            <w:tcW w:w="1454" w:type="dxa"/>
            <w:vMerge/>
            <w:vAlign w:val="center"/>
          </w:tcPr>
          <w:p w:rsidR="00AB734A" w:rsidRPr="00A03B1E" w:rsidRDefault="00AB734A" w:rsidP="00262185">
            <w:pPr>
              <w:widowControl w:val="0"/>
              <w:spacing w:before="20" w:after="80" w:line="240" w:lineRule="auto"/>
              <w:jc w:val="center"/>
              <w:rPr>
                <w:rFonts w:cs="Times New Roman"/>
                <w:b/>
                <w:color w:val="000000" w:themeColor="text1"/>
                <w:sz w:val="26"/>
                <w:szCs w:val="26"/>
              </w:rPr>
            </w:pPr>
          </w:p>
        </w:tc>
        <w:tc>
          <w:tcPr>
            <w:tcW w:w="3189" w:type="dxa"/>
            <w:vAlign w:val="center"/>
          </w:tcPr>
          <w:p w:rsidR="00AB734A" w:rsidRPr="00A03B1E" w:rsidRDefault="00AB734A" w:rsidP="00262185">
            <w:pPr>
              <w:widowControl w:val="0"/>
              <w:spacing w:before="20" w:after="80" w:line="240" w:lineRule="auto"/>
              <w:jc w:val="both"/>
              <w:rPr>
                <w:rFonts w:cs="Times New Roman"/>
                <w:color w:val="000000" w:themeColor="text1"/>
                <w:sz w:val="26"/>
                <w:szCs w:val="26"/>
              </w:rPr>
            </w:pPr>
            <w:r>
              <w:rPr>
                <w:rFonts w:cs="Times New Roman"/>
                <w:bCs/>
                <w:color w:val="000000" w:themeColor="text1"/>
                <w:sz w:val="26"/>
                <w:szCs w:val="26"/>
              </w:rPr>
              <w:t>1.5. Đ</w:t>
            </w:r>
            <w:r w:rsidRPr="00A03B1E">
              <w:rPr>
                <w:rFonts w:cs="Times New Roman"/>
                <w:bCs/>
                <w:color w:val="000000" w:themeColor="text1"/>
                <w:sz w:val="26"/>
                <w:szCs w:val="26"/>
              </w:rPr>
              <w:t>iện</w:t>
            </w:r>
            <w:r>
              <w:rPr>
                <w:rFonts w:cs="Times New Roman"/>
                <w:bCs/>
                <w:color w:val="000000" w:themeColor="text1"/>
                <w:sz w:val="26"/>
                <w:szCs w:val="26"/>
              </w:rPr>
              <w:t xml:space="preserve"> thế- Hiệu điện thế</w:t>
            </w:r>
          </w:p>
        </w:tc>
        <w:tc>
          <w:tcPr>
            <w:tcW w:w="72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3</w:t>
            </w:r>
          </w:p>
        </w:tc>
        <w:tc>
          <w:tcPr>
            <w:tcW w:w="99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2</w:t>
            </w:r>
            <w:r w:rsidRPr="00A03B1E">
              <w:rPr>
                <w:rFonts w:cs="Times New Roman"/>
                <w:bCs/>
                <w:color w:val="000000" w:themeColor="text1"/>
                <w:sz w:val="26"/>
                <w:szCs w:val="26"/>
              </w:rPr>
              <w:t>.</w:t>
            </w:r>
            <w:r>
              <w:rPr>
                <w:rFonts w:cs="Times New Roman"/>
                <w:bCs/>
                <w:color w:val="000000" w:themeColor="text1"/>
                <w:sz w:val="26"/>
                <w:szCs w:val="26"/>
              </w:rPr>
              <w:t>2</w:t>
            </w:r>
            <w:r w:rsidRPr="00A03B1E">
              <w:rPr>
                <w:rFonts w:cs="Times New Roman"/>
                <w:bCs/>
                <w:color w:val="000000" w:themeColor="text1"/>
                <w:sz w:val="26"/>
                <w:szCs w:val="26"/>
              </w:rPr>
              <w:t>5</w:t>
            </w:r>
          </w:p>
        </w:tc>
        <w:tc>
          <w:tcPr>
            <w:tcW w:w="63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iCs/>
                <w:color w:val="000000" w:themeColor="text1"/>
                <w:sz w:val="26"/>
                <w:szCs w:val="26"/>
                <w:lang w:bidi="hi-IN"/>
              </w:rPr>
              <w:t>2</w:t>
            </w:r>
          </w:p>
        </w:tc>
        <w:tc>
          <w:tcPr>
            <w:tcW w:w="90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iCs/>
                <w:color w:val="000000" w:themeColor="text1"/>
                <w:sz w:val="26"/>
                <w:szCs w:val="26"/>
                <w:lang w:bidi="hi-IN"/>
              </w:rPr>
              <w:t>2</w:t>
            </w:r>
          </w:p>
        </w:tc>
        <w:tc>
          <w:tcPr>
            <w:tcW w:w="659"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0</w:t>
            </w:r>
          </w:p>
        </w:tc>
        <w:tc>
          <w:tcPr>
            <w:tcW w:w="900"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0</w:t>
            </w:r>
          </w:p>
        </w:tc>
        <w:tc>
          <w:tcPr>
            <w:tcW w:w="800" w:type="dxa"/>
            <w:shd w:val="clear" w:color="auto" w:fill="auto"/>
            <w:vAlign w:val="center"/>
          </w:tcPr>
          <w:p w:rsidR="00AB734A" w:rsidRPr="00A03B1E" w:rsidRDefault="002E3C8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1</w:t>
            </w:r>
          </w:p>
        </w:tc>
        <w:tc>
          <w:tcPr>
            <w:tcW w:w="900" w:type="dxa"/>
            <w:shd w:val="clear" w:color="auto" w:fill="auto"/>
            <w:vAlign w:val="center"/>
          </w:tcPr>
          <w:p w:rsidR="00AB734A" w:rsidRPr="00A03B1E" w:rsidRDefault="006F271B" w:rsidP="00262185">
            <w:pPr>
              <w:widowControl w:val="0"/>
              <w:spacing w:before="20" w:after="80" w:line="240" w:lineRule="auto"/>
              <w:jc w:val="center"/>
              <w:rPr>
                <w:rFonts w:cs="Times New Roman"/>
                <w:color w:val="000000" w:themeColor="text1"/>
                <w:sz w:val="26"/>
                <w:szCs w:val="26"/>
                <w:lang w:bidi="hi-IN"/>
              </w:rPr>
            </w:pPr>
            <w:r>
              <w:rPr>
                <w:rFonts w:cs="Times New Roman"/>
                <w:bCs/>
                <w:color w:val="000000" w:themeColor="text1"/>
                <w:sz w:val="26"/>
                <w:szCs w:val="26"/>
                <w:lang w:bidi="hi-IN"/>
              </w:rPr>
              <w:t>6</w:t>
            </w:r>
          </w:p>
        </w:tc>
        <w:tc>
          <w:tcPr>
            <w:tcW w:w="793" w:type="dxa"/>
            <w:shd w:val="clear" w:color="auto" w:fill="auto"/>
            <w:vAlign w:val="center"/>
          </w:tcPr>
          <w:p w:rsidR="00AB734A" w:rsidRPr="00A03B1E" w:rsidRDefault="00AB734A"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5</w:t>
            </w:r>
          </w:p>
        </w:tc>
        <w:tc>
          <w:tcPr>
            <w:tcW w:w="777" w:type="dxa"/>
            <w:vAlign w:val="center"/>
          </w:tcPr>
          <w:p w:rsidR="00AB734A" w:rsidRPr="00A03B1E" w:rsidRDefault="006F271B"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1</w:t>
            </w:r>
          </w:p>
        </w:tc>
        <w:tc>
          <w:tcPr>
            <w:tcW w:w="891" w:type="dxa"/>
            <w:vAlign w:val="center"/>
          </w:tcPr>
          <w:p w:rsidR="00AB734A" w:rsidRPr="00A03B1E" w:rsidRDefault="006F271B" w:rsidP="0026218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10</w:t>
            </w:r>
            <w:r w:rsidR="00AB734A" w:rsidRPr="00A03B1E">
              <w:rPr>
                <w:rFonts w:cs="Times New Roman"/>
                <w:bCs/>
                <w:color w:val="000000" w:themeColor="text1"/>
                <w:sz w:val="26"/>
                <w:szCs w:val="26"/>
                <w:lang w:bidi="hi-IN"/>
              </w:rPr>
              <w:t>.</w:t>
            </w:r>
            <w:r w:rsidR="00AB734A">
              <w:rPr>
                <w:rFonts w:cs="Times New Roman"/>
                <w:bCs/>
                <w:color w:val="000000" w:themeColor="text1"/>
                <w:sz w:val="26"/>
                <w:szCs w:val="26"/>
                <w:lang w:bidi="hi-IN"/>
              </w:rPr>
              <w:t>2</w:t>
            </w:r>
            <w:r w:rsidR="00AB734A" w:rsidRPr="00A03B1E">
              <w:rPr>
                <w:rFonts w:cs="Times New Roman"/>
                <w:bCs/>
                <w:color w:val="000000" w:themeColor="text1"/>
                <w:sz w:val="26"/>
                <w:szCs w:val="26"/>
                <w:lang w:bidi="hi-IN"/>
              </w:rPr>
              <w:t>5</w:t>
            </w:r>
          </w:p>
        </w:tc>
        <w:tc>
          <w:tcPr>
            <w:tcW w:w="989" w:type="dxa"/>
            <w:vMerge/>
            <w:vAlign w:val="center"/>
          </w:tcPr>
          <w:p w:rsidR="00AB734A" w:rsidRPr="00A03B1E" w:rsidRDefault="00AB734A" w:rsidP="00262185">
            <w:pPr>
              <w:widowControl w:val="0"/>
              <w:spacing w:before="20" w:after="80" w:line="240" w:lineRule="auto"/>
              <w:jc w:val="center"/>
              <w:rPr>
                <w:rFonts w:cs="Times New Roman"/>
                <w:b/>
                <w:bCs/>
                <w:color w:val="000000" w:themeColor="text1"/>
                <w:sz w:val="26"/>
                <w:szCs w:val="26"/>
              </w:rPr>
            </w:pPr>
          </w:p>
        </w:tc>
      </w:tr>
      <w:tr w:rsidR="00AB734A" w:rsidRPr="00A03B1E" w:rsidTr="001325A3">
        <w:trPr>
          <w:trHeight w:val="404"/>
        </w:trPr>
        <w:tc>
          <w:tcPr>
            <w:tcW w:w="630" w:type="dxa"/>
            <w:vMerge/>
            <w:vAlign w:val="center"/>
          </w:tcPr>
          <w:p w:rsidR="00AB734A" w:rsidRPr="00A03B1E" w:rsidRDefault="00AB734A" w:rsidP="00C12875">
            <w:pPr>
              <w:widowControl w:val="0"/>
              <w:spacing w:before="20" w:after="80" w:line="240" w:lineRule="auto"/>
              <w:jc w:val="center"/>
              <w:rPr>
                <w:rFonts w:cs="Times New Roman"/>
                <w:b/>
                <w:color w:val="000000" w:themeColor="text1"/>
                <w:sz w:val="26"/>
                <w:szCs w:val="26"/>
              </w:rPr>
            </w:pPr>
          </w:p>
        </w:tc>
        <w:tc>
          <w:tcPr>
            <w:tcW w:w="1454" w:type="dxa"/>
            <w:vMerge/>
            <w:vAlign w:val="center"/>
          </w:tcPr>
          <w:p w:rsidR="00AB734A" w:rsidRPr="00A03B1E" w:rsidRDefault="00AB734A" w:rsidP="00C12875">
            <w:pPr>
              <w:widowControl w:val="0"/>
              <w:spacing w:before="20" w:after="80" w:line="240" w:lineRule="auto"/>
              <w:jc w:val="center"/>
              <w:rPr>
                <w:rFonts w:cs="Times New Roman"/>
                <w:b/>
                <w:color w:val="000000" w:themeColor="text1"/>
                <w:sz w:val="26"/>
                <w:szCs w:val="26"/>
              </w:rPr>
            </w:pPr>
          </w:p>
        </w:tc>
        <w:tc>
          <w:tcPr>
            <w:tcW w:w="3189" w:type="dxa"/>
            <w:vAlign w:val="center"/>
          </w:tcPr>
          <w:p w:rsidR="00AB734A" w:rsidRPr="00A03B1E" w:rsidRDefault="00AB734A" w:rsidP="00C12875">
            <w:pPr>
              <w:widowControl w:val="0"/>
              <w:spacing w:before="20" w:after="80" w:line="240" w:lineRule="auto"/>
              <w:jc w:val="both"/>
              <w:rPr>
                <w:rFonts w:cs="Times New Roman"/>
                <w:color w:val="000000" w:themeColor="text1"/>
                <w:sz w:val="26"/>
                <w:szCs w:val="26"/>
              </w:rPr>
            </w:pPr>
            <w:r>
              <w:rPr>
                <w:rFonts w:cs="Times New Roman"/>
                <w:bCs/>
                <w:color w:val="000000" w:themeColor="text1"/>
                <w:sz w:val="26"/>
                <w:szCs w:val="26"/>
              </w:rPr>
              <w:t>1.6. Tụ điện</w:t>
            </w:r>
          </w:p>
        </w:tc>
        <w:tc>
          <w:tcPr>
            <w:tcW w:w="720" w:type="dxa"/>
            <w:shd w:val="clear" w:color="auto" w:fill="auto"/>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2</w:t>
            </w:r>
          </w:p>
        </w:tc>
        <w:tc>
          <w:tcPr>
            <w:tcW w:w="990" w:type="dxa"/>
            <w:shd w:val="clear" w:color="auto" w:fill="auto"/>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rPr>
              <w:t>1</w:t>
            </w:r>
            <w:r w:rsidRPr="00A03B1E">
              <w:rPr>
                <w:rFonts w:cs="Times New Roman"/>
                <w:bCs/>
                <w:color w:val="000000" w:themeColor="text1"/>
                <w:sz w:val="26"/>
                <w:szCs w:val="26"/>
              </w:rPr>
              <w:t>.5</w:t>
            </w:r>
          </w:p>
        </w:tc>
        <w:tc>
          <w:tcPr>
            <w:tcW w:w="630" w:type="dxa"/>
            <w:shd w:val="clear" w:color="auto" w:fill="auto"/>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Pr>
                <w:rFonts w:cs="Times New Roman"/>
                <w:bCs/>
                <w:iCs/>
                <w:color w:val="000000" w:themeColor="text1"/>
                <w:sz w:val="26"/>
                <w:szCs w:val="26"/>
                <w:lang w:bidi="hi-IN"/>
              </w:rPr>
              <w:t>2</w:t>
            </w:r>
          </w:p>
        </w:tc>
        <w:tc>
          <w:tcPr>
            <w:tcW w:w="900" w:type="dxa"/>
            <w:shd w:val="clear" w:color="auto" w:fill="auto"/>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Pr>
                <w:rFonts w:cs="Times New Roman"/>
                <w:bCs/>
                <w:iCs/>
                <w:color w:val="000000" w:themeColor="text1"/>
                <w:sz w:val="26"/>
                <w:szCs w:val="26"/>
                <w:lang w:bidi="hi-IN"/>
              </w:rPr>
              <w:t>2</w:t>
            </w:r>
          </w:p>
        </w:tc>
        <w:tc>
          <w:tcPr>
            <w:tcW w:w="659" w:type="dxa"/>
            <w:shd w:val="clear" w:color="auto" w:fill="auto"/>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0</w:t>
            </w:r>
          </w:p>
        </w:tc>
        <w:tc>
          <w:tcPr>
            <w:tcW w:w="900" w:type="dxa"/>
            <w:shd w:val="clear" w:color="auto" w:fill="auto"/>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0</w:t>
            </w:r>
          </w:p>
        </w:tc>
        <w:tc>
          <w:tcPr>
            <w:tcW w:w="800" w:type="dxa"/>
            <w:shd w:val="clear" w:color="auto" w:fill="auto"/>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0</w:t>
            </w:r>
          </w:p>
        </w:tc>
        <w:tc>
          <w:tcPr>
            <w:tcW w:w="900" w:type="dxa"/>
            <w:shd w:val="clear" w:color="auto" w:fill="auto"/>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lang w:bidi="hi-IN"/>
              </w:rPr>
            </w:pPr>
            <w:r w:rsidRPr="00A03B1E">
              <w:rPr>
                <w:rFonts w:cs="Times New Roman"/>
                <w:bCs/>
                <w:color w:val="000000" w:themeColor="text1"/>
                <w:sz w:val="26"/>
                <w:szCs w:val="26"/>
                <w:lang w:bidi="hi-IN"/>
              </w:rPr>
              <w:t>0</w:t>
            </w:r>
          </w:p>
        </w:tc>
        <w:tc>
          <w:tcPr>
            <w:tcW w:w="793" w:type="dxa"/>
            <w:shd w:val="clear" w:color="auto" w:fill="auto"/>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4</w:t>
            </w:r>
          </w:p>
        </w:tc>
        <w:tc>
          <w:tcPr>
            <w:tcW w:w="777" w:type="dxa"/>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sidRPr="00A03B1E">
              <w:rPr>
                <w:rFonts w:cs="Times New Roman"/>
                <w:bCs/>
                <w:color w:val="000000" w:themeColor="text1"/>
                <w:sz w:val="26"/>
                <w:szCs w:val="26"/>
                <w:lang w:bidi="hi-IN"/>
              </w:rPr>
              <w:t>0</w:t>
            </w:r>
          </w:p>
        </w:tc>
        <w:tc>
          <w:tcPr>
            <w:tcW w:w="891" w:type="dxa"/>
            <w:vAlign w:val="center"/>
          </w:tcPr>
          <w:p w:rsidR="00AB734A" w:rsidRPr="00A03B1E" w:rsidRDefault="00AB734A" w:rsidP="00C12875">
            <w:pPr>
              <w:widowControl w:val="0"/>
              <w:spacing w:before="20" w:after="80" w:line="240" w:lineRule="auto"/>
              <w:jc w:val="center"/>
              <w:rPr>
                <w:rFonts w:cs="Times New Roman"/>
                <w:color w:val="000000" w:themeColor="text1"/>
                <w:sz w:val="26"/>
                <w:szCs w:val="26"/>
              </w:rPr>
            </w:pPr>
            <w:r>
              <w:rPr>
                <w:rFonts w:cs="Times New Roman"/>
                <w:bCs/>
                <w:color w:val="000000" w:themeColor="text1"/>
                <w:sz w:val="26"/>
                <w:szCs w:val="26"/>
                <w:lang w:bidi="hi-IN"/>
              </w:rPr>
              <w:t>3</w:t>
            </w:r>
            <w:r w:rsidRPr="00A03B1E">
              <w:rPr>
                <w:rFonts w:cs="Times New Roman"/>
                <w:bCs/>
                <w:color w:val="000000" w:themeColor="text1"/>
                <w:sz w:val="26"/>
                <w:szCs w:val="26"/>
                <w:lang w:bidi="hi-IN"/>
              </w:rPr>
              <w:t>.5</w:t>
            </w:r>
          </w:p>
        </w:tc>
        <w:tc>
          <w:tcPr>
            <w:tcW w:w="989" w:type="dxa"/>
            <w:vMerge/>
            <w:vAlign w:val="center"/>
          </w:tcPr>
          <w:p w:rsidR="00AB734A" w:rsidRPr="00A03B1E" w:rsidRDefault="00AB734A" w:rsidP="00C12875">
            <w:pPr>
              <w:widowControl w:val="0"/>
              <w:spacing w:before="20" w:after="80" w:line="240" w:lineRule="auto"/>
              <w:jc w:val="center"/>
              <w:rPr>
                <w:rFonts w:cs="Times New Roman"/>
                <w:b/>
                <w:bCs/>
                <w:color w:val="000000" w:themeColor="text1"/>
                <w:sz w:val="26"/>
                <w:szCs w:val="26"/>
              </w:rPr>
            </w:pPr>
          </w:p>
        </w:tc>
      </w:tr>
      <w:tr w:rsidR="00C12875" w:rsidRPr="00A03B1E" w:rsidTr="001325A3">
        <w:trPr>
          <w:trHeight w:val="70"/>
        </w:trPr>
        <w:tc>
          <w:tcPr>
            <w:tcW w:w="2084" w:type="dxa"/>
            <w:gridSpan w:val="2"/>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Tổng</w:t>
            </w:r>
          </w:p>
        </w:tc>
        <w:tc>
          <w:tcPr>
            <w:tcW w:w="3189" w:type="dxa"/>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lang w:bidi="hi-IN"/>
              </w:rPr>
            </w:pPr>
          </w:p>
        </w:tc>
        <w:tc>
          <w:tcPr>
            <w:tcW w:w="720" w:type="dxa"/>
            <w:shd w:val="clear" w:color="auto" w:fill="auto"/>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lang w:bidi="hi-IN"/>
              </w:rPr>
            </w:pPr>
            <w:r w:rsidRPr="00A03B1E">
              <w:rPr>
                <w:rFonts w:cs="Times New Roman"/>
                <w:b/>
                <w:iCs/>
                <w:color w:val="000000" w:themeColor="text1"/>
                <w:sz w:val="26"/>
                <w:szCs w:val="26"/>
                <w:lang w:bidi="hi-IN"/>
              </w:rPr>
              <w:t>16</w:t>
            </w:r>
          </w:p>
        </w:tc>
        <w:tc>
          <w:tcPr>
            <w:tcW w:w="990" w:type="dxa"/>
            <w:shd w:val="clear" w:color="auto" w:fill="auto"/>
            <w:vAlign w:val="center"/>
          </w:tcPr>
          <w:p w:rsidR="00C12875" w:rsidRPr="00A03B1E" w:rsidRDefault="00C12875" w:rsidP="00C12875">
            <w:pPr>
              <w:widowControl w:val="0"/>
              <w:spacing w:before="20" w:after="80" w:line="240" w:lineRule="auto"/>
              <w:jc w:val="center"/>
              <w:rPr>
                <w:rFonts w:cs="Times New Roman"/>
                <w:bCs/>
                <w:color w:val="000000" w:themeColor="text1"/>
                <w:sz w:val="26"/>
                <w:szCs w:val="26"/>
                <w:lang w:bidi="hi-IN"/>
              </w:rPr>
            </w:pPr>
            <w:r w:rsidRPr="00A03B1E">
              <w:rPr>
                <w:rFonts w:cs="Times New Roman"/>
                <w:b/>
                <w:iCs/>
                <w:color w:val="000000" w:themeColor="text1"/>
                <w:sz w:val="26"/>
                <w:szCs w:val="26"/>
                <w:lang w:bidi="hi-IN"/>
              </w:rPr>
              <w:t>12</w:t>
            </w:r>
          </w:p>
        </w:tc>
        <w:tc>
          <w:tcPr>
            <w:tcW w:w="630" w:type="dxa"/>
            <w:shd w:val="clear" w:color="auto" w:fill="auto"/>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iCs/>
                <w:color w:val="000000" w:themeColor="text1"/>
                <w:sz w:val="26"/>
                <w:szCs w:val="26"/>
              </w:rPr>
              <w:t>12</w:t>
            </w:r>
          </w:p>
        </w:tc>
        <w:tc>
          <w:tcPr>
            <w:tcW w:w="900" w:type="dxa"/>
            <w:shd w:val="clear" w:color="auto" w:fill="auto"/>
            <w:vAlign w:val="center"/>
          </w:tcPr>
          <w:p w:rsidR="00C12875" w:rsidRPr="00A03B1E" w:rsidRDefault="00C12875" w:rsidP="00C12875">
            <w:pPr>
              <w:widowControl w:val="0"/>
              <w:spacing w:before="20" w:after="80" w:line="240" w:lineRule="auto"/>
              <w:jc w:val="center"/>
              <w:rPr>
                <w:rFonts w:cs="Times New Roman"/>
                <w:bCs/>
                <w:color w:val="000000" w:themeColor="text1"/>
                <w:sz w:val="26"/>
                <w:szCs w:val="26"/>
              </w:rPr>
            </w:pPr>
            <w:r w:rsidRPr="00A03B1E">
              <w:rPr>
                <w:rFonts w:cs="Times New Roman"/>
                <w:b/>
                <w:iCs/>
                <w:color w:val="000000" w:themeColor="text1"/>
                <w:sz w:val="26"/>
                <w:szCs w:val="26"/>
              </w:rPr>
              <w:t>12</w:t>
            </w:r>
          </w:p>
        </w:tc>
        <w:tc>
          <w:tcPr>
            <w:tcW w:w="659" w:type="dxa"/>
            <w:shd w:val="clear" w:color="auto" w:fill="auto"/>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lang w:bidi="hi-IN"/>
              </w:rPr>
            </w:pPr>
            <w:r w:rsidRPr="00A03B1E">
              <w:rPr>
                <w:rFonts w:cs="Times New Roman"/>
                <w:b/>
                <w:iCs/>
                <w:color w:val="000000" w:themeColor="text1"/>
                <w:sz w:val="26"/>
                <w:szCs w:val="26"/>
                <w:lang w:bidi="hi-IN"/>
              </w:rPr>
              <w:t>2</w:t>
            </w:r>
          </w:p>
        </w:tc>
        <w:tc>
          <w:tcPr>
            <w:tcW w:w="900" w:type="dxa"/>
            <w:shd w:val="clear" w:color="auto" w:fill="auto"/>
            <w:vAlign w:val="center"/>
          </w:tcPr>
          <w:p w:rsidR="00C12875" w:rsidRPr="00A03B1E" w:rsidRDefault="00C12875" w:rsidP="00C12875">
            <w:pPr>
              <w:widowControl w:val="0"/>
              <w:spacing w:before="20" w:after="80" w:line="240" w:lineRule="auto"/>
              <w:jc w:val="center"/>
              <w:rPr>
                <w:rFonts w:cs="Times New Roman"/>
                <w:bCs/>
                <w:color w:val="000000" w:themeColor="text1"/>
                <w:sz w:val="26"/>
                <w:szCs w:val="26"/>
                <w:lang w:bidi="hi-IN"/>
              </w:rPr>
            </w:pPr>
            <w:r w:rsidRPr="00A03B1E">
              <w:rPr>
                <w:rFonts w:cs="Times New Roman"/>
                <w:b/>
                <w:iCs/>
                <w:color w:val="000000" w:themeColor="text1"/>
                <w:sz w:val="26"/>
                <w:szCs w:val="26"/>
                <w:lang w:bidi="hi-IN"/>
              </w:rPr>
              <w:t>9</w:t>
            </w:r>
          </w:p>
        </w:tc>
        <w:tc>
          <w:tcPr>
            <w:tcW w:w="800" w:type="dxa"/>
            <w:shd w:val="clear" w:color="auto" w:fill="auto"/>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lang w:bidi="hi-IN"/>
              </w:rPr>
            </w:pPr>
            <w:r w:rsidRPr="00A03B1E">
              <w:rPr>
                <w:rFonts w:cs="Times New Roman"/>
                <w:b/>
                <w:iCs/>
                <w:color w:val="000000" w:themeColor="text1"/>
                <w:sz w:val="26"/>
                <w:szCs w:val="26"/>
                <w:lang w:bidi="hi-IN"/>
              </w:rPr>
              <w:t>2</w:t>
            </w:r>
          </w:p>
        </w:tc>
        <w:tc>
          <w:tcPr>
            <w:tcW w:w="900" w:type="dxa"/>
            <w:shd w:val="clear" w:color="auto" w:fill="auto"/>
            <w:vAlign w:val="center"/>
          </w:tcPr>
          <w:p w:rsidR="00C12875" w:rsidRPr="00A03B1E" w:rsidRDefault="00C12875" w:rsidP="00C12875">
            <w:pPr>
              <w:widowControl w:val="0"/>
              <w:spacing w:before="20" w:after="80" w:line="240" w:lineRule="auto"/>
              <w:jc w:val="center"/>
              <w:rPr>
                <w:rFonts w:cs="Times New Roman"/>
                <w:bCs/>
                <w:color w:val="000000" w:themeColor="text1"/>
                <w:sz w:val="26"/>
                <w:szCs w:val="26"/>
                <w:lang w:bidi="hi-IN"/>
              </w:rPr>
            </w:pPr>
            <w:r w:rsidRPr="00A03B1E">
              <w:rPr>
                <w:rFonts w:cs="Times New Roman"/>
                <w:b/>
                <w:iCs/>
                <w:color w:val="000000" w:themeColor="text1"/>
                <w:sz w:val="26"/>
                <w:szCs w:val="26"/>
                <w:lang w:bidi="hi-IN"/>
              </w:rPr>
              <w:t>12</w:t>
            </w:r>
          </w:p>
        </w:tc>
        <w:tc>
          <w:tcPr>
            <w:tcW w:w="793" w:type="dxa"/>
            <w:shd w:val="clear" w:color="auto" w:fill="auto"/>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iCs/>
                <w:color w:val="000000" w:themeColor="text1"/>
                <w:sz w:val="26"/>
                <w:szCs w:val="26"/>
              </w:rPr>
              <w:t>28</w:t>
            </w:r>
          </w:p>
        </w:tc>
        <w:tc>
          <w:tcPr>
            <w:tcW w:w="777" w:type="dxa"/>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iCs/>
                <w:color w:val="000000" w:themeColor="text1"/>
                <w:sz w:val="26"/>
                <w:szCs w:val="26"/>
              </w:rPr>
              <w:t>4</w:t>
            </w:r>
          </w:p>
        </w:tc>
        <w:tc>
          <w:tcPr>
            <w:tcW w:w="891" w:type="dxa"/>
            <w:vAlign w:val="center"/>
          </w:tcPr>
          <w:p w:rsidR="00C12875" w:rsidRPr="00A03B1E" w:rsidRDefault="00C12875" w:rsidP="00C12875">
            <w:pPr>
              <w:widowControl w:val="0"/>
              <w:spacing w:before="20" w:after="80" w:line="240" w:lineRule="auto"/>
              <w:jc w:val="center"/>
              <w:rPr>
                <w:rFonts w:cs="Times New Roman"/>
                <w:bCs/>
                <w:color w:val="000000" w:themeColor="text1"/>
                <w:sz w:val="26"/>
                <w:szCs w:val="26"/>
              </w:rPr>
            </w:pPr>
            <w:r w:rsidRPr="00A03B1E">
              <w:rPr>
                <w:rFonts w:cs="Times New Roman"/>
                <w:b/>
                <w:iCs/>
                <w:color w:val="000000" w:themeColor="text1"/>
                <w:sz w:val="26"/>
                <w:szCs w:val="26"/>
              </w:rPr>
              <w:t>45</w:t>
            </w:r>
          </w:p>
        </w:tc>
        <w:tc>
          <w:tcPr>
            <w:tcW w:w="989" w:type="dxa"/>
            <w:vAlign w:val="center"/>
          </w:tcPr>
          <w:p w:rsidR="00C12875" w:rsidRPr="00A03B1E" w:rsidRDefault="00AB734A"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100%</w:t>
            </w:r>
          </w:p>
        </w:tc>
      </w:tr>
      <w:tr w:rsidR="00C12875" w:rsidRPr="00A03B1E" w:rsidTr="001325A3">
        <w:trPr>
          <w:trHeight w:val="144"/>
        </w:trPr>
        <w:tc>
          <w:tcPr>
            <w:tcW w:w="2084" w:type="dxa"/>
            <w:gridSpan w:val="2"/>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Tỉ lệ (%)</w:t>
            </w:r>
          </w:p>
        </w:tc>
        <w:tc>
          <w:tcPr>
            <w:tcW w:w="3189" w:type="dxa"/>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p>
        </w:tc>
        <w:tc>
          <w:tcPr>
            <w:tcW w:w="1710" w:type="dxa"/>
            <w:gridSpan w:val="2"/>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40%</w:t>
            </w:r>
          </w:p>
        </w:tc>
        <w:tc>
          <w:tcPr>
            <w:tcW w:w="1530" w:type="dxa"/>
            <w:gridSpan w:val="2"/>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30%</w:t>
            </w:r>
          </w:p>
        </w:tc>
        <w:tc>
          <w:tcPr>
            <w:tcW w:w="1559" w:type="dxa"/>
            <w:gridSpan w:val="2"/>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20%</w:t>
            </w:r>
          </w:p>
        </w:tc>
        <w:tc>
          <w:tcPr>
            <w:tcW w:w="1700" w:type="dxa"/>
            <w:gridSpan w:val="2"/>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10%</w:t>
            </w:r>
          </w:p>
        </w:tc>
        <w:tc>
          <w:tcPr>
            <w:tcW w:w="793" w:type="dxa"/>
            <w:shd w:val="clear" w:color="auto" w:fill="auto"/>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70%</w:t>
            </w:r>
          </w:p>
        </w:tc>
        <w:tc>
          <w:tcPr>
            <w:tcW w:w="777" w:type="dxa"/>
            <w:vAlign w:val="center"/>
          </w:tcPr>
          <w:p w:rsidR="00C12875" w:rsidRPr="00A03B1E" w:rsidRDefault="00C12875" w:rsidP="00280D6E">
            <w:pPr>
              <w:widowControl w:val="0"/>
              <w:spacing w:before="20" w:after="80" w:line="240" w:lineRule="auto"/>
              <w:rPr>
                <w:rFonts w:cs="Times New Roman"/>
                <w:b/>
                <w:color w:val="000000" w:themeColor="text1"/>
                <w:sz w:val="26"/>
                <w:szCs w:val="26"/>
              </w:rPr>
            </w:pPr>
            <w:r w:rsidRPr="00A03B1E">
              <w:rPr>
                <w:rFonts w:cs="Times New Roman"/>
                <w:b/>
                <w:color w:val="000000" w:themeColor="text1"/>
                <w:sz w:val="26"/>
                <w:szCs w:val="26"/>
              </w:rPr>
              <w:t>30%</w:t>
            </w:r>
          </w:p>
        </w:tc>
        <w:tc>
          <w:tcPr>
            <w:tcW w:w="891" w:type="dxa"/>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p>
        </w:tc>
        <w:tc>
          <w:tcPr>
            <w:tcW w:w="989" w:type="dxa"/>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100%</w:t>
            </w:r>
          </w:p>
        </w:tc>
      </w:tr>
      <w:tr w:rsidR="00C12875" w:rsidRPr="00A03B1E" w:rsidTr="001325A3">
        <w:trPr>
          <w:trHeight w:val="359"/>
        </w:trPr>
        <w:tc>
          <w:tcPr>
            <w:tcW w:w="2084" w:type="dxa"/>
            <w:gridSpan w:val="2"/>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Tỉ lệ chung (%)</w:t>
            </w:r>
          </w:p>
        </w:tc>
        <w:tc>
          <w:tcPr>
            <w:tcW w:w="3189" w:type="dxa"/>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p>
        </w:tc>
        <w:tc>
          <w:tcPr>
            <w:tcW w:w="3240" w:type="dxa"/>
            <w:gridSpan w:val="4"/>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70%</w:t>
            </w:r>
          </w:p>
        </w:tc>
        <w:tc>
          <w:tcPr>
            <w:tcW w:w="3259" w:type="dxa"/>
            <w:gridSpan w:val="4"/>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30%</w:t>
            </w:r>
          </w:p>
        </w:tc>
        <w:tc>
          <w:tcPr>
            <w:tcW w:w="1570" w:type="dxa"/>
            <w:gridSpan w:val="2"/>
            <w:shd w:val="clear" w:color="auto" w:fill="auto"/>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100%</w:t>
            </w:r>
          </w:p>
        </w:tc>
        <w:tc>
          <w:tcPr>
            <w:tcW w:w="891" w:type="dxa"/>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p>
        </w:tc>
        <w:tc>
          <w:tcPr>
            <w:tcW w:w="989" w:type="dxa"/>
            <w:vAlign w:val="center"/>
          </w:tcPr>
          <w:p w:rsidR="00C12875" w:rsidRPr="00A03B1E" w:rsidRDefault="00C12875" w:rsidP="00C1287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100%</w:t>
            </w:r>
          </w:p>
        </w:tc>
      </w:tr>
    </w:tbl>
    <w:p w:rsidR="005C4BA7" w:rsidRDefault="005C4BA7" w:rsidP="00571EE5">
      <w:pPr>
        <w:widowControl w:val="0"/>
        <w:spacing w:before="20" w:after="80" w:line="240" w:lineRule="auto"/>
        <w:jc w:val="center"/>
        <w:rPr>
          <w:rFonts w:cs="Times New Roman"/>
          <w:b/>
          <w:color w:val="000000" w:themeColor="text1"/>
          <w:sz w:val="26"/>
          <w:szCs w:val="26"/>
        </w:rPr>
      </w:pPr>
    </w:p>
    <w:p w:rsidR="00227516" w:rsidRDefault="00227516" w:rsidP="00227516">
      <w:pPr>
        <w:widowControl w:val="0"/>
        <w:spacing w:before="20" w:after="80" w:line="240" w:lineRule="auto"/>
        <w:jc w:val="center"/>
        <w:rPr>
          <w:rFonts w:cs="Times New Roman"/>
          <w:b/>
          <w:color w:val="000000" w:themeColor="text1"/>
          <w:sz w:val="26"/>
          <w:szCs w:val="26"/>
        </w:rPr>
      </w:pPr>
    </w:p>
    <w:p w:rsidR="00227516" w:rsidRDefault="00227516" w:rsidP="00227516">
      <w:pPr>
        <w:widowControl w:val="0"/>
        <w:spacing w:before="20" w:after="80" w:line="240" w:lineRule="auto"/>
        <w:jc w:val="center"/>
        <w:rPr>
          <w:rFonts w:cs="Times New Roman"/>
          <w:b/>
          <w:color w:val="000000" w:themeColor="text1"/>
          <w:sz w:val="26"/>
          <w:szCs w:val="26"/>
        </w:rPr>
      </w:pPr>
    </w:p>
    <w:p w:rsidR="00571EE5" w:rsidRPr="00A03B1E" w:rsidRDefault="00571EE5" w:rsidP="00227516">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lastRenderedPageBreak/>
        <w:t>BẢN ĐẶC TẢ ĐỀ KIỂM TRA GIỮA KÌ I</w:t>
      </w:r>
    </w:p>
    <w:p w:rsidR="00571EE5" w:rsidRPr="00A03B1E" w:rsidRDefault="00571EE5" w:rsidP="00571EE5">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MÔN: VẬT LÍ 11 – THỜI GIAN LÀM BÀI: 45 PHÚT</w:t>
      </w:r>
    </w:p>
    <w:tbl>
      <w:tblPr>
        <w:tblW w:w="14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620"/>
        <w:gridCol w:w="1800"/>
        <w:gridCol w:w="6120"/>
        <w:gridCol w:w="1080"/>
        <w:gridCol w:w="1080"/>
        <w:gridCol w:w="8"/>
        <w:gridCol w:w="1162"/>
        <w:gridCol w:w="1281"/>
      </w:tblGrid>
      <w:tr w:rsidR="00571EE5" w:rsidRPr="00A03B1E" w:rsidTr="00F04EDB">
        <w:tc>
          <w:tcPr>
            <w:tcW w:w="630" w:type="dxa"/>
            <w:vMerge w:val="restart"/>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TT</w:t>
            </w:r>
          </w:p>
        </w:tc>
        <w:tc>
          <w:tcPr>
            <w:tcW w:w="1620" w:type="dxa"/>
            <w:vMerge w:val="restart"/>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Nội dung kiến thức</w:t>
            </w:r>
          </w:p>
        </w:tc>
        <w:tc>
          <w:tcPr>
            <w:tcW w:w="1800" w:type="dxa"/>
            <w:vMerge w:val="restart"/>
            <w:shd w:val="clear" w:color="auto" w:fill="auto"/>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Đơn vị kiến thức, kĩ năng</w:t>
            </w:r>
          </w:p>
        </w:tc>
        <w:tc>
          <w:tcPr>
            <w:tcW w:w="6120" w:type="dxa"/>
            <w:vMerge w:val="restart"/>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Mức độ kiến thức, kĩ năng</w:t>
            </w:r>
          </w:p>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cần kiểm tra, đánh giá</w:t>
            </w:r>
          </w:p>
        </w:tc>
        <w:tc>
          <w:tcPr>
            <w:tcW w:w="4611" w:type="dxa"/>
            <w:gridSpan w:val="5"/>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Số câu hỏi theo mức độ nhận thức</w:t>
            </w:r>
          </w:p>
        </w:tc>
      </w:tr>
      <w:tr w:rsidR="00571EE5" w:rsidRPr="00A03B1E" w:rsidTr="00F04EDB">
        <w:tc>
          <w:tcPr>
            <w:tcW w:w="630" w:type="dxa"/>
            <w:vMerge/>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p>
        </w:tc>
        <w:tc>
          <w:tcPr>
            <w:tcW w:w="1620" w:type="dxa"/>
            <w:vMerge/>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p>
        </w:tc>
        <w:tc>
          <w:tcPr>
            <w:tcW w:w="1800" w:type="dxa"/>
            <w:vMerge/>
            <w:shd w:val="clear" w:color="auto" w:fill="auto"/>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p>
        </w:tc>
        <w:tc>
          <w:tcPr>
            <w:tcW w:w="6120" w:type="dxa"/>
            <w:vMerge/>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p>
        </w:tc>
        <w:tc>
          <w:tcPr>
            <w:tcW w:w="1080" w:type="dxa"/>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Nhận biết</w:t>
            </w:r>
          </w:p>
        </w:tc>
        <w:tc>
          <w:tcPr>
            <w:tcW w:w="1080" w:type="dxa"/>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Thông hiểu</w:t>
            </w:r>
          </w:p>
        </w:tc>
        <w:tc>
          <w:tcPr>
            <w:tcW w:w="1170" w:type="dxa"/>
            <w:gridSpan w:val="2"/>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Vận dụng</w:t>
            </w:r>
          </w:p>
        </w:tc>
        <w:tc>
          <w:tcPr>
            <w:tcW w:w="1281" w:type="dxa"/>
            <w:vAlign w:val="center"/>
          </w:tcPr>
          <w:p w:rsidR="00571EE5" w:rsidRPr="00A03B1E" w:rsidRDefault="00571EE5"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Vận dụng cao</w:t>
            </w:r>
          </w:p>
        </w:tc>
      </w:tr>
      <w:tr w:rsidR="007A3FE1" w:rsidRPr="00A03B1E" w:rsidTr="00F04EDB">
        <w:trPr>
          <w:trHeight w:val="432"/>
        </w:trPr>
        <w:tc>
          <w:tcPr>
            <w:tcW w:w="630" w:type="dxa"/>
            <w:vMerge w:val="restart"/>
            <w:vAlign w:val="center"/>
          </w:tcPr>
          <w:p w:rsidR="007A3FE1" w:rsidRPr="00A03B1E" w:rsidRDefault="007A3FE1" w:rsidP="00F04EDB">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1</w:t>
            </w:r>
          </w:p>
        </w:tc>
        <w:tc>
          <w:tcPr>
            <w:tcW w:w="1620" w:type="dxa"/>
            <w:vMerge w:val="restart"/>
            <w:vAlign w:val="center"/>
          </w:tcPr>
          <w:p w:rsidR="007A3FE1" w:rsidRPr="00A03B1E" w:rsidRDefault="007A3FE1" w:rsidP="00F04EDB">
            <w:pPr>
              <w:widowControl w:val="0"/>
              <w:spacing w:before="20" w:after="80" w:line="240" w:lineRule="auto"/>
              <w:jc w:val="center"/>
              <w:rPr>
                <w:rFonts w:cs="Times New Roman"/>
                <w:b/>
                <w:color w:val="000000" w:themeColor="text1"/>
                <w:sz w:val="26"/>
                <w:szCs w:val="26"/>
              </w:rPr>
            </w:pPr>
            <w:r w:rsidRPr="00A03B1E">
              <w:rPr>
                <w:rFonts w:cs="Times New Roman"/>
                <w:bCs/>
                <w:color w:val="000000" w:themeColor="text1"/>
                <w:sz w:val="26"/>
                <w:szCs w:val="26"/>
              </w:rPr>
              <w:t>Điện tích – Điện trường</w:t>
            </w:r>
          </w:p>
        </w:tc>
        <w:tc>
          <w:tcPr>
            <w:tcW w:w="1800" w:type="dxa"/>
            <w:shd w:val="clear" w:color="auto" w:fill="auto"/>
            <w:vAlign w:val="center"/>
          </w:tcPr>
          <w:p w:rsidR="007A3FE1" w:rsidRPr="00A03B1E" w:rsidRDefault="007A3FE1" w:rsidP="00F04EDB">
            <w:pPr>
              <w:widowControl w:val="0"/>
              <w:spacing w:before="20" w:after="80" w:line="240" w:lineRule="auto"/>
              <w:jc w:val="center"/>
              <w:rPr>
                <w:rFonts w:cs="Times New Roman"/>
                <w:color w:val="000000" w:themeColor="text1"/>
                <w:sz w:val="26"/>
                <w:szCs w:val="26"/>
              </w:rPr>
            </w:pPr>
            <w:r w:rsidRPr="00A03B1E">
              <w:rPr>
                <w:rFonts w:cs="Times New Roman"/>
                <w:color w:val="000000" w:themeColor="text1"/>
                <w:sz w:val="26"/>
                <w:szCs w:val="26"/>
              </w:rPr>
              <w:t>1.1. Định luật Cu-lông</w:t>
            </w:r>
          </w:p>
        </w:tc>
        <w:tc>
          <w:tcPr>
            <w:tcW w:w="6120" w:type="dxa"/>
            <w:vAlign w:val="center"/>
          </w:tcPr>
          <w:p w:rsidR="007A3FE1" w:rsidRPr="00A03B1E" w:rsidRDefault="007A3FE1" w:rsidP="00F04EDB">
            <w:pPr>
              <w:widowControl w:val="0"/>
              <w:spacing w:before="20" w:after="80" w:line="240" w:lineRule="auto"/>
              <w:rPr>
                <w:rFonts w:cs="Times New Roman"/>
                <w:b/>
                <w:bCs/>
                <w:color w:val="000000" w:themeColor="text1"/>
                <w:sz w:val="26"/>
                <w:szCs w:val="26"/>
                <w:lang w:val="nl-NL"/>
              </w:rPr>
            </w:pPr>
            <w:r w:rsidRPr="00A03B1E">
              <w:rPr>
                <w:rFonts w:cs="Times New Roman"/>
                <w:b/>
                <w:bCs/>
                <w:color w:val="000000" w:themeColor="text1"/>
                <w:sz w:val="26"/>
                <w:szCs w:val="26"/>
                <w:lang w:val="nl-NL"/>
              </w:rPr>
              <w:t xml:space="preserve">Nhận biết: </w:t>
            </w:r>
          </w:p>
          <w:p w:rsidR="007A3FE1" w:rsidRPr="00A03B1E" w:rsidRDefault="007A3FE1" w:rsidP="00F04EDB">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Nêu đượ</w:t>
            </w:r>
            <w:r w:rsidR="001F6EE7">
              <w:rPr>
                <w:rFonts w:cs="Times New Roman"/>
                <w:color w:val="000000" w:themeColor="text1"/>
                <w:sz w:val="26"/>
                <w:szCs w:val="26"/>
                <w:lang w:val="nl-NL"/>
              </w:rPr>
              <w:t>c điện tích điểm và sự tương tác giữa các điện tích</w:t>
            </w:r>
            <w:r w:rsidRPr="00A03B1E">
              <w:rPr>
                <w:rFonts w:cs="Times New Roman"/>
                <w:color w:val="000000" w:themeColor="text1"/>
                <w:sz w:val="26"/>
                <w:szCs w:val="26"/>
                <w:lang w:val="nl-NL"/>
              </w:rPr>
              <w:t>.</w:t>
            </w:r>
          </w:p>
          <w:p w:rsidR="007A3FE1" w:rsidRDefault="007A3FE1" w:rsidP="00F04EDB">
            <w:pPr>
              <w:widowControl w:val="0"/>
              <w:spacing w:before="20" w:after="80" w:line="240" w:lineRule="auto"/>
              <w:jc w:val="both"/>
              <w:rPr>
                <w:rFonts w:cs="Times New Roman"/>
                <w:color w:val="000000" w:themeColor="text1"/>
                <w:sz w:val="26"/>
                <w:szCs w:val="26"/>
                <w:lang w:val="nl-NL"/>
              </w:rPr>
            </w:pPr>
            <w:r w:rsidRPr="00A03B1E">
              <w:rPr>
                <w:rFonts w:cs="Times New Roman"/>
                <w:color w:val="000000" w:themeColor="text1"/>
                <w:sz w:val="26"/>
                <w:szCs w:val="26"/>
                <w:lang w:val="nl-NL"/>
              </w:rPr>
              <w:t>- Phát biểu được định luậ</w:t>
            </w:r>
            <w:r w:rsidR="004527AC">
              <w:rPr>
                <w:rFonts w:cs="Times New Roman"/>
                <w:color w:val="000000" w:themeColor="text1"/>
                <w:sz w:val="26"/>
                <w:szCs w:val="26"/>
                <w:lang w:val="nl-NL"/>
              </w:rPr>
              <w:t>t Cu-lông.</w:t>
            </w:r>
          </w:p>
          <w:p w:rsidR="004527AC" w:rsidRPr="00A03B1E" w:rsidRDefault="004527AC" w:rsidP="00F04EDB">
            <w:pPr>
              <w:widowControl w:val="0"/>
              <w:spacing w:before="20" w:after="80" w:line="240" w:lineRule="auto"/>
              <w:jc w:val="both"/>
              <w:rPr>
                <w:rFonts w:cs="Times New Roman"/>
                <w:color w:val="000000" w:themeColor="text1"/>
                <w:sz w:val="26"/>
                <w:szCs w:val="26"/>
                <w:lang w:val="nl-NL"/>
              </w:rPr>
            </w:pPr>
            <w:r w:rsidRPr="00A03B1E">
              <w:rPr>
                <w:rFonts w:cs="Times New Roman"/>
                <w:color w:val="000000" w:themeColor="text1"/>
                <w:sz w:val="26"/>
                <w:szCs w:val="26"/>
                <w:lang w:val="nl-NL"/>
              </w:rPr>
              <w:t>- Nêu được các đặc điểm của lực điện giữa hai điện tích điểm.</w:t>
            </w:r>
          </w:p>
          <w:p w:rsidR="007A3FE1" w:rsidRPr="00A03B1E" w:rsidRDefault="007A3FE1" w:rsidP="00F04EDB">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Thông hiểu:</w:t>
            </w:r>
          </w:p>
          <w:p w:rsidR="007A3FE1" w:rsidRPr="00A03B1E" w:rsidRDefault="007A3FE1" w:rsidP="00F04EDB">
            <w:pPr>
              <w:widowControl w:val="0"/>
              <w:spacing w:before="20" w:after="80" w:line="240" w:lineRule="auto"/>
              <w:jc w:val="both"/>
              <w:rPr>
                <w:rFonts w:cs="Times New Roman"/>
                <w:iCs/>
                <w:color w:val="000000" w:themeColor="text1"/>
                <w:sz w:val="26"/>
                <w:szCs w:val="26"/>
                <w:lang w:val="nl-NL"/>
              </w:rPr>
            </w:pPr>
            <w:r w:rsidRPr="00A03B1E">
              <w:rPr>
                <w:rFonts w:cs="Times New Roman"/>
                <w:iCs/>
                <w:color w:val="000000" w:themeColor="text1"/>
                <w:sz w:val="26"/>
                <w:szCs w:val="26"/>
              </w:rPr>
              <w:t xml:space="preserve">- Tính được độ lớn của lực tương tác giữa hai điện tích điểm đứng yên trong chân không bằng biểu thức </w:t>
            </w:r>
            <w:r w:rsidRPr="00A03B1E">
              <w:rPr>
                <w:rFonts w:cs="Times New Roman"/>
                <w:iCs/>
                <w:color w:val="000000" w:themeColor="text1"/>
                <w:sz w:val="26"/>
                <w:szCs w:val="26"/>
                <w:lang w:val="nl-NL"/>
              </w:rPr>
              <w:t>định luật Cu-lông.</w:t>
            </w:r>
          </w:p>
          <w:p w:rsidR="007A3FE1" w:rsidRPr="00A03B1E" w:rsidRDefault="007A3FE1" w:rsidP="00F04EDB">
            <w:pPr>
              <w:widowControl w:val="0"/>
              <w:spacing w:before="20" w:after="80" w:line="240" w:lineRule="auto"/>
              <w:jc w:val="both"/>
              <w:rPr>
                <w:rFonts w:cs="Times New Roman"/>
                <w:color w:val="000000" w:themeColor="text1"/>
                <w:sz w:val="26"/>
                <w:szCs w:val="26"/>
              </w:rPr>
            </w:pPr>
            <w:r w:rsidRPr="00A03B1E">
              <w:rPr>
                <w:rFonts w:cs="Times New Roman"/>
                <w:color w:val="000000" w:themeColor="text1"/>
                <w:sz w:val="26"/>
                <w:szCs w:val="26"/>
              </w:rPr>
              <w:t xml:space="preserve">- </w:t>
            </w:r>
            <w:r w:rsidR="00565E7C">
              <w:rPr>
                <w:rFonts w:cs="Times New Roman"/>
                <w:color w:val="000000" w:themeColor="text1"/>
                <w:sz w:val="26"/>
                <w:szCs w:val="26"/>
              </w:rPr>
              <w:t>Thông hiểu mối quan hệ giữa các đại lượng trong định luật Cu-lông</w:t>
            </w:r>
          </w:p>
          <w:p w:rsidR="007A3FE1" w:rsidRPr="00A03B1E" w:rsidRDefault="007A3FE1" w:rsidP="00F04EDB">
            <w:pPr>
              <w:widowControl w:val="0"/>
              <w:spacing w:before="20" w:after="80" w:line="240" w:lineRule="auto"/>
              <w:jc w:val="both"/>
              <w:rPr>
                <w:rFonts w:cs="Times New Roman"/>
                <w:color w:val="000000" w:themeColor="text1"/>
                <w:sz w:val="26"/>
                <w:szCs w:val="26"/>
                <w:lang w:val="nl-NL"/>
              </w:rPr>
            </w:pPr>
            <w:r w:rsidRPr="00A03B1E">
              <w:rPr>
                <w:rFonts w:cs="Times New Roman"/>
                <w:b/>
                <w:bCs/>
                <w:color w:val="000000" w:themeColor="text1"/>
                <w:sz w:val="26"/>
                <w:szCs w:val="26"/>
                <w:lang w:val="nl-NL"/>
              </w:rPr>
              <w:t>Vận dụ</w:t>
            </w:r>
            <w:r w:rsidR="001F6EE7">
              <w:rPr>
                <w:rFonts w:cs="Times New Roman"/>
                <w:b/>
                <w:bCs/>
                <w:color w:val="000000" w:themeColor="text1"/>
                <w:sz w:val="26"/>
                <w:szCs w:val="26"/>
                <w:lang w:val="nl-NL"/>
              </w:rPr>
              <w:t>ng</w:t>
            </w:r>
            <w:r w:rsidRPr="00A03B1E">
              <w:rPr>
                <w:rFonts w:cs="Times New Roman"/>
                <w:b/>
                <w:bCs/>
                <w:color w:val="000000" w:themeColor="text1"/>
                <w:sz w:val="26"/>
                <w:szCs w:val="26"/>
                <w:lang w:val="nl-NL"/>
              </w:rPr>
              <w:t>:</w:t>
            </w:r>
          </w:p>
          <w:p w:rsidR="007A3FE1" w:rsidRPr="00A03B1E" w:rsidRDefault="007A3FE1" w:rsidP="00F04EDB">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Vận dụng được định luật Cu-lông giải được các bài tậ</w:t>
            </w:r>
            <w:r w:rsidR="005578E2">
              <w:rPr>
                <w:rFonts w:cs="Times New Roman"/>
                <w:color w:val="000000" w:themeColor="text1"/>
                <w:sz w:val="26"/>
                <w:szCs w:val="26"/>
                <w:lang w:val="nl-NL"/>
              </w:rPr>
              <w:t>p</w:t>
            </w:r>
            <w:r w:rsidRPr="00A03B1E">
              <w:rPr>
                <w:rFonts w:cs="Times New Roman"/>
                <w:color w:val="000000" w:themeColor="text1"/>
                <w:sz w:val="26"/>
                <w:szCs w:val="26"/>
                <w:lang w:val="nl-NL"/>
              </w:rPr>
              <w:t>.</w:t>
            </w:r>
          </w:p>
        </w:tc>
        <w:tc>
          <w:tcPr>
            <w:tcW w:w="1080" w:type="dxa"/>
            <w:shd w:val="clear" w:color="auto" w:fill="auto"/>
            <w:vAlign w:val="center"/>
          </w:tcPr>
          <w:p w:rsidR="007A3FE1" w:rsidRPr="00A03B1E" w:rsidRDefault="007703AA" w:rsidP="00F04EDB">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3</w:t>
            </w:r>
          </w:p>
        </w:tc>
        <w:tc>
          <w:tcPr>
            <w:tcW w:w="1080" w:type="dxa"/>
            <w:shd w:val="clear" w:color="auto" w:fill="auto"/>
            <w:vAlign w:val="center"/>
          </w:tcPr>
          <w:p w:rsidR="007A3FE1" w:rsidRPr="00A03B1E" w:rsidRDefault="007A3FE1" w:rsidP="00F04EDB">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2</w:t>
            </w:r>
          </w:p>
        </w:tc>
        <w:tc>
          <w:tcPr>
            <w:tcW w:w="1170" w:type="dxa"/>
            <w:gridSpan w:val="2"/>
            <w:vMerge w:val="restart"/>
            <w:shd w:val="clear" w:color="auto" w:fill="auto"/>
            <w:vAlign w:val="center"/>
          </w:tcPr>
          <w:p w:rsidR="007A3FE1" w:rsidRDefault="007A3FE1"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243AAA" w:rsidP="00F04EDB">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w:t>
            </w: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243AAA" w:rsidRDefault="00243AAA" w:rsidP="005C4BA7">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w:t>
            </w: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5501FC" w:rsidRDefault="005501FC"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713176" w:rsidRDefault="00713176" w:rsidP="002F2FF1">
            <w:pPr>
              <w:widowControl w:val="0"/>
              <w:spacing w:before="20" w:after="80" w:line="240" w:lineRule="auto"/>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Default="00BA3E68" w:rsidP="00F04EDB">
            <w:pPr>
              <w:widowControl w:val="0"/>
              <w:spacing w:before="20" w:after="80" w:line="240" w:lineRule="auto"/>
              <w:jc w:val="center"/>
              <w:rPr>
                <w:rFonts w:cs="Times New Roman"/>
                <w:color w:val="000000" w:themeColor="text1"/>
                <w:sz w:val="26"/>
                <w:szCs w:val="26"/>
              </w:rPr>
            </w:pPr>
          </w:p>
          <w:p w:rsidR="00BA3E68" w:rsidRPr="00A03B1E" w:rsidRDefault="00BA3E68" w:rsidP="00BA3E68">
            <w:pPr>
              <w:widowControl w:val="0"/>
              <w:spacing w:before="20" w:after="80" w:line="240" w:lineRule="auto"/>
              <w:rPr>
                <w:rFonts w:cs="Times New Roman"/>
                <w:color w:val="000000" w:themeColor="text1"/>
                <w:sz w:val="26"/>
                <w:szCs w:val="26"/>
              </w:rPr>
            </w:pPr>
          </w:p>
        </w:tc>
        <w:tc>
          <w:tcPr>
            <w:tcW w:w="1281" w:type="dxa"/>
            <w:shd w:val="clear" w:color="auto" w:fill="auto"/>
            <w:vAlign w:val="center"/>
          </w:tcPr>
          <w:p w:rsidR="007A3FE1" w:rsidRPr="00A03B1E" w:rsidRDefault="007A3FE1" w:rsidP="00F04EDB">
            <w:pPr>
              <w:widowControl w:val="0"/>
              <w:spacing w:before="20" w:after="80" w:line="240" w:lineRule="auto"/>
              <w:jc w:val="center"/>
              <w:rPr>
                <w:rFonts w:cs="Times New Roman"/>
                <w:color w:val="000000" w:themeColor="text1"/>
                <w:sz w:val="26"/>
                <w:szCs w:val="26"/>
              </w:rPr>
            </w:pPr>
          </w:p>
        </w:tc>
      </w:tr>
      <w:tr w:rsidR="007A3FE1" w:rsidRPr="00A03B1E" w:rsidTr="00F04EDB">
        <w:trPr>
          <w:trHeight w:val="432"/>
        </w:trPr>
        <w:tc>
          <w:tcPr>
            <w:tcW w:w="630" w:type="dxa"/>
            <w:vMerge/>
            <w:vAlign w:val="center"/>
          </w:tcPr>
          <w:p w:rsidR="007A3FE1" w:rsidRPr="00A03B1E" w:rsidRDefault="007A3FE1" w:rsidP="00F04EDB">
            <w:pPr>
              <w:widowControl w:val="0"/>
              <w:spacing w:before="20" w:after="80" w:line="240" w:lineRule="auto"/>
              <w:jc w:val="center"/>
              <w:rPr>
                <w:rFonts w:cs="Times New Roman"/>
                <w:b/>
                <w:color w:val="000000" w:themeColor="text1"/>
                <w:sz w:val="26"/>
                <w:szCs w:val="26"/>
              </w:rPr>
            </w:pPr>
          </w:p>
        </w:tc>
        <w:tc>
          <w:tcPr>
            <w:tcW w:w="1620" w:type="dxa"/>
            <w:vMerge/>
            <w:vAlign w:val="center"/>
          </w:tcPr>
          <w:p w:rsidR="007A3FE1" w:rsidRPr="00A03B1E" w:rsidRDefault="007A3FE1" w:rsidP="00F04EDB">
            <w:pPr>
              <w:widowControl w:val="0"/>
              <w:spacing w:before="20" w:after="80" w:line="240" w:lineRule="auto"/>
              <w:jc w:val="center"/>
              <w:rPr>
                <w:rFonts w:cs="Times New Roman"/>
                <w:bCs/>
                <w:color w:val="000000" w:themeColor="text1"/>
                <w:sz w:val="26"/>
                <w:szCs w:val="26"/>
              </w:rPr>
            </w:pPr>
          </w:p>
        </w:tc>
        <w:tc>
          <w:tcPr>
            <w:tcW w:w="1800" w:type="dxa"/>
            <w:shd w:val="clear" w:color="auto" w:fill="auto"/>
            <w:vAlign w:val="center"/>
          </w:tcPr>
          <w:p w:rsidR="007A3FE1" w:rsidRPr="00A03B1E" w:rsidRDefault="007A3FE1" w:rsidP="00F04EDB">
            <w:pPr>
              <w:widowControl w:val="0"/>
              <w:spacing w:before="20" w:after="80" w:line="240" w:lineRule="auto"/>
              <w:jc w:val="center"/>
              <w:rPr>
                <w:rFonts w:cs="Times New Roman"/>
                <w:color w:val="000000" w:themeColor="text1"/>
                <w:sz w:val="26"/>
                <w:szCs w:val="26"/>
              </w:rPr>
            </w:pPr>
            <w:r w:rsidRPr="00A03B1E">
              <w:rPr>
                <w:rFonts w:cs="Times New Roman"/>
                <w:color w:val="000000" w:themeColor="text1"/>
                <w:sz w:val="26"/>
                <w:szCs w:val="26"/>
              </w:rPr>
              <w:t>1.2. Thuyết electron – Định luật bảo toàn điện tích</w:t>
            </w:r>
          </w:p>
        </w:tc>
        <w:tc>
          <w:tcPr>
            <w:tcW w:w="6120" w:type="dxa"/>
            <w:vAlign w:val="center"/>
          </w:tcPr>
          <w:p w:rsidR="007A3FE1" w:rsidRPr="00A03B1E" w:rsidRDefault="007A3FE1" w:rsidP="00F04EDB">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Nhận biết:</w:t>
            </w:r>
          </w:p>
          <w:p w:rsidR="007A3FE1" w:rsidRDefault="007A3FE1" w:rsidP="00F04EDB">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Nêu đượ</w:t>
            </w:r>
            <w:r w:rsidR="009A2314">
              <w:rPr>
                <w:rFonts w:cs="Times New Roman"/>
                <w:color w:val="000000" w:themeColor="text1"/>
                <w:sz w:val="26"/>
                <w:szCs w:val="26"/>
                <w:lang w:val="nl-NL"/>
              </w:rPr>
              <w:t>c cấu tạo của nguyên tử về phương diện điện</w:t>
            </w:r>
            <w:r w:rsidRPr="00A03B1E">
              <w:rPr>
                <w:rFonts w:cs="Times New Roman"/>
                <w:color w:val="000000" w:themeColor="text1"/>
                <w:sz w:val="26"/>
                <w:szCs w:val="26"/>
                <w:lang w:val="nl-NL"/>
              </w:rPr>
              <w:t>.</w:t>
            </w:r>
          </w:p>
          <w:p w:rsidR="009A2314" w:rsidRPr="00A03B1E" w:rsidRDefault="009A2314" w:rsidP="00F04EDB">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Nêu được các nội dung chính của thuyết êlectron.</w:t>
            </w:r>
          </w:p>
          <w:p w:rsidR="007A3FE1" w:rsidRDefault="007A3FE1" w:rsidP="00F04EDB">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Phát biểu được định luật bảo toàn điện tích.</w:t>
            </w:r>
          </w:p>
          <w:p w:rsidR="00565E7C" w:rsidRPr="00A03B1E" w:rsidRDefault="00565E7C" w:rsidP="00F04EDB">
            <w:pPr>
              <w:widowControl w:val="0"/>
              <w:spacing w:before="20" w:after="80" w:line="240" w:lineRule="auto"/>
              <w:rPr>
                <w:rFonts w:cs="Times New Roman"/>
                <w:color w:val="000000" w:themeColor="text1"/>
                <w:sz w:val="26"/>
                <w:szCs w:val="26"/>
                <w:lang w:val="nl-NL"/>
              </w:rPr>
            </w:pPr>
            <w:r>
              <w:rPr>
                <w:rFonts w:cs="Times New Roman"/>
                <w:color w:val="000000" w:themeColor="text1"/>
                <w:sz w:val="26"/>
                <w:szCs w:val="26"/>
                <w:lang w:val="nl-NL"/>
              </w:rPr>
              <w:t>- Nhận biết chất cách điện, chất dẫn điện</w:t>
            </w:r>
          </w:p>
          <w:p w:rsidR="007A3FE1" w:rsidRDefault="007A3FE1" w:rsidP="00F04EDB">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lastRenderedPageBreak/>
              <w:t>Thông hiểu:</w:t>
            </w:r>
          </w:p>
          <w:p w:rsidR="007A3FE1" w:rsidRDefault="00565E7C" w:rsidP="00F04EDB">
            <w:pPr>
              <w:widowControl w:val="0"/>
              <w:spacing w:before="20" w:after="80" w:line="240" w:lineRule="auto"/>
              <w:rPr>
                <w:rFonts w:cs="Times New Roman"/>
                <w:color w:val="000000" w:themeColor="text1"/>
                <w:sz w:val="26"/>
                <w:szCs w:val="26"/>
                <w:lang w:val="nl-NL"/>
              </w:rPr>
            </w:pPr>
            <w:r>
              <w:rPr>
                <w:rFonts w:cs="Times New Roman"/>
                <w:color w:val="000000" w:themeColor="text1"/>
                <w:sz w:val="26"/>
                <w:szCs w:val="26"/>
                <w:lang w:val="nl-NL"/>
              </w:rPr>
              <w:t>- Hiểu được sự nhiễm điện do tiếp xúc, nhiễm điện do hưởng ứng</w:t>
            </w:r>
            <w:r w:rsidR="007A3FE1" w:rsidRPr="00A03B1E">
              <w:rPr>
                <w:rFonts w:cs="Times New Roman"/>
                <w:color w:val="000000" w:themeColor="text1"/>
                <w:sz w:val="26"/>
                <w:szCs w:val="26"/>
                <w:lang w:val="nl-NL"/>
              </w:rPr>
              <w:t>.</w:t>
            </w:r>
          </w:p>
          <w:p w:rsidR="007748BA" w:rsidRDefault="007748BA" w:rsidP="00F04EDB">
            <w:pPr>
              <w:widowControl w:val="0"/>
              <w:spacing w:before="20" w:after="80" w:line="240" w:lineRule="auto"/>
              <w:rPr>
                <w:rFonts w:cs="Times New Roman"/>
                <w:color w:val="000000" w:themeColor="text1"/>
                <w:sz w:val="26"/>
                <w:szCs w:val="26"/>
                <w:lang w:val="nl-NL"/>
              </w:rPr>
            </w:pPr>
            <w:r>
              <w:rPr>
                <w:rFonts w:cs="Times New Roman"/>
                <w:color w:val="000000" w:themeColor="text1"/>
                <w:sz w:val="26"/>
                <w:szCs w:val="26"/>
                <w:lang w:val="nl-NL"/>
              </w:rPr>
              <w:t>- Xác định</w:t>
            </w:r>
            <w:r w:rsidRPr="00A03B1E">
              <w:rPr>
                <w:rFonts w:cs="Times New Roman"/>
                <w:color w:val="000000" w:themeColor="text1"/>
                <w:sz w:val="26"/>
                <w:szCs w:val="26"/>
                <w:lang w:val="nl-NL"/>
              </w:rPr>
              <w:t xml:space="preserve"> đượ</w:t>
            </w:r>
            <w:r>
              <w:rPr>
                <w:rFonts w:cs="Times New Roman"/>
                <w:color w:val="000000" w:themeColor="text1"/>
                <w:sz w:val="26"/>
                <w:szCs w:val="26"/>
                <w:lang w:val="nl-NL"/>
              </w:rPr>
              <w:t>c điện tích</w:t>
            </w:r>
            <w:r w:rsidRPr="00A03B1E">
              <w:rPr>
                <w:rFonts w:cs="Times New Roman"/>
                <w:color w:val="000000" w:themeColor="text1"/>
                <w:sz w:val="26"/>
                <w:szCs w:val="26"/>
                <w:lang w:val="nl-NL"/>
              </w:rPr>
              <w:t xml:space="preserve"> của một vật nhiễm điện bằng nội dung của thuyết êlectron.</w:t>
            </w:r>
          </w:p>
          <w:p w:rsidR="005501FC" w:rsidRPr="00A03B1E" w:rsidRDefault="005501FC" w:rsidP="005501FC">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Vận dụng:</w:t>
            </w:r>
          </w:p>
          <w:p w:rsidR="005501FC" w:rsidRPr="00A03B1E" w:rsidRDefault="005501FC" w:rsidP="005501FC">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Vận dụng đượ</w:t>
            </w:r>
            <w:r w:rsidR="006842FE">
              <w:rPr>
                <w:rFonts w:cs="Times New Roman"/>
                <w:color w:val="000000" w:themeColor="text1"/>
                <w:sz w:val="26"/>
                <w:szCs w:val="26"/>
                <w:lang w:val="nl-NL"/>
              </w:rPr>
              <w:t>c</w:t>
            </w:r>
            <w:r w:rsidR="00AE1401">
              <w:rPr>
                <w:rFonts w:cs="Times New Roman"/>
                <w:color w:val="000000" w:themeColor="text1"/>
                <w:sz w:val="26"/>
                <w:szCs w:val="26"/>
                <w:lang w:val="nl-NL"/>
              </w:rPr>
              <w:t xml:space="preserve"> định luật bảo toàn</w:t>
            </w:r>
            <w:r w:rsidRPr="00A03B1E">
              <w:rPr>
                <w:rFonts w:cs="Times New Roman"/>
                <w:color w:val="000000" w:themeColor="text1"/>
                <w:sz w:val="26"/>
                <w:szCs w:val="26"/>
                <w:lang w:val="nl-NL"/>
              </w:rPr>
              <w:t xml:space="preserve"> để giả</w:t>
            </w:r>
            <w:r w:rsidR="00AE1401">
              <w:rPr>
                <w:rFonts w:cs="Times New Roman"/>
                <w:color w:val="000000" w:themeColor="text1"/>
                <w:sz w:val="26"/>
                <w:szCs w:val="26"/>
                <w:lang w:val="nl-NL"/>
              </w:rPr>
              <w:t>i các bài tập</w:t>
            </w:r>
            <w:r w:rsidRPr="00A03B1E">
              <w:rPr>
                <w:rFonts w:cs="Times New Roman"/>
                <w:color w:val="000000" w:themeColor="text1"/>
                <w:sz w:val="26"/>
                <w:szCs w:val="26"/>
                <w:lang w:val="nl-NL"/>
              </w:rPr>
              <w:t>.</w:t>
            </w:r>
          </w:p>
          <w:p w:rsidR="007A3FE1" w:rsidRPr="00A03B1E" w:rsidRDefault="007A3FE1" w:rsidP="00F04EDB">
            <w:pPr>
              <w:widowControl w:val="0"/>
              <w:spacing w:before="20" w:after="80" w:line="240" w:lineRule="auto"/>
              <w:rPr>
                <w:rFonts w:cs="Times New Roman"/>
                <w:color w:val="000000" w:themeColor="text1"/>
                <w:sz w:val="26"/>
                <w:szCs w:val="26"/>
                <w:lang w:val="nl-NL"/>
              </w:rPr>
            </w:pPr>
          </w:p>
        </w:tc>
        <w:tc>
          <w:tcPr>
            <w:tcW w:w="1080" w:type="dxa"/>
            <w:shd w:val="clear" w:color="auto" w:fill="auto"/>
            <w:vAlign w:val="center"/>
          </w:tcPr>
          <w:p w:rsidR="007A3FE1" w:rsidRPr="00A03B1E" w:rsidRDefault="00CC6E94" w:rsidP="00F04EDB">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lastRenderedPageBreak/>
              <w:t>3</w:t>
            </w:r>
          </w:p>
        </w:tc>
        <w:tc>
          <w:tcPr>
            <w:tcW w:w="1080" w:type="dxa"/>
            <w:shd w:val="clear" w:color="auto" w:fill="auto"/>
            <w:vAlign w:val="center"/>
          </w:tcPr>
          <w:p w:rsidR="007A3FE1" w:rsidRPr="00A03B1E" w:rsidRDefault="007748BA" w:rsidP="00F04EDB">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2</w:t>
            </w:r>
          </w:p>
        </w:tc>
        <w:tc>
          <w:tcPr>
            <w:tcW w:w="1170" w:type="dxa"/>
            <w:gridSpan w:val="2"/>
            <w:vMerge/>
            <w:shd w:val="clear" w:color="auto" w:fill="auto"/>
            <w:vAlign w:val="center"/>
          </w:tcPr>
          <w:p w:rsidR="007A3FE1" w:rsidRPr="00A03B1E" w:rsidRDefault="007A3FE1" w:rsidP="00F04EDB">
            <w:pPr>
              <w:widowControl w:val="0"/>
              <w:spacing w:before="20" w:after="80" w:line="240" w:lineRule="auto"/>
              <w:jc w:val="center"/>
              <w:rPr>
                <w:rFonts w:cs="Times New Roman"/>
                <w:color w:val="000000" w:themeColor="text1"/>
                <w:sz w:val="26"/>
                <w:szCs w:val="26"/>
              </w:rPr>
            </w:pPr>
          </w:p>
        </w:tc>
        <w:tc>
          <w:tcPr>
            <w:tcW w:w="1281" w:type="dxa"/>
            <w:shd w:val="clear" w:color="auto" w:fill="auto"/>
            <w:vAlign w:val="center"/>
          </w:tcPr>
          <w:p w:rsidR="007A3FE1" w:rsidRPr="00A03B1E" w:rsidRDefault="007A3FE1" w:rsidP="00F04EDB">
            <w:pPr>
              <w:widowControl w:val="0"/>
              <w:spacing w:before="20" w:after="80" w:line="240" w:lineRule="auto"/>
              <w:jc w:val="center"/>
              <w:rPr>
                <w:rFonts w:cs="Times New Roman"/>
                <w:color w:val="000000" w:themeColor="text1"/>
                <w:sz w:val="26"/>
                <w:szCs w:val="26"/>
              </w:rPr>
            </w:pPr>
          </w:p>
        </w:tc>
      </w:tr>
      <w:tr w:rsidR="007A3FE1" w:rsidRPr="00A03B1E" w:rsidTr="00F04EDB">
        <w:trPr>
          <w:trHeight w:val="432"/>
        </w:trPr>
        <w:tc>
          <w:tcPr>
            <w:tcW w:w="630" w:type="dxa"/>
            <w:vMerge/>
            <w:vAlign w:val="center"/>
          </w:tcPr>
          <w:p w:rsidR="007A3FE1" w:rsidRPr="00A03B1E" w:rsidRDefault="007A3FE1" w:rsidP="00F04EDB">
            <w:pPr>
              <w:widowControl w:val="0"/>
              <w:spacing w:before="20" w:after="80" w:line="240" w:lineRule="auto"/>
              <w:jc w:val="center"/>
              <w:rPr>
                <w:rFonts w:cs="Times New Roman"/>
                <w:b/>
                <w:color w:val="000000" w:themeColor="text1"/>
                <w:sz w:val="26"/>
                <w:szCs w:val="26"/>
              </w:rPr>
            </w:pPr>
          </w:p>
        </w:tc>
        <w:tc>
          <w:tcPr>
            <w:tcW w:w="1620" w:type="dxa"/>
            <w:vMerge/>
            <w:vAlign w:val="center"/>
          </w:tcPr>
          <w:p w:rsidR="007A3FE1" w:rsidRPr="00A03B1E" w:rsidRDefault="007A3FE1" w:rsidP="00F04EDB">
            <w:pPr>
              <w:widowControl w:val="0"/>
              <w:spacing w:before="20" w:after="80" w:line="240" w:lineRule="auto"/>
              <w:jc w:val="center"/>
              <w:rPr>
                <w:rFonts w:cs="Times New Roman"/>
                <w:bCs/>
                <w:color w:val="000000" w:themeColor="text1"/>
                <w:sz w:val="26"/>
                <w:szCs w:val="26"/>
              </w:rPr>
            </w:pPr>
          </w:p>
        </w:tc>
        <w:tc>
          <w:tcPr>
            <w:tcW w:w="1800" w:type="dxa"/>
            <w:shd w:val="clear" w:color="auto" w:fill="auto"/>
            <w:vAlign w:val="center"/>
          </w:tcPr>
          <w:p w:rsidR="007A3FE1" w:rsidRPr="00A03B1E" w:rsidRDefault="007A3FE1" w:rsidP="0043645F">
            <w:pPr>
              <w:widowControl w:val="0"/>
              <w:spacing w:before="20" w:after="80" w:line="240" w:lineRule="auto"/>
              <w:jc w:val="center"/>
              <w:rPr>
                <w:rFonts w:cs="Times New Roman"/>
                <w:color w:val="000000" w:themeColor="text1"/>
                <w:sz w:val="26"/>
                <w:szCs w:val="26"/>
              </w:rPr>
            </w:pPr>
            <w:r w:rsidRPr="00A03B1E">
              <w:rPr>
                <w:rFonts w:cs="Times New Roman"/>
                <w:color w:val="000000" w:themeColor="text1"/>
                <w:sz w:val="26"/>
                <w:szCs w:val="26"/>
              </w:rPr>
              <w:t>1.3. Điện trường-cường độ điện trường- đường sức điện</w:t>
            </w:r>
          </w:p>
        </w:tc>
        <w:tc>
          <w:tcPr>
            <w:tcW w:w="6120" w:type="dxa"/>
            <w:vAlign w:val="center"/>
          </w:tcPr>
          <w:p w:rsidR="007A3FE1" w:rsidRPr="00A03B1E"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Nhận biết:</w:t>
            </w:r>
          </w:p>
          <w:p w:rsidR="007A3FE1" w:rsidRPr="00A03B1E"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xml:space="preserve">- Nêu được </w:t>
            </w:r>
            <w:r w:rsidR="002F2FF1">
              <w:rPr>
                <w:rFonts w:cs="Times New Roman"/>
                <w:color w:val="000000" w:themeColor="text1"/>
                <w:sz w:val="26"/>
                <w:szCs w:val="26"/>
                <w:lang w:val="nl-NL"/>
              </w:rPr>
              <w:t xml:space="preserve">định nghĩa </w:t>
            </w:r>
            <w:r w:rsidRPr="00A03B1E">
              <w:rPr>
                <w:rFonts w:cs="Times New Roman"/>
                <w:color w:val="000000" w:themeColor="text1"/>
                <w:sz w:val="26"/>
                <w:szCs w:val="26"/>
                <w:lang w:val="nl-NL"/>
              </w:rPr>
              <w:t>điện trườ</w:t>
            </w:r>
            <w:r w:rsidR="002F2FF1">
              <w:rPr>
                <w:rFonts w:cs="Times New Roman"/>
                <w:color w:val="000000" w:themeColor="text1"/>
                <w:sz w:val="26"/>
                <w:szCs w:val="26"/>
                <w:lang w:val="nl-NL"/>
              </w:rPr>
              <w:t>ng, điện trường đều.</w:t>
            </w:r>
          </w:p>
          <w:p w:rsidR="007A3FE1" w:rsidRPr="00A03B1E"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Nêu được định nghĩa cường độ điện trường.</w:t>
            </w:r>
          </w:p>
          <w:p w:rsidR="007A3FE1"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iCs/>
                <w:color w:val="000000" w:themeColor="text1"/>
                <w:sz w:val="26"/>
                <w:szCs w:val="26"/>
                <w:lang w:val="nl-NL"/>
              </w:rPr>
              <w:t>- Nêu được: trong hệ SI, đơn vị đo cường độ điện trường</w:t>
            </w:r>
            <w:r w:rsidRPr="00A03B1E">
              <w:rPr>
                <w:rFonts w:cs="Times New Roman"/>
                <w:color w:val="000000" w:themeColor="text1"/>
                <w:sz w:val="26"/>
                <w:szCs w:val="26"/>
                <w:lang w:val="nl-NL"/>
              </w:rPr>
              <w:t xml:space="preserve"> là vôn trên mét (V/m).</w:t>
            </w:r>
          </w:p>
          <w:p w:rsidR="002F2FF1" w:rsidRPr="00A03B1E" w:rsidRDefault="002F2FF1" w:rsidP="0043645F">
            <w:pPr>
              <w:widowControl w:val="0"/>
              <w:spacing w:before="20" w:after="80" w:line="240" w:lineRule="auto"/>
              <w:rPr>
                <w:rFonts w:cs="Times New Roman"/>
                <w:color w:val="000000" w:themeColor="text1"/>
                <w:sz w:val="26"/>
                <w:szCs w:val="26"/>
                <w:lang w:val="nl-NL"/>
              </w:rPr>
            </w:pPr>
            <w:r>
              <w:rPr>
                <w:rFonts w:cs="Times New Roman"/>
                <w:color w:val="000000" w:themeColor="text1"/>
                <w:sz w:val="26"/>
                <w:szCs w:val="26"/>
                <w:lang w:val="nl-NL"/>
              </w:rPr>
              <w:t>- Nêu được đặc điểm của đường sức điện.</w:t>
            </w:r>
          </w:p>
          <w:p w:rsidR="007A3FE1" w:rsidRPr="00A03B1E"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Thông hiểu:</w:t>
            </w:r>
          </w:p>
          <w:p w:rsidR="007A3FE1" w:rsidRDefault="007A3FE1" w:rsidP="0043645F">
            <w:pPr>
              <w:widowControl w:val="0"/>
              <w:spacing w:before="20" w:after="80" w:line="240" w:lineRule="auto"/>
              <w:jc w:val="both"/>
              <w:rPr>
                <w:rFonts w:cs="Times New Roman"/>
                <w:iCs/>
                <w:color w:val="000000" w:themeColor="text1"/>
                <w:sz w:val="26"/>
                <w:szCs w:val="26"/>
                <w:lang w:val="nl-NL"/>
              </w:rPr>
            </w:pPr>
            <w:r w:rsidRPr="00A03B1E">
              <w:rPr>
                <w:rFonts w:cs="Times New Roman"/>
                <w:iCs/>
                <w:color w:val="000000" w:themeColor="text1"/>
                <w:sz w:val="26"/>
                <w:szCs w:val="26"/>
                <w:lang w:val="nl-NL"/>
              </w:rPr>
              <w:t>- Tính được độ lớn của cường độ điện trường tại một điểm khi biết độ lớn lực tác dụng lên điện tích thử đặt tại điểm đó và độ lớn điện tích thử.</w:t>
            </w:r>
          </w:p>
          <w:p w:rsidR="007A3FE1" w:rsidRDefault="007A3FE1" w:rsidP="0043645F">
            <w:pPr>
              <w:widowControl w:val="0"/>
              <w:spacing w:before="20" w:after="80" w:line="240" w:lineRule="auto"/>
              <w:jc w:val="both"/>
              <w:rPr>
                <w:rFonts w:cs="Times New Roman"/>
                <w:iCs/>
                <w:color w:val="000000" w:themeColor="text1"/>
                <w:sz w:val="26"/>
                <w:szCs w:val="26"/>
                <w:lang w:val="nl-NL"/>
              </w:rPr>
            </w:pPr>
            <w:r w:rsidRPr="00A03B1E">
              <w:rPr>
                <w:rFonts w:cs="Times New Roman"/>
                <w:iCs/>
                <w:color w:val="000000" w:themeColor="text1"/>
                <w:sz w:val="26"/>
                <w:szCs w:val="26"/>
                <w:lang w:val="nl-NL"/>
              </w:rPr>
              <w:t>- Tính được độ lớn của cường độ điện trường tại một điể</w:t>
            </w:r>
            <w:r>
              <w:rPr>
                <w:rFonts w:cs="Times New Roman"/>
                <w:iCs/>
                <w:color w:val="000000" w:themeColor="text1"/>
                <w:sz w:val="26"/>
                <w:szCs w:val="26"/>
                <w:lang w:val="nl-NL"/>
              </w:rPr>
              <w:t>m M do điện tích Q gây ra</w:t>
            </w:r>
            <w:r w:rsidRPr="00A03B1E">
              <w:rPr>
                <w:rFonts w:cs="Times New Roman"/>
                <w:iCs/>
                <w:color w:val="000000" w:themeColor="text1"/>
                <w:sz w:val="26"/>
                <w:szCs w:val="26"/>
                <w:lang w:val="nl-NL"/>
              </w:rPr>
              <w:t>.</w:t>
            </w:r>
          </w:p>
          <w:p w:rsidR="002F2FF1" w:rsidRDefault="002F2FF1" w:rsidP="0043645F">
            <w:pPr>
              <w:widowControl w:val="0"/>
              <w:spacing w:before="20" w:after="80" w:line="240" w:lineRule="auto"/>
              <w:jc w:val="both"/>
              <w:rPr>
                <w:rFonts w:cs="Times New Roman"/>
                <w:iCs/>
                <w:color w:val="000000" w:themeColor="text1"/>
                <w:sz w:val="26"/>
                <w:szCs w:val="26"/>
                <w:lang w:val="nl-NL"/>
              </w:rPr>
            </w:pPr>
            <w:r>
              <w:rPr>
                <w:rFonts w:cs="Times New Roman"/>
                <w:iCs/>
                <w:color w:val="000000" w:themeColor="text1"/>
                <w:sz w:val="26"/>
                <w:szCs w:val="26"/>
                <w:lang w:val="nl-NL"/>
              </w:rPr>
              <w:t>- Hiểu được đặc điểm véc tơ cường độ điện trường.</w:t>
            </w:r>
          </w:p>
          <w:p w:rsidR="009764A5" w:rsidRPr="00A03B1E" w:rsidRDefault="009764A5" w:rsidP="009764A5">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Vận dụng</w:t>
            </w:r>
            <w:r w:rsidR="002F2FF1">
              <w:rPr>
                <w:rFonts w:cs="Times New Roman"/>
                <w:b/>
                <w:bCs/>
                <w:color w:val="000000" w:themeColor="text1"/>
                <w:sz w:val="26"/>
                <w:szCs w:val="26"/>
                <w:lang w:val="nl-NL"/>
              </w:rPr>
              <w:t xml:space="preserve"> cao</w:t>
            </w:r>
            <w:r w:rsidRPr="00A03B1E">
              <w:rPr>
                <w:rFonts w:cs="Times New Roman"/>
                <w:b/>
                <w:bCs/>
                <w:color w:val="000000" w:themeColor="text1"/>
                <w:sz w:val="26"/>
                <w:szCs w:val="26"/>
                <w:lang w:val="nl-NL"/>
              </w:rPr>
              <w:t>:</w:t>
            </w:r>
          </w:p>
          <w:p w:rsidR="009764A5" w:rsidRDefault="009764A5" w:rsidP="009764A5">
            <w:pPr>
              <w:widowControl w:val="0"/>
              <w:spacing w:before="20" w:after="80" w:line="240" w:lineRule="auto"/>
              <w:jc w:val="both"/>
              <w:rPr>
                <w:rFonts w:cs="Times New Roman"/>
                <w:color w:val="000000" w:themeColor="text1"/>
                <w:sz w:val="26"/>
                <w:szCs w:val="26"/>
                <w:lang w:val="nl-NL"/>
              </w:rPr>
            </w:pPr>
            <w:r w:rsidRPr="00A03B1E">
              <w:rPr>
                <w:rFonts w:cs="Times New Roman"/>
                <w:iCs/>
                <w:color w:val="000000" w:themeColor="text1"/>
                <w:sz w:val="26"/>
                <w:szCs w:val="26"/>
                <w:lang w:val="nl-NL"/>
              </w:rPr>
              <w:t xml:space="preserve">- </w:t>
            </w:r>
            <w:r w:rsidR="002F2FF1">
              <w:rPr>
                <w:rFonts w:cs="Times New Roman"/>
                <w:iCs/>
                <w:color w:val="000000" w:themeColor="text1"/>
                <w:sz w:val="26"/>
                <w:szCs w:val="26"/>
                <w:lang w:val="nl-NL"/>
              </w:rPr>
              <w:t xml:space="preserve">Vận dụng </w:t>
            </w:r>
            <w:r w:rsidR="00227516">
              <w:rPr>
                <w:rFonts w:cs="Times New Roman"/>
                <w:iCs/>
                <w:color w:val="000000" w:themeColor="text1"/>
                <w:sz w:val="26"/>
                <w:szCs w:val="26"/>
                <w:lang w:val="nl-NL"/>
              </w:rPr>
              <w:t xml:space="preserve">được </w:t>
            </w:r>
            <w:r w:rsidR="002F2FF1">
              <w:rPr>
                <w:rFonts w:cs="Times New Roman"/>
                <w:iCs/>
                <w:color w:val="000000" w:themeColor="text1"/>
                <w:sz w:val="26"/>
                <w:szCs w:val="26"/>
                <w:lang w:val="nl-NL"/>
              </w:rPr>
              <w:t>các kiến thức để giải bài tập nâng cao.</w:t>
            </w:r>
          </w:p>
          <w:p w:rsidR="007A3FE1" w:rsidRPr="0043645F" w:rsidRDefault="007A3FE1" w:rsidP="00AF35F7">
            <w:pPr>
              <w:widowControl w:val="0"/>
              <w:spacing w:before="20" w:after="80" w:line="240" w:lineRule="auto"/>
              <w:jc w:val="both"/>
              <w:rPr>
                <w:rFonts w:cs="Times New Roman"/>
                <w:color w:val="000000" w:themeColor="text1"/>
                <w:sz w:val="26"/>
                <w:szCs w:val="26"/>
                <w:lang w:val="nl-NL"/>
              </w:rPr>
            </w:pPr>
          </w:p>
        </w:tc>
        <w:tc>
          <w:tcPr>
            <w:tcW w:w="1080" w:type="dxa"/>
            <w:shd w:val="clear" w:color="auto" w:fill="auto"/>
            <w:vAlign w:val="center"/>
          </w:tcPr>
          <w:p w:rsidR="007A3FE1" w:rsidRPr="00A03B1E" w:rsidRDefault="00CC6E94" w:rsidP="00F04EDB">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3</w:t>
            </w:r>
          </w:p>
        </w:tc>
        <w:tc>
          <w:tcPr>
            <w:tcW w:w="1080" w:type="dxa"/>
            <w:shd w:val="clear" w:color="auto" w:fill="auto"/>
            <w:vAlign w:val="center"/>
          </w:tcPr>
          <w:p w:rsidR="007A3FE1" w:rsidRPr="00A03B1E" w:rsidRDefault="005578E2" w:rsidP="00F04EDB">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2</w:t>
            </w:r>
          </w:p>
        </w:tc>
        <w:tc>
          <w:tcPr>
            <w:tcW w:w="1170" w:type="dxa"/>
            <w:gridSpan w:val="2"/>
            <w:vMerge/>
            <w:shd w:val="clear" w:color="auto" w:fill="auto"/>
            <w:vAlign w:val="center"/>
          </w:tcPr>
          <w:p w:rsidR="007A3FE1" w:rsidRPr="00A03B1E" w:rsidRDefault="007A3FE1" w:rsidP="00F04EDB">
            <w:pPr>
              <w:widowControl w:val="0"/>
              <w:spacing w:before="20" w:after="80" w:line="240" w:lineRule="auto"/>
              <w:jc w:val="center"/>
              <w:rPr>
                <w:rFonts w:cs="Times New Roman"/>
                <w:color w:val="000000" w:themeColor="text1"/>
                <w:sz w:val="26"/>
                <w:szCs w:val="26"/>
              </w:rPr>
            </w:pPr>
          </w:p>
        </w:tc>
        <w:tc>
          <w:tcPr>
            <w:tcW w:w="1281" w:type="dxa"/>
            <w:shd w:val="clear" w:color="auto" w:fill="auto"/>
            <w:vAlign w:val="center"/>
          </w:tcPr>
          <w:p w:rsidR="007A3FE1" w:rsidRPr="00A03B1E" w:rsidRDefault="002F2FF1" w:rsidP="00F04EDB">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w:t>
            </w:r>
          </w:p>
        </w:tc>
      </w:tr>
      <w:tr w:rsidR="007A3FE1" w:rsidRPr="00A03B1E" w:rsidTr="00F04EDB">
        <w:trPr>
          <w:trHeight w:val="432"/>
        </w:trPr>
        <w:tc>
          <w:tcPr>
            <w:tcW w:w="630" w:type="dxa"/>
            <w:vMerge/>
            <w:vAlign w:val="center"/>
          </w:tcPr>
          <w:p w:rsidR="007A3FE1" w:rsidRPr="00A03B1E" w:rsidRDefault="007A3FE1" w:rsidP="0043645F">
            <w:pPr>
              <w:widowControl w:val="0"/>
              <w:spacing w:before="20" w:after="80" w:line="240" w:lineRule="auto"/>
              <w:jc w:val="center"/>
              <w:rPr>
                <w:rFonts w:cs="Times New Roman"/>
                <w:b/>
                <w:color w:val="000000" w:themeColor="text1"/>
                <w:sz w:val="26"/>
                <w:szCs w:val="26"/>
              </w:rPr>
            </w:pPr>
          </w:p>
        </w:tc>
        <w:tc>
          <w:tcPr>
            <w:tcW w:w="1620" w:type="dxa"/>
            <w:vMerge/>
            <w:vAlign w:val="center"/>
          </w:tcPr>
          <w:p w:rsidR="007A3FE1" w:rsidRPr="00A03B1E" w:rsidRDefault="007A3FE1" w:rsidP="0043645F">
            <w:pPr>
              <w:widowControl w:val="0"/>
              <w:spacing w:before="20" w:after="80" w:line="240" w:lineRule="auto"/>
              <w:jc w:val="center"/>
              <w:rPr>
                <w:rFonts w:cs="Times New Roman"/>
                <w:bCs/>
                <w:color w:val="000000" w:themeColor="text1"/>
                <w:sz w:val="26"/>
                <w:szCs w:val="26"/>
              </w:rPr>
            </w:pPr>
          </w:p>
        </w:tc>
        <w:tc>
          <w:tcPr>
            <w:tcW w:w="1800" w:type="dxa"/>
            <w:shd w:val="clear" w:color="auto" w:fill="auto"/>
            <w:vAlign w:val="center"/>
          </w:tcPr>
          <w:p w:rsidR="00CC6E94" w:rsidRDefault="00CC6E94" w:rsidP="0043645F">
            <w:pPr>
              <w:widowControl w:val="0"/>
              <w:spacing w:before="20" w:after="80" w:line="240" w:lineRule="auto"/>
              <w:jc w:val="center"/>
              <w:rPr>
                <w:rFonts w:cs="Times New Roman"/>
                <w:color w:val="000000" w:themeColor="text1"/>
                <w:sz w:val="26"/>
                <w:szCs w:val="26"/>
              </w:rPr>
            </w:pPr>
          </w:p>
          <w:p w:rsidR="002F2FF1" w:rsidRDefault="002F2FF1" w:rsidP="0043645F">
            <w:pPr>
              <w:widowControl w:val="0"/>
              <w:spacing w:before="20" w:after="80" w:line="240" w:lineRule="auto"/>
              <w:jc w:val="center"/>
              <w:rPr>
                <w:rFonts w:cs="Times New Roman"/>
                <w:color w:val="000000" w:themeColor="text1"/>
                <w:sz w:val="26"/>
                <w:szCs w:val="26"/>
              </w:rPr>
            </w:pPr>
          </w:p>
          <w:p w:rsidR="002F2FF1" w:rsidRDefault="002F2FF1" w:rsidP="002F2FF1">
            <w:pPr>
              <w:widowControl w:val="0"/>
              <w:spacing w:before="20" w:after="80" w:line="240" w:lineRule="auto"/>
              <w:rPr>
                <w:rFonts w:cs="Times New Roman"/>
                <w:color w:val="000000" w:themeColor="text1"/>
                <w:sz w:val="26"/>
                <w:szCs w:val="26"/>
              </w:rPr>
            </w:pPr>
          </w:p>
          <w:p w:rsidR="002F2FF1" w:rsidRDefault="002F2FF1" w:rsidP="002F2FF1">
            <w:pPr>
              <w:widowControl w:val="0"/>
              <w:spacing w:before="20" w:after="80" w:line="240" w:lineRule="auto"/>
              <w:rPr>
                <w:rFonts w:cs="Times New Roman"/>
                <w:color w:val="000000" w:themeColor="text1"/>
                <w:sz w:val="26"/>
                <w:szCs w:val="26"/>
              </w:rPr>
            </w:pPr>
          </w:p>
          <w:p w:rsidR="002F2FF1" w:rsidRDefault="002F2FF1" w:rsidP="002F2FF1">
            <w:pPr>
              <w:widowControl w:val="0"/>
              <w:spacing w:before="20" w:after="80" w:line="240" w:lineRule="auto"/>
              <w:rPr>
                <w:rFonts w:cs="Times New Roman"/>
                <w:color w:val="000000" w:themeColor="text1"/>
                <w:sz w:val="26"/>
                <w:szCs w:val="26"/>
              </w:rPr>
            </w:pPr>
          </w:p>
          <w:p w:rsidR="007A3FE1" w:rsidRPr="00A03B1E" w:rsidRDefault="007A3FE1" w:rsidP="002F2FF1">
            <w:pPr>
              <w:widowControl w:val="0"/>
              <w:spacing w:before="20" w:after="80" w:line="240" w:lineRule="auto"/>
              <w:rPr>
                <w:rFonts w:cs="Times New Roman"/>
                <w:color w:val="000000" w:themeColor="text1"/>
                <w:sz w:val="26"/>
                <w:szCs w:val="26"/>
              </w:rPr>
            </w:pPr>
            <w:r w:rsidRPr="00A03B1E">
              <w:rPr>
                <w:rFonts w:cs="Times New Roman"/>
                <w:color w:val="000000" w:themeColor="text1"/>
                <w:sz w:val="26"/>
                <w:szCs w:val="26"/>
              </w:rPr>
              <w:t>1.4. Công của lực điệ</w:t>
            </w:r>
            <w:r>
              <w:rPr>
                <w:rFonts w:cs="Times New Roman"/>
                <w:color w:val="000000" w:themeColor="text1"/>
                <w:sz w:val="26"/>
                <w:szCs w:val="26"/>
              </w:rPr>
              <w:t>n</w:t>
            </w:r>
          </w:p>
        </w:tc>
        <w:tc>
          <w:tcPr>
            <w:tcW w:w="6120" w:type="dxa"/>
            <w:vAlign w:val="center"/>
          </w:tcPr>
          <w:p w:rsidR="00CC6E94" w:rsidRDefault="00CC6E94" w:rsidP="0043645F">
            <w:pPr>
              <w:widowControl w:val="0"/>
              <w:spacing w:before="20" w:after="80" w:line="240" w:lineRule="auto"/>
              <w:rPr>
                <w:rFonts w:cs="Times New Roman"/>
                <w:b/>
                <w:bCs/>
                <w:color w:val="000000" w:themeColor="text1"/>
                <w:sz w:val="26"/>
                <w:szCs w:val="26"/>
                <w:lang w:val="nl-NL"/>
              </w:rPr>
            </w:pPr>
          </w:p>
          <w:p w:rsidR="007A3FE1" w:rsidRPr="00A03B1E"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Nhận biết:</w:t>
            </w:r>
          </w:p>
          <w:p w:rsidR="007A3FE1"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Nêu đượ</w:t>
            </w:r>
            <w:r w:rsidR="00CC6E94">
              <w:rPr>
                <w:rFonts w:cs="Times New Roman"/>
                <w:color w:val="000000" w:themeColor="text1"/>
                <w:sz w:val="26"/>
                <w:szCs w:val="26"/>
                <w:lang w:val="nl-NL"/>
              </w:rPr>
              <w:t>c đăc điểm của</w:t>
            </w:r>
            <w:r w:rsidRPr="00A03B1E">
              <w:rPr>
                <w:rFonts w:cs="Times New Roman"/>
                <w:color w:val="000000" w:themeColor="text1"/>
                <w:sz w:val="26"/>
                <w:szCs w:val="26"/>
                <w:lang w:val="nl-NL"/>
              </w:rPr>
              <w:t xml:space="preserve"> công của lực điện trường trong một trường tĩnh điện bấ</w:t>
            </w:r>
            <w:r>
              <w:rPr>
                <w:rFonts w:cs="Times New Roman"/>
                <w:color w:val="000000" w:themeColor="text1"/>
                <w:sz w:val="26"/>
                <w:szCs w:val="26"/>
                <w:lang w:val="nl-NL"/>
              </w:rPr>
              <w:t>t kì.</w:t>
            </w:r>
          </w:p>
          <w:p w:rsidR="00CC6E94" w:rsidRPr="00A03B1E" w:rsidRDefault="00CC6E94" w:rsidP="0043645F">
            <w:pPr>
              <w:widowControl w:val="0"/>
              <w:spacing w:before="20" w:after="80" w:line="240" w:lineRule="auto"/>
              <w:rPr>
                <w:rFonts w:cs="Times New Roman"/>
                <w:color w:val="000000" w:themeColor="text1"/>
                <w:sz w:val="26"/>
                <w:szCs w:val="26"/>
                <w:lang w:val="nl-NL"/>
              </w:rPr>
            </w:pPr>
            <w:r>
              <w:rPr>
                <w:rFonts w:cs="Times New Roman"/>
                <w:color w:val="000000" w:themeColor="text1"/>
                <w:sz w:val="26"/>
                <w:szCs w:val="26"/>
                <w:lang w:val="nl-NL"/>
              </w:rPr>
              <w:t>- Nhận biết được công thức tính</w:t>
            </w:r>
            <w:r w:rsidRPr="00A03B1E">
              <w:rPr>
                <w:rFonts w:cs="Times New Roman"/>
                <w:color w:val="000000" w:themeColor="text1"/>
                <w:sz w:val="26"/>
                <w:szCs w:val="26"/>
                <w:lang w:val="nl-NL"/>
              </w:rPr>
              <w:t xml:space="preserve"> công của lực điện trườ</w:t>
            </w:r>
            <w:r>
              <w:rPr>
                <w:rFonts w:cs="Times New Roman"/>
                <w:color w:val="000000" w:themeColor="text1"/>
                <w:sz w:val="26"/>
                <w:szCs w:val="26"/>
                <w:lang w:val="nl-NL"/>
              </w:rPr>
              <w:t>ng.</w:t>
            </w:r>
          </w:p>
          <w:p w:rsidR="007A3FE1" w:rsidRPr="00A03B1E"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Thông hiểu:</w:t>
            </w:r>
          </w:p>
          <w:p w:rsidR="007A3FE1" w:rsidRDefault="007A3FE1" w:rsidP="0043645F">
            <w:pPr>
              <w:widowControl w:val="0"/>
              <w:spacing w:before="20" w:after="80" w:line="240" w:lineRule="auto"/>
              <w:jc w:val="both"/>
              <w:rPr>
                <w:rFonts w:cs="Times New Roman"/>
                <w:color w:val="000000" w:themeColor="text1"/>
                <w:sz w:val="26"/>
                <w:szCs w:val="26"/>
                <w:lang w:val="nl-NL"/>
              </w:rPr>
            </w:pPr>
            <w:r w:rsidRPr="00A03B1E">
              <w:rPr>
                <w:rFonts w:cs="Times New Roman"/>
                <w:color w:val="000000" w:themeColor="text1"/>
                <w:sz w:val="26"/>
                <w:szCs w:val="26"/>
                <w:lang w:val="nl-NL"/>
              </w:rPr>
              <w:t>- Xác định được công của lực điện trường khi điện tích điểm q di chuyển trong điện trường đề</w:t>
            </w:r>
            <w:r w:rsidR="005578E2">
              <w:rPr>
                <w:rFonts w:cs="Times New Roman"/>
                <w:color w:val="000000" w:themeColor="text1"/>
                <w:sz w:val="26"/>
                <w:szCs w:val="26"/>
                <w:lang w:val="nl-NL"/>
              </w:rPr>
              <w:t>u</w:t>
            </w:r>
            <w:r w:rsidRPr="00A03B1E">
              <w:rPr>
                <w:rFonts w:cs="Times New Roman"/>
                <w:color w:val="000000" w:themeColor="text1"/>
                <w:sz w:val="26"/>
                <w:szCs w:val="26"/>
                <w:lang w:val="nl-NL"/>
              </w:rPr>
              <w:t xml:space="preserve"> từ điểm M đến điểm N.</w:t>
            </w:r>
          </w:p>
          <w:p w:rsidR="005578E2" w:rsidRPr="00A03B1E" w:rsidRDefault="005578E2" w:rsidP="0043645F">
            <w:pPr>
              <w:widowControl w:val="0"/>
              <w:spacing w:before="20" w:after="80" w:line="240" w:lineRule="auto"/>
              <w:jc w:val="both"/>
              <w:rPr>
                <w:rFonts w:cs="Times New Roman"/>
                <w:color w:val="000000" w:themeColor="text1"/>
                <w:sz w:val="26"/>
                <w:szCs w:val="26"/>
                <w:lang w:val="nl-NL"/>
              </w:rPr>
            </w:pPr>
            <w:r w:rsidRPr="00A03B1E">
              <w:rPr>
                <w:rFonts w:cs="Times New Roman"/>
                <w:color w:val="000000" w:themeColor="text1"/>
                <w:sz w:val="26"/>
                <w:szCs w:val="26"/>
                <w:lang w:val="nl-NL"/>
              </w:rPr>
              <w:t>- Xác định đượ</w:t>
            </w:r>
            <w:r>
              <w:rPr>
                <w:rFonts w:cs="Times New Roman"/>
                <w:color w:val="000000" w:themeColor="text1"/>
                <w:sz w:val="26"/>
                <w:szCs w:val="26"/>
                <w:lang w:val="nl-NL"/>
              </w:rPr>
              <w:t xml:space="preserve">c thế năng </w:t>
            </w:r>
            <w:r w:rsidRPr="00A03B1E">
              <w:rPr>
                <w:rFonts w:cs="Times New Roman"/>
                <w:color w:val="000000" w:themeColor="text1"/>
                <w:sz w:val="26"/>
                <w:szCs w:val="26"/>
                <w:lang w:val="nl-NL"/>
              </w:rPr>
              <w:t>khi điện tích điểm q di chuyển trong điện trường đề</w:t>
            </w:r>
            <w:r>
              <w:rPr>
                <w:rFonts w:cs="Times New Roman"/>
                <w:color w:val="000000" w:themeColor="text1"/>
                <w:sz w:val="26"/>
                <w:szCs w:val="26"/>
                <w:lang w:val="nl-NL"/>
              </w:rPr>
              <w:t>u</w:t>
            </w:r>
            <w:r w:rsidRPr="00A03B1E">
              <w:rPr>
                <w:rFonts w:cs="Times New Roman"/>
                <w:color w:val="000000" w:themeColor="text1"/>
                <w:sz w:val="26"/>
                <w:szCs w:val="26"/>
                <w:lang w:val="nl-NL"/>
              </w:rPr>
              <w:t xml:space="preserve"> từ điểm M đến điểm N.</w:t>
            </w:r>
          </w:p>
          <w:p w:rsidR="007A3FE1" w:rsidRPr="00A03B1E" w:rsidRDefault="007A3FE1" w:rsidP="0043645F">
            <w:pPr>
              <w:widowControl w:val="0"/>
              <w:spacing w:before="20" w:after="80" w:line="240" w:lineRule="auto"/>
              <w:rPr>
                <w:rFonts w:cs="Times New Roman"/>
                <w:color w:val="000000" w:themeColor="text1"/>
                <w:sz w:val="26"/>
                <w:szCs w:val="26"/>
              </w:rPr>
            </w:pPr>
          </w:p>
        </w:tc>
        <w:tc>
          <w:tcPr>
            <w:tcW w:w="1080" w:type="dxa"/>
            <w:shd w:val="clear" w:color="auto" w:fill="auto"/>
            <w:vAlign w:val="center"/>
          </w:tcPr>
          <w:p w:rsidR="00CC6E94" w:rsidRDefault="00CC6E94" w:rsidP="0043645F">
            <w:pPr>
              <w:widowControl w:val="0"/>
              <w:spacing w:before="20" w:after="80" w:line="240" w:lineRule="auto"/>
              <w:jc w:val="center"/>
              <w:rPr>
                <w:rFonts w:cs="Times New Roman"/>
                <w:color w:val="000000" w:themeColor="text1"/>
                <w:sz w:val="26"/>
                <w:szCs w:val="26"/>
              </w:rPr>
            </w:pPr>
          </w:p>
          <w:p w:rsidR="007A3FE1" w:rsidRPr="00A03B1E" w:rsidRDefault="006E1FA8" w:rsidP="0043645F">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2</w:t>
            </w:r>
          </w:p>
        </w:tc>
        <w:tc>
          <w:tcPr>
            <w:tcW w:w="1080" w:type="dxa"/>
            <w:shd w:val="clear" w:color="auto" w:fill="auto"/>
            <w:vAlign w:val="center"/>
          </w:tcPr>
          <w:p w:rsidR="00CC6E94" w:rsidRDefault="00CC6E94" w:rsidP="0043645F">
            <w:pPr>
              <w:widowControl w:val="0"/>
              <w:spacing w:before="20" w:after="80" w:line="240" w:lineRule="auto"/>
              <w:jc w:val="center"/>
              <w:rPr>
                <w:rFonts w:cs="Times New Roman"/>
                <w:color w:val="000000" w:themeColor="text1"/>
                <w:sz w:val="26"/>
                <w:szCs w:val="26"/>
              </w:rPr>
            </w:pPr>
          </w:p>
          <w:p w:rsidR="007A3FE1" w:rsidRPr="00A03B1E" w:rsidRDefault="005578E2" w:rsidP="0043645F">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2</w:t>
            </w:r>
          </w:p>
        </w:tc>
        <w:tc>
          <w:tcPr>
            <w:tcW w:w="1170" w:type="dxa"/>
            <w:gridSpan w:val="2"/>
            <w:shd w:val="clear" w:color="auto" w:fill="auto"/>
            <w:vAlign w:val="center"/>
          </w:tcPr>
          <w:p w:rsidR="00BA3E68" w:rsidRDefault="00BA3E68" w:rsidP="0043645F">
            <w:pPr>
              <w:widowControl w:val="0"/>
              <w:spacing w:before="20" w:after="80" w:line="240" w:lineRule="auto"/>
              <w:jc w:val="center"/>
              <w:rPr>
                <w:rFonts w:cs="Times New Roman"/>
                <w:color w:val="000000" w:themeColor="text1"/>
                <w:sz w:val="26"/>
                <w:szCs w:val="26"/>
              </w:rPr>
            </w:pPr>
          </w:p>
          <w:p w:rsidR="007A3FE1" w:rsidRPr="00A03B1E" w:rsidRDefault="007A3FE1" w:rsidP="0043645F">
            <w:pPr>
              <w:widowControl w:val="0"/>
              <w:spacing w:before="20" w:after="80" w:line="240" w:lineRule="auto"/>
              <w:jc w:val="center"/>
              <w:rPr>
                <w:rFonts w:cs="Times New Roman"/>
                <w:color w:val="000000" w:themeColor="text1"/>
                <w:sz w:val="26"/>
                <w:szCs w:val="26"/>
              </w:rPr>
            </w:pPr>
          </w:p>
        </w:tc>
        <w:tc>
          <w:tcPr>
            <w:tcW w:w="1281" w:type="dxa"/>
            <w:shd w:val="clear" w:color="auto" w:fill="auto"/>
            <w:vAlign w:val="center"/>
          </w:tcPr>
          <w:p w:rsidR="007A3FE1" w:rsidRDefault="007A3FE1" w:rsidP="0043645F">
            <w:pPr>
              <w:widowControl w:val="0"/>
              <w:spacing w:before="20" w:after="80" w:line="240" w:lineRule="auto"/>
              <w:jc w:val="center"/>
              <w:rPr>
                <w:rFonts w:cs="Times New Roman"/>
                <w:color w:val="000000" w:themeColor="text1"/>
                <w:sz w:val="26"/>
                <w:szCs w:val="26"/>
              </w:rPr>
            </w:pPr>
          </w:p>
          <w:p w:rsidR="00713176" w:rsidRPr="00A03B1E" w:rsidRDefault="00713176" w:rsidP="0043645F">
            <w:pPr>
              <w:widowControl w:val="0"/>
              <w:spacing w:before="20" w:after="80" w:line="240" w:lineRule="auto"/>
              <w:jc w:val="center"/>
              <w:rPr>
                <w:rFonts w:cs="Times New Roman"/>
                <w:color w:val="000000" w:themeColor="text1"/>
                <w:sz w:val="26"/>
                <w:szCs w:val="26"/>
              </w:rPr>
            </w:pPr>
          </w:p>
        </w:tc>
      </w:tr>
      <w:tr w:rsidR="007A3FE1" w:rsidRPr="00A03B1E" w:rsidTr="007A3FE1">
        <w:trPr>
          <w:trHeight w:val="5190"/>
        </w:trPr>
        <w:tc>
          <w:tcPr>
            <w:tcW w:w="630" w:type="dxa"/>
            <w:vMerge/>
            <w:vAlign w:val="center"/>
          </w:tcPr>
          <w:p w:rsidR="007A3FE1" w:rsidRPr="00A03B1E" w:rsidRDefault="007A3FE1" w:rsidP="0043645F">
            <w:pPr>
              <w:widowControl w:val="0"/>
              <w:spacing w:before="20" w:after="80" w:line="240" w:lineRule="auto"/>
              <w:jc w:val="center"/>
              <w:rPr>
                <w:rFonts w:cs="Times New Roman"/>
                <w:b/>
                <w:color w:val="000000" w:themeColor="text1"/>
                <w:sz w:val="26"/>
                <w:szCs w:val="26"/>
              </w:rPr>
            </w:pPr>
          </w:p>
        </w:tc>
        <w:tc>
          <w:tcPr>
            <w:tcW w:w="1620" w:type="dxa"/>
            <w:vMerge/>
            <w:vAlign w:val="center"/>
          </w:tcPr>
          <w:p w:rsidR="007A3FE1" w:rsidRPr="00A03B1E" w:rsidRDefault="007A3FE1" w:rsidP="0043645F">
            <w:pPr>
              <w:widowControl w:val="0"/>
              <w:spacing w:before="20" w:after="80" w:line="240" w:lineRule="auto"/>
              <w:jc w:val="center"/>
              <w:rPr>
                <w:rFonts w:cs="Times New Roman"/>
                <w:bCs/>
                <w:color w:val="000000" w:themeColor="text1"/>
                <w:sz w:val="26"/>
                <w:szCs w:val="26"/>
              </w:rPr>
            </w:pPr>
          </w:p>
        </w:tc>
        <w:tc>
          <w:tcPr>
            <w:tcW w:w="1800" w:type="dxa"/>
            <w:shd w:val="clear" w:color="auto" w:fill="auto"/>
            <w:vAlign w:val="center"/>
          </w:tcPr>
          <w:p w:rsidR="007A3FE1" w:rsidRDefault="007A3FE1" w:rsidP="0043645F">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1.5. Điện thế-hiệu điện thế</w:t>
            </w: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Default="007A3FE1" w:rsidP="0043645F">
            <w:pPr>
              <w:widowControl w:val="0"/>
              <w:spacing w:before="20" w:after="80" w:line="240" w:lineRule="auto"/>
              <w:jc w:val="center"/>
              <w:rPr>
                <w:rFonts w:cs="Times New Roman"/>
                <w:color w:val="000000" w:themeColor="text1"/>
                <w:sz w:val="26"/>
                <w:szCs w:val="26"/>
              </w:rPr>
            </w:pPr>
          </w:p>
          <w:p w:rsidR="007A3FE1" w:rsidRPr="00A03B1E" w:rsidRDefault="007A3FE1" w:rsidP="0043645F">
            <w:pPr>
              <w:widowControl w:val="0"/>
              <w:spacing w:before="20" w:after="80" w:line="240" w:lineRule="auto"/>
              <w:jc w:val="center"/>
              <w:rPr>
                <w:rFonts w:cs="Times New Roman"/>
                <w:color w:val="000000" w:themeColor="text1"/>
                <w:sz w:val="26"/>
                <w:szCs w:val="26"/>
              </w:rPr>
            </w:pPr>
          </w:p>
        </w:tc>
        <w:tc>
          <w:tcPr>
            <w:tcW w:w="6120" w:type="dxa"/>
            <w:vAlign w:val="center"/>
          </w:tcPr>
          <w:p w:rsidR="007A3FE1" w:rsidRPr="00A03B1E"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Nhận biết:</w:t>
            </w:r>
          </w:p>
          <w:p w:rsidR="007A3FE1"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Phát biểu được đị</w:t>
            </w:r>
            <w:r w:rsidR="00565D87">
              <w:rPr>
                <w:rFonts w:cs="Times New Roman"/>
                <w:color w:val="000000" w:themeColor="text1"/>
                <w:sz w:val="26"/>
                <w:szCs w:val="26"/>
                <w:lang w:val="nl-NL"/>
              </w:rPr>
              <w:t>nh nghĩa</w:t>
            </w:r>
            <w:r w:rsidRPr="00A03B1E">
              <w:rPr>
                <w:rFonts w:cs="Times New Roman"/>
                <w:color w:val="000000" w:themeColor="text1"/>
                <w:sz w:val="26"/>
                <w:szCs w:val="26"/>
                <w:lang w:val="nl-NL"/>
              </w:rPr>
              <w:t xml:space="preserve"> </w:t>
            </w:r>
            <w:r w:rsidR="002E3C8A">
              <w:rPr>
                <w:rFonts w:cs="Times New Roman"/>
                <w:color w:val="000000" w:themeColor="text1"/>
                <w:sz w:val="26"/>
                <w:szCs w:val="26"/>
                <w:lang w:val="nl-NL"/>
              </w:rPr>
              <w:t xml:space="preserve">và công thức </w:t>
            </w:r>
            <w:r w:rsidRPr="00A03B1E">
              <w:rPr>
                <w:rFonts w:cs="Times New Roman"/>
                <w:color w:val="000000" w:themeColor="text1"/>
                <w:sz w:val="26"/>
                <w:szCs w:val="26"/>
                <w:lang w:val="nl-NL"/>
              </w:rPr>
              <w:t>điện thế</w:t>
            </w:r>
            <w:r w:rsidR="00565D87">
              <w:rPr>
                <w:rFonts w:cs="Times New Roman"/>
                <w:color w:val="000000" w:themeColor="text1"/>
                <w:sz w:val="26"/>
                <w:szCs w:val="26"/>
                <w:lang w:val="nl-NL"/>
              </w:rPr>
              <w:t xml:space="preserve"> tại một</w:t>
            </w:r>
            <w:r w:rsidRPr="00A03B1E">
              <w:rPr>
                <w:rFonts w:cs="Times New Roman"/>
                <w:color w:val="000000" w:themeColor="text1"/>
                <w:sz w:val="26"/>
                <w:szCs w:val="26"/>
                <w:lang w:val="nl-NL"/>
              </w:rPr>
              <w:t xml:space="preserve"> điểm của điện trường và nêu được đơn vị</w:t>
            </w:r>
            <w:r w:rsidR="00565D87">
              <w:rPr>
                <w:rFonts w:cs="Times New Roman"/>
                <w:color w:val="000000" w:themeColor="text1"/>
                <w:sz w:val="26"/>
                <w:szCs w:val="26"/>
                <w:lang w:val="nl-NL"/>
              </w:rPr>
              <w:t xml:space="preserve"> đo </w:t>
            </w:r>
            <w:r w:rsidRPr="00A03B1E">
              <w:rPr>
                <w:rFonts w:cs="Times New Roman"/>
                <w:color w:val="000000" w:themeColor="text1"/>
                <w:sz w:val="26"/>
                <w:szCs w:val="26"/>
                <w:lang w:val="nl-NL"/>
              </w:rPr>
              <w:t>điện thế.</w:t>
            </w:r>
          </w:p>
          <w:p w:rsidR="00565D87" w:rsidRDefault="00565D87" w:rsidP="00565D87">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Phát biểu được định nghĩa</w:t>
            </w:r>
            <w:r w:rsidR="002E3C8A">
              <w:rPr>
                <w:rFonts w:cs="Times New Roman"/>
                <w:color w:val="000000" w:themeColor="text1"/>
                <w:sz w:val="26"/>
                <w:szCs w:val="26"/>
                <w:lang w:val="nl-NL"/>
              </w:rPr>
              <w:t xml:space="preserve"> và công thức</w:t>
            </w:r>
            <w:r w:rsidRPr="00A03B1E">
              <w:rPr>
                <w:rFonts w:cs="Times New Roman"/>
                <w:color w:val="000000" w:themeColor="text1"/>
                <w:sz w:val="26"/>
                <w:szCs w:val="26"/>
                <w:lang w:val="nl-NL"/>
              </w:rPr>
              <w:t xml:space="preserve"> hiệu điện thế giữa hai điểm của điện trường và nêu được đơn vị đo hiệu điện thế.</w:t>
            </w:r>
          </w:p>
          <w:p w:rsidR="007A3FE1"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xml:space="preserve">- Nêu được mối quan hệ giữa cường độ điện trường đều và hiệu điện thế giữa hai điểm của điện trường đó. </w:t>
            </w:r>
          </w:p>
          <w:p w:rsidR="007A3FE1" w:rsidRPr="00A03B1E" w:rsidRDefault="007A3FE1" w:rsidP="0043645F">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Thông hiểu:</w:t>
            </w:r>
          </w:p>
          <w:p w:rsidR="007A3FE1" w:rsidRDefault="007A3FE1" w:rsidP="007A3FE1">
            <w:pPr>
              <w:widowControl w:val="0"/>
              <w:spacing w:before="20" w:after="80" w:line="240" w:lineRule="auto"/>
              <w:jc w:val="both"/>
              <w:rPr>
                <w:rFonts w:cs="Times New Roman"/>
                <w:iCs/>
                <w:color w:val="000000" w:themeColor="text1"/>
                <w:sz w:val="26"/>
                <w:szCs w:val="26"/>
                <w:lang w:val="nl-NL"/>
              </w:rPr>
            </w:pPr>
            <w:r w:rsidRPr="00A03B1E">
              <w:rPr>
                <w:rFonts w:cs="Times New Roman"/>
                <w:iCs/>
                <w:color w:val="000000" w:themeColor="text1"/>
                <w:sz w:val="26"/>
                <w:szCs w:val="26"/>
                <w:lang w:val="nl-NL"/>
              </w:rPr>
              <w:t>- Xác đị</w:t>
            </w:r>
            <w:r w:rsidR="00565D87">
              <w:rPr>
                <w:rFonts w:cs="Times New Roman"/>
                <w:iCs/>
                <w:color w:val="000000" w:themeColor="text1"/>
                <w:sz w:val="26"/>
                <w:szCs w:val="26"/>
                <w:lang w:val="nl-NL"/>
              </w:rPr>
              <w:t>nh</w:t>
            </w:r>
            <w:r w:rsidRPr="00A03B1E">
              <w:rPr>
                <w:rFonts w:cs="Times New Roman"/>
                <w:iCs/>
                <w:color w:val="000000" w:themeColor="text1"/>
                <w:sz w:val="26"/>
                <w:szCs w:val="26"/>
                <w:lang w:val="nl-NL"/>
              </w:rPr>
              <w:t xml:space="preserve"> hiệu điện thế giữa hai điểm M, N khi biết công của lực điện tác dụng lên điện tích q di chuyển từ M đến N.</w:t>
            </w:r>
          </w:p>
          <w:p w:rsidR="00F76ECA" w:rsidRDefault="00F76ECA" w:rsidP="007A3FE1">
            <w:pPr>
              <w:widowControl w:val="0"/>
              <w:spacing w:before="20" w:after="80" w:line="240" w:lineRule="auto"/>
              <w:jc w:val="both"/>
              <w:rPr>
                <w:rFonts w:cs="Times New Roman"/>
                <w:iCs/>
                <w:color w:val="000000" w:themeColor="text1"/>
                <w:sz w:val="26"/>
                <w:szCs w:val="26"/>
                <w:lang w:val="nl-NL"/>
              </w:rPr>
            </w:pPr>
            <w:r w:rsidRPr="00A03B1E">
              <w:rPr>
                <w:rFonts w:cs="Times New Roman"/>
                <w:iCs/>
                <w:color w:val="000000" w:themeColor="text1"/>
                <w:sz w:val="26"/>
                <w:szCs w:val="26"/>
                <w:lang w:val="nl-NL"/>
              </w:rPr>
              <w:t>- Xác đị</w:t>
            </w:r>
            <w:r>
              <w:rPr>
                <w:rFonts w:cs="Times New Roman"/>
                <w:iCs/>
                <w:color w:val="000000" w:themeColor="text1"/>
                <w:sz w:val="26"/>
                <w:szCs w:val="26"/>
                <w:lang w:val="nl-NL"/>
              </w:rPr>
              <w:t>nh</w:t>
            </w:r>
            <w:r w:rsidRPr="00A03B1E">
              <w:rPr>
                <w:rFonts w:cs="Times New Roman"/>
                <w:iCs/>
                <w:color w:val="000000" w:themeColor="text1"/>
                <w:sz w:val="26"/>
                <w:szCs w:val="26"/>
                <w:lang w:val="nl-NL"/>
              </w:rPr>
              <w:t xml:space="preserve"> hiệu điện thế giữa hai điểm M, N khi biế</w:t>
            </w:r>
            <w:r>
              <w:rPr>
                <w:rFonts w:cs="Times New Roman"/>
                <w:iCs/>
                <w:color w:val="000000" w:themeColor="text1"/>
                <w:sz w:val="26"/>
                <w:szCs w:val="26"/>
                <w:lang w:val="nl-NL"/>
              </w:rPr>
              <w:t>t điện thế tại M và tại</w:t>
            </w:r>
            <w:r w:rsidRPr="00A03B1E">
              <w:rPr>
                <w:rFonts w:cs="Times New Roman"/>
                <w:iCs/>
                <w:color w:val="000000" w:themeColor="text1"/>
                <w:sz w:val="26"/>
                <w:szCs w:val="26"/>
                <w:lang w:val="nl-NL"/>
              </w:rPr>
              <w:t xml:space="preserve"> N.</w:t>
            </w:r>
          </w:p>
          <w:p w:rsidR="00125CF4" w:rsidRPr="00A03B1E" w:rsidRDefault="00125CF4" w:rsidP="00125CF4">
            <w:pPr>
              <w:widowControl w:val="0"/>
              <w:spacing w:before="20" w:after="80" w:line="240" w:lineRule="auto"/>
              <w:rPr>
                <w:rFonts w:cs="Times New Roman"/>
                <w:color w:val="000000" w:themeColor="text1"/>
                <w:sz w:val="26"/>
                <w:szCs w:val="26"/>
                <w:lang w:val="nl-NL"/>
              </w:rPr>
            </w:pPr>
            <w:r w:rsidRPr="00A03B1E">
              <w:rPr>
                <w:rFonts w:cs="Times New Roman"/>
                <w:b/>
                <w:bCs/>
                <w:color w:val="000000" w:themeColor="text1"/>
                <w:sz w:val="26"/>
                <w:szCs w:val="26"/>
                <w:lang w:val="nl-NL"/>
              </w:rPr>
              <w:t>Vận dụng</w:t>
            </w:r>
            <w:r>
              <w:rPr>
                <w:rFonts w:cs="Times New Roman"/>
                <w:b/>
                <w:bCs/>
                <w:color w:val="000000" w:themeColor="text1"/>
                <w:sz w:val="26"/>
                <w:szCs w:val="26"/>
                <w:lang w:val="nl-NL"/>
              </w:rPr>
              <w:t xml:space="preserve"> cao</w:t>
            </w:r>
            <w:r w:rsidRPr="00A03B1E">
              <w:rPr>
                <w:rFonts w:cs="Times New Roman"/>
                <w:b/>
                <w:bCs/>
                <w:color w:val="000000" w:themeColor="text1"/>
                <w:sz w:val="26"/>
                <w:szCs w:val="26"/>
                <w:lang w:val="nl-NL"/>
              </w:rPr>
              <w:t>:</w:t>
            </w:r>
          </w:p>
          <w:p w:rsidR="00125CF4" w:rsidRDefault="00125CF4" w:rsidP="00125CF4">
            <w:pPr>
              <w:widowControl w:val="0"/>
              <w:spacing w:before="20" w:after="80" w:line="240" w:lineRule="auto"/>
              <w:jc w:val="both"/>
              <w:rPr>
                <w:rFonts w:cs="Times New Roman"/>
                <w:color w:val="000000" w:themeColor="text1"/>
                <w:sz w:val="26"/>
                <w:szCs w:val="26"/>
                <w:lang w:val="nl-NL"/>
              </w:rPr>
            </w:pPr>
            <w:r w:rsidRPr="00A03B1E">
              <w:rPr>
                <w:rFonts w:cs="Times New Roman"/>
                <w:iCs/>
                <w:color w:val="000000" w:themeColor="text1"/>
                <w:sz w:val="26"/>
                <w:szCs w:val="26"/>
                <w:lang w:val="nl-NL"/>
              </w:rPr>
              <w:t xml:space="preserve">- </w:t>
            </w:r>
            <w:r>
              <w:rPr>
                <w:rFonts w:cs="Times New Roman"/>
                <w:iCs/>
                <w:color w:val="000000" w:themeColor="text1"/>
                <w:sz w:val="26"/>
                <w:szCs w:val="26"/>
                <w:lang w:val="nl-NL"/>
              </w:rPr>
              <w:t xml:space="preserve">Vận dụng </w:t>
            </w:r>
            <w:r w:rsidR="00227516">
              <w:rPr>
                <w:rFonts w:cs="Times New Roman"/>
                <w:iCs/>
                <w:color w:val="000000" w:themeColor="text1"/>
                <w:sz w:val="26"/>
                <w:szCs w:val="26"/>
                <w:lang w:val="nl-NL"/>
              </w:rPr>
              <w:t xml:space="preserve">được </w:t>
            </w:r>
            <w:bookmarkStart w:id="0" w:name="_GoBack"/>
            <w:bookmarkEnd w:id="0"/>
            <w:r>
              <w:rPr>
                <w:rFonts w:cs="Times New Roman"/>
                <w:iCs/>
                <w:color w:val="000000" w:themeColor="text1"/>
                <w:sz w:val="26"/>
                <w:szCs w:val="26"/>
                <w:lang w:val="nl-NL"/>
              </w:rPr>
              <w:t>các kiến thức để giải bài tập nâng cao.</w:t>
            </w:r>
          </w:p>
          <w:p w:rsidR="00125CF4" w:rsidRPr="00A03B1E" w:rsidRDefault="00125CF4" w:rsidP="007A3FE1">
            <w:pPr>
              <w:widowControl w:val="0"/>
              <w:spacing w:before="20" w:after="80" w:line="240" w:lineRule="auto"/>
              <w:jc w:val="both"/>
              <w:rPr>
                <w:rFonts w:cs="Times New Roman"/>
                <w:color w:val="000000" w:themeColor="text1"/>
                <w:sz w:val="26"/>
                <w:szCs w:val="26"/>
                <w:lang w:val="nl-NL"/>
              </w:rPr>
            </w:pPr>
          </w:p>
          <w:p w:rsidR="007A3FE1" w:rsidRPr="00A03B1E" w:rsidRDefault="007A3FE1" w:rsidP="007A3FE1">
            <w:pPr>
              <w:widowControl w:val="0"/>
              <w:spacing w:before="20" w:after="80" w:line="240" w:lineRule="auto"/>
              <w:jc w:val="both"/>
              <w:rPr>
                <w:rFonts w:cs="Times New Roman"/>
                <w:color w:val="000000" w:themeColor="text1"/>
                <w:sz w:val="26"/>
                <w:szCs w:val="26"/>
                <w:lang w:val="nl-NL"/>
              </w:rPr>
            </w:pPr>
          </w:p>
        </w:tc>
        <w:tc>
          <w:tcPr>
            <w:tcW w:w="1080" w:type="dxa"/>
            <w:shd w:val="clear" w:color="auto" w:fill="auto"/>
            <w:vAlign w:val="center"/>
          </w:tcPr>
          <w:p w:rsidR="007A3FE1" w:rsidRPr="00A03B1E" w:rsidRDefault="007A3FE1" w:rsidP="0043645F">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3</w:t>
            </w:r>
          </w:p>
        </w:tc>
        <w:tc>
          <w:tcPr>
            <w:tcW w:w="1080" w:type="dxa"/>
            <w:shd w:val="clear" w:color="auto" w:fill="auto"/>
            <w:vAlign w:val="center"/>
          </w:tcPr>
          <w:p w:rsidR="007A3FE1" w:rsidRPr="00A03B1E" w:rsidRDefault="007A3FE1" w:rsidP="0043645F">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2</w:t>
            </w:r>
          </w:p>
        </w:tc>
        <w:tc>
          <w:tcPr>
            <w:tcW w:w="1170" w:type="dxa"/>
            <w:gridSpan w:val="2"/>
            <w:shd w:val="clear" w:color="auto" w:fill="auto"/>
            <w:vAlign w:val="center"/>
          </w:tcPr>
          <w:p w:rsidR="007A3FE1" w:rsidRPr="00A03B1E" w:rsidRDefault="007A3FE1" w:rsidP="0043645F">
            <w:pPr>
              <w:widowControl w:val="0"/>
              <w:spacing w:before="20" w:after="80" w:line="240" w:lineRule="auto"/>
              <w:jc w:val="center"/>
              <w:rPr>
                <w:rFonts w:cs="Times New Roman"/>
                <w:color w:val="000000" w:themeColor="text1"/>
                <w:sz w:val="26"/>
                <w:szCs w:val="26"/>
              </w:rPr>
            </w:pPr>
          </w:p>
        </w:tc>
        <w:tc>
          <w:tcPr>
            <w:tcW w:w="1281" w:type="dxa"/>
            <w:shd w:val="clear" w:color="auto" w:fill="auto"/>
            <w:vAlign w:val="center"/>
          </w:tcPr>
          <w:p w:rsidR="007A3FE1" w:rsidRPr="00A03B1E" w:rsidRDefault="002E3C8A" w:rsidP="0043645F">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1</w:t>
            </w:r>
          </w:p>
        </w:tc>
      </w:tr>
      <w:tr w:rsidR="007A3FE1" w:rsidRPr="00A03B1E" w:rsidTr="00C974C9">
        <w:trPr>
          <w:trHeight w:val="7792"/>
        </w:trPr>
        <w:tc>
          <w:tcPr>
            <w:tcW w:w="630" w:type="dxa"/>
            <w:vMerge/>
            <w:vAlign w:val="center"/>
          </w:tcPr>
          <w:p w:rsidR="007A3FE1" w:rsidRPr="00A03B1E" w:rsidRDefault="007A3FE1" w:rsidP="0043645F">
            <w:pPr>
              <w:widowControl w:val="0"/>
              <w:spacing w:before="20" w:after="80" w:line="240" w:lineRule="auto"/>
              <w:jc w:val="center"/>
              <w:rPr>
                <w:rFonts w:cs="Times New Roman"/>
                <w:b/>
                <w:color w:val="000000" w:themeColor="text1"/>
                <w:sz w:val="26"/>
                <w:szCs w:val="26"/>
              </w:rPr>
            </w:pPr>
          </w:p>
        </w:tc>
        <w:tc>
          <w:tcPr>
            <w:tcW w:w="1620" w:type="dxa"/>
            <w:vMerge/>
            <w:vAlign w:val="center"/>
          </w:tcPr>
          <w:p w:rsidR="007A3FE1" w:rsidRPr="00A03B1E" w:rsidRDefault="007A3FE1" w:rsidP="0043645F">
            <w:pPr>
              <w:widowControl w:val="0"/>
              <w:spacing w:before="20" w:after="80" w:line="240" w:lineRule="auto"/>
              <w:jc w:val="center"/>
              <w:rPr>
                <w:rFonts w:cs="Times New Roman"/>
                <w:bCs/>
                <w:color w:val="000000" w:themeColor="text1"/>
                <w:sz w:val="26"/>
                <w:szCs w:val="26"/>
              </w:rPr>
            </w:pPr>
          </w:p>
        </w:tc>
        <w:tc>
          <w:tcPr>
            <w:tcW w:w="1800" w:type="dxa"/>
            <w:shd w:val="clear" w:color="auto" w:fill="auto"/>
            <w:vAlign w:val="center"/>
          </w:tcPr>
          <w:p w:rsidR="007A3FE1" w:rsidRDefault="007A3FE1" w:rsidP="007A3FE1">
            <w:pPr>
              <w:widowControl w:val="0"/>
              <w:spacing w:before="20" w:after="80" w:line="240" w:lineRule="auto"/>
              <w:rPr>
                <w:rFonts w:cs="Times New Roman"/>
                <w:color w:val="000000" w:themeColor="text1"/>
                <w:sz w:val="26"/>
                <w:szCs w:val="26"/>
              </w:rPr>
            </w:pPr>
            <w:r>
              <w:rPr>
                <w:rFonts w:cs="Times New Roman"/>
                <w:color w:val="000000" w:themeColor="text1"/>
                <w:sz w:val="26"/>
                <w:szCs w:val="26"/>
              </w:rPr>
              <w:t>1.6</w:t>
            </w:r>
            <w:r w:rsidRPr="00A03B1E">
              <w:rPr>
                <w:rFonts w:cs="Times New Roman"/>
                <w:color w:val="000000" w:themeColor="text1"/>
                <w:sz w:val="26"/>
                <w:szCs w:val="26"/>
              </w:rPr>
              <w:t>. Tụ điện</w:t>
            </w:r>
          </w:p>
        </w:tc>
        <w:tc>
          <w:tcPr>
            <w:tcW w:w="6120" w:type="dxa"/>
            <w:vAlign w:val="center"/>
          </w:tcPr>
          <w:p w:rsidR="007A3FE1" w:rsidRPr="007A3FE1" w:rsidRDefault="007A3FE1" w:rsidP="007A3FE1">
            <w:pPr>
              <w:widowControl w:val="0"/>
              <w:spacing w:before="20" w:after="80" w:line="240" w:lineRule="auto"/>
              <w:jc w:val="both"/>
              <w:rPr>
                <w:rFonts w:cs="Times New Roman"/>
                <w:b/>
                <w:bCs/>
                <w:color w:val="000000" w:themeColor="text1"/>
                <w:sz w:val="26"/>
                <w:szCs w:val="26"/>
                <w:lang w:val="nl-NL"/>
              </w:rPr>
            </w:pPr>
            <w:r w:rsidRPr="00A03B1E">
              <w:rPr>
                <w:rFonts w:cs="Times New Roman"/>
                <w:b/>
                <w:bCs/>
                <w:color w:val="000000" w:themeColor="text1"/>
                <w:sz w:val="26"/>
                <w:szCs w:val="26"/>
                <w:lang w:val="nl-NL"/>
              </w:rPr>
              <w:t>Nhận biết:</w:t>
            </w:r>
          </w:p>
          <w:p w:rsidR="007A3FE1" w:rsidRPr="00A03B1E" w:rsidRDefault="007A3FE1" w:rsidP="007A3FE1">
            <w:pPr>
              <w:widowControl w:val="0"/>
              <w:spacing w:before="20" w:after="80" w:line="240" w:lineRule="auto"/>
              <w:rPr>
                <w:rFonts w:cs="Times New Roman"/>
                <w:color w:val="000000" w:themeColor="text1"/>
                <w:sz w:val="26"/>
                <w:szCs w:val="26"/>
                <w:lang w:val="fr-FR"/>
              </w:rPr>
            </w:pPr>
            <w:r w:rsidRPr="00A03B1E">
              <w:rPr>
                <w:rFonts w:cs="Times New Roman"/>
                <w:color w:val="000000" w:themeColor="text1"/>
                <w:sz w:val="26"/>
                <w:szCs w:val="26"/>
                <w:lang w:val="fr-FR"/>
              </w:rPr>
              <w:t>- Nêu đượ</w:t>
            </w:r>
            <w:r w:rsidR="007977BF">
              <w:rPr>
                <w:rFonts w:cs="Times New Roman"/>
                <w:color w:val="000000" w:themeColor="text1"/>
                <w:sz w:val="26"/>
                <w:szCs w:val="26"/>
                <w:lang w:val="fr-FR"/>
              </w:rPr>
              <w:t>c</w:t>
            </w:r>
            <w:r w:rsidRPr="00A03B1E">
              <w:rPr>
                <w:rFonts w:cs="Times New Roman"/>
                <w:color w:val="000000" w:themeColor="text1"/>
                <w:sz w:val="26"/>
                <w:szCs w:val="26"/>
                <w:lang w:val="fr-FR"/>
              </w:rPr>
              <w:t xml:space="preserve"> cấu tạo của tụ điện.</w:t>
            </w:r>
          </w:p>
          <w:p w:rsidR="007A3FE1" w:rsidRPr="00A03B1E" w:rsidRDefault="007A3FE1" w:rsidP="007A3FE1">
            <w:pPr>
              <w:widowControl w:val="0"/>
              <w:spacing w:before="20" w:after="80" w:line="240" w:lineRule="auto"/>
              <w:rPr>
                <w:rFonts w:cs="Times New Roman"/>
                <w:color w:val="000000" w:themeColor="text1"/>
                <w:sz w:val="26"/>
                <w:szCs w:val="26"/>
                <w:lang w:val="nl-NL"/>
              </w:rPr>
            </w:pPr>
            <w:r w:rsidRPr="00A03B1E">
              <w:rPr>
                <w:rFonts w:cs="Times New Roman"/>
                <w:color w:val="000000" w:themeColor="text1"/>
                <w:sz w:val="26"/>
                <w:szCs w:val="26"/>
                <w:lang w:val="nl-NL"/>
              </w:rPr>
              <w:t>- Phát biểu định nghĩa</w:t>
            </w:r>
            <w:r w:rsidR="007977BF">
              <w:rPr>
                <w:rFonts w:cs="Times New Roman"/>
                <w:color w:val="000000" w:themeColor="text1"/>
                <w:sz w:val="26"/>
                <w:szCs w:val="26"/>
                <w:lang w:val="nl-NL"/>
              </w:rPr>
              <w:t xml:space="preserve"> và công thức</w:t>
            </w:r>
            <w:r w:rsidRPr="00A03B1E">
              <w:rPr>
                <w:rFonts w:cs="Times New Roman"/>
                <w:color w:val="000000" w:themeColor="text1"/>
                <w:sz w:val="26"/>
                <w:szCs w:val="26"/>
                <w:lang w:val="nl-NL"/>
              </w:rPr>
              <w:t xml:space="preserve"> điện dung của tụ điệ</w:t>
            </w:r>
            <w:r w:rsidR="00565D87">
              <w:rPr>
                <w:rFonts w:cs="Times New Roman"/>
                <w:color w:val="000000" w:themeColor="text1"/>
                <w:sz w:val="26"/>
                <w:szCs w:val="26"/>
                <w:lang w:val="nl-NL"/>
              </w:rPr>
              <w:t>n</w:t>
            </w:r>
            <w:r w:rsidRPr="00A03B1E">
              <w:rPr>
                <w:rFonts w:cs="Times New Roman"/>
                <w:color w:val="000000" w:themeColor="text1"/>
                <w:sz w:val="26"/>
                <w:szCs w:val="26"/>
                <w:lang w:val="nl-NL"/>
              </w:rPr>
              <w:t>.</w:t>
            </w:r>
          </w:p>
          <w:p w:rsidR="007A3FE1" w:rsidRPr="00A03B1E" w:rsidRDefault="007A3FE1" w:rsidP="007A3FE1">
            <w:pPr>
              <w:widowControl w:val="0"/>
              <w:spacing w:before="20" w:after="80" w:line="240" w:lineRule="auto"/>
              <w:jc w:val="both"/>
              <w:rPr>
                <w:rFonts w:cs="Times New Roman"/>
                <w:color w:val="000000" w:themeColor="text1"/>
                <w:sz w:val="26"/>
                <w:szCs w:val="26"/>
              </w:rPr>
            </w:pPr>
            <w:r w:rsidRPr="00A03B1E">
              <w:rPr>
                <w:rFonts w:cs="Times New Roman"/>
                <w:bCs/>
                <w:color w:val="000000" w:themeColor="text1"/>
                <w:sz w:val="26"/>
                <w:szCs w:val="26"/>
                <w:lang w:val="fr-FR"/>
              </w:rPr>
              <w:t>-</w:t>
            </w:r>
            <w:r w:rsidRPr="00A03B1E">
              <w:rPr>
                <w:rFonts w:cs="Times New Roman"/>
                <w:bCs/>
                <w:color w:val="000000" w:themeColor="text1"/>
                <w:sz w:val="26"/>
                <w:szCs w:val="26"/>
              </w:rPr>
              <w:t xml:space="preserve"> Nêu được</w:t>
            </w:r>
            <w:r>
              <w:rPr>
                <w:rFonts w:cs="Times New Roman"/>
                <w:bCs/>
                <w:color w:val="000000" w:themeColor="text1"/>
                <w:sz w:val="26"/>
                <w:szCs w:val="26"/>
              </w:rPr>
              <w:t xml:space="preserve"> </w:t>
            </w:r>
            <w:r w:rsidRPr="00A03B1E">
              <w:rPr>
                <w:rFonts w:cs="Times New Roman"/>
                <w:color w:val="000000" w:themeColor="text1"/>
                <w:sz w:val="26"/>
                <w:szCs w:val="26"/>
              </w:rPr>
              <w:t>đơn vị của điện dung.</w:t>
            </w:r>
          </w:p>
          <w:p w:rsidR="007A3FE1" w:rsidRPr="00565D87" w:rsidRDefault="007A3FE1" w:rsidP="007A3FE1">
            <w:pPr>
              <w:widowControl w:val="0"/>
              <w:spacing w:before="20" w:after="80" w:line="240" w:lineRule="auto"/>
              <w:rPr>
                <w:rFonts w:cs="Times New Roman"/>
                <w:b/>
                <w:bCs/>
                <w:color w:val="000000" w:themeColor="text1"/>
                <w:sz w:val="26"/>
                <w:szCs w:val="26"/>
                <w:lang w:val="nl-NL"/>
              </w:rPr>
            </w:pPr>
            <w:r w:rsidRPr="00A03B1E">
              <w:rPr>
                <w:rFonts w:cs="Times New Roman"/>
                <w:b/>
                <w:bCs/>
                <w:color w:val="000000" w:themeColor="text1"/>
                <w:sz w:val="26"/>
                <w:szCs w:val="26"/>
                <w:lang w:val="nl-NL"/>
              </w:rPr>
              <w:t>Thông hiểu:</w:t>
            </w:r>
          </w:p>
          <w:p w:rsidR="007A3FE1" w:rsidRPr="00A03B1E" w:rsidRDefault="007A3FE1" w:rsidP="007A3FE1">
            <w:pPr>
              <w:widowControl w:val="0"/>
              <w:spacing w:before="20" w:after="80" w:line="240" w:lineRule="auto"/>
              <w:jc w:val="both"/>
              <w:rPr>
                <w:rFonts w:cs="Times New Roman"/>
                <w:b/>
                <w:bCs/>
                <w:color w:val="000000" w:themeColor="text1"/>
                <w:sz w:val="26"/>
                <w:szCs w:val="26"/>
                <w:lang w:val="nl-NL"/>
              </w:rPr>
            </w:pPr>
            <w:r w:rsidRPr="00A03B1E">
              <w:rPr>
                <w:rFonts w:cs="Times New Roman"/>
                <w:iCs/>
                <w:color w:val="000000" w:themeColor="text1"/>
                <w:sz w:val="26"/>
                <w:szCs w:val="26"/>
                <w:lang w:val="nl-NL"/>
              </w:rPr>
              <w:t>- Xác định được điện tích tụ điện, hoặc hiệu điện thế giữa hai bản tụ, hoặc điện tích của tụ điện khi biết hai đại lượng</w:t>
            </w:r>
          </w:p>
          <w:p w:rsidR="007A3FE1" w:rsidRPr="00A03B1E" w:rsidRDefault="007A3FE1" w:rsidP="007A3FE1">
            <w:pPr>
              <w:widowControl w:val="0"/>
              <w:spacing w:before="20" w:after="80" w:line="240" w:lineRule="auto"/>
              <w:jc w:val="both"/>
              <w:rPr>
                <w:rFonts w:cs="Times New Roman"/>
                <w:color w:val="000000" w:themeColor="text1"/>
                <w:sz w:val="26"/>
                <w:szCs w:val="26"/>
                <w:lang w:val="nl-NL"/>
              </w:rPr>
            </w:pPr>
            <w:r w:rsidRPr="00A03B1E">
              <w:rPr>
                <w:rFonts w:cs="Times New Roman"/>
                <w:iCs/>
                <w:color w:val="000000" w:themeColor="text1"/>
                <w:sz w:val="26"/>
                <w:szCs w:val="26"/>
                <w:lang w:val="nl-NL"/>
              </w:rPr>
              <w:t xml:space="preserve"> còn lại.</w:t>
            </w:r>
          </w:p>
          <w:p w:rsidR="007A3FE1" w:rsidRDefault="007A3FE1" w:rsidP="007A3FE1">
            <w:pPr>
              <w:widowControl w:val="0"/>
              <w:spacing w:before="20" w:after="80" w:line="240" w:lineRule="auto"/>
              <w:rPr>
                <w:rFonts w:cs="Times New Roman"/>
                <w:bCs/>
                <w:color w:val="000000" w:themeColor="text1"/>
                <w:sz w:val="26"/>
                <w:szCs w:val="26"/>
              </w:rPr>
            </w:pPr>
            <w:r w:rsidRPr="00A03B1E">
              <w:rPr>
                <w:rFonts w:cs="Times New Roman"/>
                <w:bCs/>
                <w:color w:val="000000" w:themeColor="text1"/>
                <w:sz w:val="26"/>
                <w:szCs w:val="26"/>
                <w:lang w:val="fr-FR"/>
              </w:rPr>
              <w:t>-</w:t>
            </w:r>
            <w:r w:rsidRPr="00A03B1E">
              <w:rPr>
                <w:rFonts w:cs="Times New Roman"/>
                <w:bCs/>
                <w:color w:val="000000" w:themeColor="text1"/>
                <w:sz w:val="26"/>
                <w:szCs w:val="26"/>
              </w:rPr>
              <w:t xml:space="preserve"> Hiểu được số liệu ghi trên tụ điện.</w:t>
            </w:r>
          </w:p>
          <w:p w:rsidR="007977BF" w:rsidRPr="00A03B1E" w:rsidRDefault="007977BF" w:rsidP="007A3FE1">
            <w:pPr>
              <w:widowControl w:val="0"/>
              <w:spacing w:before="20" w:after="80" w:line="240" w:lineRule="auto"/>
              <w:rPr>
                <w:rFonts w:cs="Times New Roman"/>
                <w:b/>
                <w:bCs/>
                <w:color w:val="000000" w:themeColor="text1"/>
                <w:sz w:val="26"/>
                <w:szCs w:val="26"/>
                <w:lang w:val="nl-NL"/>
              </w:rPr>
            </w:pPr>
            <w:r>
              <w:rPr>
                <w:rFonts w:cs="Times New Roman"/>
                <w:bCs/>
                <w:color w:val="000000" w:themeColor="text1"/>
                <w:sz w:val="26"/>
                <w:szCs w:val="26"/>
              </w:rPr>
              <w:t>- Hiểu được mối quan hệ giữa điện dung, điện tích và hiệu điện thế của tụ điện.</w:t>
            </w:r>
          </w:p>
        </w:tc>
        <w:tc>
          <w:tcPr>
            <w:tcW w:w="1080" w:type="dxa"/>
            <w:shd w:val="clear" w:color="auto" w:fill="auto"/>
            <w:vAlign w:val="center"/>
          </w:tcPr>
          <w:p w:rsidR="007A3FE1" w:rsidRDefault="00CC6E94" w:rsidP="00CC6E94">
            <w:pPr>
              <w:widowControl w:val="0"/>
              <w:spacing w:before="20" w:after="80" w:line="240" w:lineRule="auto"/>
              <w:rPr>
                <w:rFonts w:cs="Times New Roman"/>
                <w:color w:val="000000" w:themeColor="text1"/>
                <w:sz w:val="26"/>
                <w:szCs w:val="26"/>
              </w:rPr>
            </w:pPr>
            <w:r>
              <w:rPr>
                <w:rFonts w:cs="Times New Roman"/>
                <w:color w:val="000000" w:themeColor="text1"/>
                <w:sz w:val="26"/>
                <w:szCs w:val="26"/>
              </w:rPr>
              <w:t>2</w:t>
            </w:r>
          </w:p>
        </w:tc>
        <w:tc>
          <w:tcPr>
            <w:tcW w:w="1080" w:type="dxa"/>
            <w:shd w:val="clear" w:color="auto" w:fill="auto"/>
            <w:vAlign w:val="center"/>
          </w:tcPr>
          <w:p w:rsidR="007A3FE1" w:rsidRDefault="005578E2" w:rsidP="0043645F">
            <w:pPr>
              <w:widowControl w:val="0"/>
              <w:spacing w:before="20" w:after="80" w:line="240" w:lineRule="auto"/>
              <w:jc w:val="center"/>
              <w:rPr>
                <w:rFonts w:cs="Times New Roman"/>
                <w:color w:val="000000" w:themeColor="text1"/>
                <w:sz w:val="26"/>
                <w:szCs w:val="26"/>
              </w:rPr>
            </w:pPr>
            <w:r>
              <w:rPr>
                <w:rFonts w:cs="Times New Roman"/>
                <w:color w:val="000000" w:themeColor="text1"/>
                <w:sz w:val="26"/>
                <w:szCs w:val="26"/>
              </w:rPr>
              <w:t>2</w:t>
            </w:r>
          </w:p>
        </w:tc>
        <w:tc>
          <w:tcPr>
            <w:tcW w:w="1170" w:type="dxa"/>
            <w:gridSpan w:val="2"/>
            <w:shd w:val="clear" w:color="auto" w:fill="auto"/>
            <w:vAlign w:val="center"/>
          </w:tcPr>
          <w:p w:rsidR="007A3FE1" w:rsidRPr="00A03B1E" w:rsidRDefault="007A3FE1" w:rsidP="0043645F">
            <w:pPr>
              <w:widowControl w:val="0"/>
              <w:spacing w:before="20" w:after="80" w:line="240" w:lineRule="auto"/>
              <w:jc w:val="center"/>
              <w:rPr>
                <w:rFonts w:cs="Times New Roman"/>
                <w:color w:val="000000" w:themeColor="text1"/>
                <w:sz w:val="26"/>
                <w:szCs w:val="26"/>
              </w:rPr>
            </w:pPr>
          </w:p>
        </w:tc>
        <w:tc>
          <w:tcPr>
            <w:tcW w:w="1281" w:type="dxa"/>
            <w:shd w:val="clear" w:color="auto" w:fill="auto"/>
            <w:vAlign w:val="center"/>
          </w:tcPr>
          <w:p w:rsidR="007A3FE1" w:rsidRPr="00A03B1E" w:rsidRDefault="007A3FE1" w:rsidP="0043645F">
            <w:pPr>
              <w:widowControl w:val="0"/>
              <w:spacing w:before="20" w:after="80" w:line="240" w:lineRule="auto"/>
              <w:jc w:val="center"/>
              <w:rPr>
                <w:rFonts w:cs="Times New Roman"/>
                <w:color w:val="000000" w:themeColor="text1"/>
                <w:sz w:val="26"/>
                <w:szCs w:val="26"/>
              </w:rPr>
            </w:pPr>
          </w:p>
        </w:tc>
      </w:tr>
      <w:tr w:rsidR="0043645F" w:rsidRPr="00A03B1E" w:rsidTr="00F04EDB">
        <w:trPr>
          <w:trHeight w:val="70"/>
        </w:trPr>
        <w:tc>
          <w:tcPr>
            <w:tcW w:w="4050" w:type="dxa"/>
            <w:gridSpan w:val="3"/>
          </w:tcPr>
          <w:p w:rsidR="0043645F" w:rsidRPr="00A03B1E" w:rsidRDefault="0043645F" w:rsidP="0043645F">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lastRenderedPageBreak/>
              <w:t>Tổng</w:t>
            </w:r>
          </w:p>
        </w:tc>
        <w:tc>
          <w:tcPr>
            <w:tcW w:w="6120" w:type="dxa"/>
          </w:tcPr>
          <w:p w:rsidR="0043645F" w:rsidRPr="00A03B1E" w:rsidRDefault="0043645F" w:rsidP="0043645F">
            <w:pPr>
              <w:widowControl w:val="0"/>
              <w:spacing w:before="20" w:after="80" w:line="240" w:lineRule="auto"/>
              <w:jc w:val="center"/>
              <w:rPr>
                <w:rFonts w:cs="Times New Roman"/>
                <w:bCs/>
                <w:iCs/>
                <w:color w:val="000000" w:themeColor="text1"/>
                <w:sz w:val="26"/>
                <w:szCs w:val="26"/>
                <w:lang w:bidi="hi-IN"/>
              </w:rPr>
            </w:pPr>
          </w:p>
        </w:tc>
        <w:tc>
          <w:tcPr>
            <w:tcW w:w="1080" w:type="dxa"/>
            <w:shd w:val="clear" w:color="auto" w:fill="auto"/>
            <w:vAlign w:val="center"/>
          </w:tcPr>
          <w:p w:rsidR="0043645F" w:rsidRPr="00A03B1E" w:rsidRDefault="0043645F" w:rsidP="0043645F">
            <w:pPr>
              <w:widowControl w:val="0"/>
              <w:spacing w:before="20" w:after="80" w:line="240" w:lineRule="auto"/>
              <w:jc w:val="center"/>
              <w:rPr>
                <w:rFonts w:cs="Times New Roman"/>
                <w:bCs/>
                <w:iCs/>
                <w:color w:val="000000" w:themeColor="text1"/>
                <w:sz w:val="26"/>
                <w:szCs w:val="26"/>
                <w:lang w:bidi="hi-IN"/>
              </w:rPr>
            </w:pPr>
            <w:r w:rsidRPr="00A03B1E">
              <w:rPr>
                <w:rFonts w:cs="Times New Roman"/>
                <w:bCs/>
                <w:iCs/>
                <w:color w:val="000000" w:themeColor="text1"/>
                <w:sz w:val="26"/>
                <w:szCs w:val="26"/>
                <w:lang w:bidi="hi-IN"/>
              </w:rPr>
              <w:t>16</w:t>
            </w:r>
          </w:p>
        </w:tc>
        <w:tc>
          <w:tcPr>
            <w:tcW w:w="1080" w:type="dxa"/>
            <w:shd w:val="clear" w:color="auto" w:fill="auto"/>
            <w:vAlign w:val="center"/>
          </w:tcPr>
          <w:p w:rsidR="0043645F" w:rsidRPr="00A03B1E" w:rsidRDefault="0043645F" w:rsidP="0043645F">
            <w:pPr>
              <w:widowControl w:val="0"/>
              <w:spacing w:before="20" w:after="80" w:line="240" w:lineRule="auto"/>
              <w:jc w:val="center"/>
              <w:rPr>
                <w:rFonts w:cs="Times New Roman"/>
                <w:bCs/>
                <w:iCs/>
                <w:color w:val="000000" w:themeColor="text1"/>
                <w:sz w:val="26"/>
                <w:szCs w:val="26"/>
              </w:rPr>
            </w:pPr>
            <w:r w:rsidRPr="00A03B1E">
              <w:rPr>
                <w:rFonts w:cs="Times New Roman"/>
                <w:bCs/>
                <w:iCs/>
                <w:color w:val="000000" w:themeColor="text1"/>
                <w:sz w:val="26"/>
                <w:szCs w:val="26"/>
              </w:rPr>
              <w:t>12</w:t>
            </w:r>
          </w:p>
        </w:tc>
        <w:tc>
          <w:tcPr>
            <w:tcW w:w="1170" w:type="dxa"/>
            <w:gridSpan w:val="2"/>
            <w:shd w:val="clear" w:color="auto" w:fill="auto"/>
            <w:vAlign w:val="center"/>
          </w:tcPr>
          <w:p w:rsidR="0043645F" w:rsidRPr="00A03B1E" w:rsidRDefault="0043645F" w:rsidP="0043645F">
            <w:pPr>
              <w:widowControl w:val="0"/>
              <w:spacing w:before="20" w:after="80" w:line="240" w:lineRule="auto"/>
              <w:jc w:val="center"/>
              <w:rPr>
                <w:rFonts w:cs="Times New Roman"/>
                <w:bCs/>
                <w:iCs/>
                <w:color w:val="000000" w:themeColor="text1"/>
                <w:sz w:val="26"/>
                <w:szCs w:val="26"/>
                <w:lang w:bidi="hi-IN"/>
              </w:rPr>
            </w:pPr>
            <w:r w:rsidRPr="00A03B1E">
              <w:rPr>
                <w:rFonts w:cs="Times New Roman"/>
                <w:bCs/>
                <w:iCs/>
                <w:color w:val="000000" w:themeColor="text1"/>
                <w:sz w:val="26"/>
                <w:szCs w:val="26"/>
                <w:lang w:bidi="hi-IN"/>
              </w:rPr>
              <w:t>2</w:t>
            </w:r>
          </w:p>
        </w:tc>
        <w:tc>
          <w:tcPr>
            <w:tcW w:w="1281" w:type="dxa"/>
            <w:shd w:val="clear" w:color="auto" w:fill="auto"/>
            <w:vAlign w:val="center"/>
          </w:tcPr>
          <w:p w:rsidR="0043645F" w:rsidRPr="00A03B1E" w:rsidRDefault="0043645F" w:rsidP="0043645F">
            <w:pPr>
              <w:widowControl w:val="0"/>
              <w:spacing w:before="20" w:after="80" w:line="240" w:lineRule="auto"/>
              <w:jc w:val="center"/>
              <w:rPr>
                <w:rFonts w:cs="Times New Roman"/>
                <w:bCs/>
                <w:iCs/>
                <w:color w:val="000000" w:themeColor="text1"/>
                <w:sz w:val="26"/>
                <w:szCs w:val="26"/>
                <w:lang w:bidi="hi-IN"/>
              </w:rPr>
            </w:pPr>
            <w:r w:rsidRPr="00A03B1E">
              <w:rPr>
                <w:rFonts w:cs="Times New Roman"/>
                <w:bCs/>
                <w:iCs/>
                <w:color w:val="000000" w:themeColor="text1"/>
                <w:sz w:val="26"/>
                <w:szCs w:val="26"/>
                <w:lang w:bidi="hi-IN"/>
              </w:rPr>
              <w:t>2</w:t>
            </w:r>
          </w:p>
        </w:tc>
      </w:tr>
      <w:tr w:rsidR="0043645F" w:rsidRPr="00A03B1E" w:rsidTr="00F04EDB">
        <w:trPr>
          <w:trHeight w:val="70"/>
        </w:trPr>
        <w:tc>
          <w:tcPr>
            <w:tcW w:w="4050" w:type="dxa"/>
            <w:gridSpan w:val="3"/>
          </w:tcPr>
          <w:p w:rsidR="0043645F" w:rsidRPr="00A03B1E" w:rsidRDefault="0043645F" w:rsidP="0043645F">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 xml:space="preserve">Tỉ lệ % </w:t>
            </w:r>
          </w:p>
        </w:tc>
        <w:tc>
          <w:tcPr>
            <w:tcW w:w="6120" w:type="dxa"/>
          </w:tcPr>
          <w:p w:rsidR="0043645F" w:rsidRPr="00A03B1E" w:rsidRDefault="0043645F" w:rsidP="0043645F">
            <w:pPr>
              <w:widowControl w:val="0"/>
              <w:spacing w:before="20" w:after="80" w:line="240" w:lineRule="auto"/>
              <w:jc w:val="center"/>
              <w:rPr>
                <w:rFonts w:cs="Times New Roman"/>
                <w:color w:val="000000" w:themeColor="text1"/>
                <w:sz w:val="26"/>
                <w:szCs w:val="26"/>
              </w:rPr>
            </w:pPr>
          </w:p>
        </w:tc>
        <w:tc>
          <w:tcPr>
            <w:tcW w:w="1080" w:type="dxa"/>
          </w:tcPr>
          <w:p w:rsidR="0043645F" w:rsidRPr="00A03B1E" w:rsidRDefault="0043645F" w:rsidP="0043645F">
            <w:pPr>
              <w:widowControl w:val="0"/>
              <w:spacing w:before="20" w:after="80" w:line="240" w:lineRule="auto"/>
              <w:jc w:val="center"/>
              <w:rPr>
                <w:rFonts w:cs="Times New Roman"/>
                <w:b/>
                <w:bCs/>
                <w:color w:val="000000" w:themeColor="text1"/>
                <w:sz w:val="26"/>
                <w:szCs w:val="26"/>
              </w:rPr>
            </w:pPr>
            <w:r w:rsidRPr="00A03B1E">
              <w:rPr>
                <w:rFonts w:cs="Times New Roman"/>
                <w:b/>
                <w:bCs/>
                <w:color w:val="000000" w:themeColor="text1"/>
                <w:sz w:val="26"/>
                <w:szCs w:val="26"/>
              </w:rPr>
              <w:t>40%</w:t>
            </w:r>
          </w:p>
        </w:tc>
        <w:tc>
          <w:tcPr>
            <w:tcW w:w="1080" w:type="dxa"/>
          </w:tcPr>
          <w:p w:rsidR="0043645F" w:rsidRPr="00A03B1E" w:rsidRDefault="0043645F" w:rsidP="0043645F">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30%</w:t>
            </w:r>
          </w:p>
        </w:tc>
        <w:tc>
          <w:tcPr>
            <w:tcW w:w="1170" w:type="dxa"/>
            <w:gridSpan w:val="2"/>
          </w:tcPr>
          <w:p w:rsidR="0043645F" w:rsidRPr="00A03B1E" w:rsidRDefault="0043645F" w:rsidP="0043645F">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20%</w:t>
            </w:r>
          </w:p>
        </w:tc>
        <w:tc>
          <w:tcPr>
            <w:tcW w:w="1281" w:type="dxa"/>
          </w:tcPr>
          <w:p w:rsidR="0043645F" w:rsidRPr="00A03B1E" w:rsidRDefault="0043645F" w:rsidP="0043645F">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10%</w:t>
            </w:r>
          </w:p>
        </w:tc>
      </w:tr>
      <w:tr w:rsidR="0043645F" w:rsidRPr="00A03B1E" w:rsidTr="00F04EDB">
        <w:trPr>
          <w:trHeight w:val="70"/>
        </w:trPr>
        <w:tc>
          <w:tcPr>
            <w:tcW w:w="4050" w:type="dxa"/>
            <w:gridSpan w:val="3"/>
          </w:tcPr>
          <w:p w:rsidR="0043645F" w:rsidRPr="00A03B1E" w:rsidRDefault="0043645F" w:rsidP="0043645F">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Tỉ lệ chung</w:t>
            </w:r>
          </w:p>
        </w:tc>
        <w:tc>
          <w:tcPr>
            <w:tcW w:w="6120" w:type="dxa"/>
          </w:tcPr>
          <w:p w:rsidR="0043645F" w:rsidRPr="00A03B1E" w:rsidRDefault="0043645F" w:rsidP="0043645F">
            <w:pPr>
              <w:widowControl w:val="0"/>
              <w:spacing w:before="20" w:after="80" w:line="240" w:lineRule="auto"/>
              <w:jc w:val="center"/>
              <w:rPr>
                <w:rFonts w:cs="Times New Roman"/>
                <w:color w:val="000000" w:themeColor="text1"/>
                <w:sz w:val="26"/>
                <w:szCs w:val="26"/>
              </w:rPr>
            </w:pPr>
          </w:p>
        </w:tc>
        <w:tc>
          <w:tcPr>
            <w:tcW w:w="2168" w:type="dxa"/>
            <w:gridSpan w:val="3"/>
          </w:tcPr>
          <w:p w:rsidR="0043645F" w:rsidRPr="00A03B1E" w:rsidRDefault="0043645F" w:rsidP="0043645F">
            <w:pPr>
              <w:widowControl w:val="0"/>
              <w:spacing w:before="20" w:after="80" w:line="240" w:lineRule="auto"/>
              <w:rPr>
                <w:rFonts w:cs="Times New Roman"/>
                <w:b/>
                <w:bCs/>
                <w:color w:val="000000" w:themeColor="text1"/>
                <w:sz w:val="26"/>
                <w:szCs w:val="26"/>
              </w:rPr>
            </w:pPr>
            <w:r w:rsidRPr="00A03B1E">
              <w:rPr>
                <w:rFonts w:cs="Times New Roman"/>
                <w:b/>
                <w:bCs/>
                <w:color w:val="000000" w:themeColor="text1"/>
                <w:sz w:val="26"/>
                <w:szCs w:val="26"/>
              </w:rPr>
              <w:t xml:space="preserve">          70%</w:t>
            </w:r>
          </w:p>
        </w:tc>
        <w:tc>
          <w:tcPr>
            <w:tcW w:w="2443" w:type="dxa"/>
            <w:gridSpan w:val="2"/>
          </w:tcPr>
          <w:p w:rsidR="0043645F" w:rsidRPr="00A03B1E" w:rsidRDefault="0043645F" w:rsidP="0043645F">
            <w:pPr>
              <w:widowControl w:val="0"/>
              <w:spacing w:before="20" w:after="80" w:line="240" w:lineRule="auto"/>
              <w:jc w:val="center"/>
              <w:rPr>
                <w:rFonts w:cs="Times New Roman"/>
                <w:b/>
                <w:color w:val="000000" w:themeColor="text1"/>
                <w:sz w:val="26"/>
                <w:szCs w:val="26"/>
              </w:rPr>
            </w:pPr>
            <w:r w:rsidRPr="00A03B1E">
              <w:rPr>
                <w:rFonts w:cs="Times New Roman"/>
                <w:b/>
                <w:color w:val="000000" w:themeColor="text1"/>
                <w:sz w:val="26"/>
                <w:szCs w:val="26"/>
              </w:rPr>
              <w:t>30%</w:t>
            </w:r>
          </w:p>
        </w:tc>
      </w:tr>
    </w:tbl>
    <w:p w:rsidR="00571EE5" w:rsidRPr="00A03B1E" w:rsidRDefault="00571EE5" w:rsidP="00571EE5">
      <w:pPr>
        <w:widowControl w:val="0"/>
        <w:spacing w:before="20" w:after="80" w:line="240" w:lineRule="auto"/>
        <w:rPr>
          <w:rFonts w:cs="Times New Roman"/>
          <w:b/>
          <w:color w:val="000000" w:themeColor="text1"/>
          <w:sz w:val="26"/>
          <w:szCs w:val="26"/>
        </w:rPr>
      </w:pPr>
    </w:p>
    <w:sectPr w:rsidR="00571EE5" w:rsidRPr="00A03B1E" w:rsidSect="00571EE5">
      <w:pgSz w:w="16840" w:h="11907" w:orient="landscape" w:code="9"/>
      <w:pgMar w:top="1701" w:right="1134"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640" w:rsidRDefault="00C75640" w:rsidP="00227516">
      <w:pPr>
        <w:spacing w:after="0" w:line="240" w:lineRule="auto"/>
      </w:pPr>
      <w:r>
        <w:separator/>
      </w:r>
    </w:p>
  </w:endnote>
  <w:endnote w:type="continuationSeparator" w:id="0">
    <w:p w:rsidR="00C75640" w:rsidRDefault="00C75640" w:rsidP="0022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640" w:rsidRDefault="00C75640" w:rsidP="00227516">
      <w:pPr>
        <w:spacing w:after="0" w:line="240" w:lineRule="auto"/>
      </w:pPr>
      <w:r>
        <w:separator/>
      </w:r>
    </w:p>
  </w:footnote>
  <w:footnote w:type="continuationSeparator" w:id="0">
    <w:p w:rsidR="00C75640" w:rsidRDefault="00C75640" w:rsidP="00227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A5592"/>
    <w:multiLevelType w:val="multilevel"/>
    <w:tmpl w:val="1B665F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E5"/>
    <w:rsid w:val="00125CF4"/>
    <w:rsid w:val="001F6EE7"/>
    <w:rsid w:val="00227516"/>
    <w:rsid w:val="00243AAA"/>
    <w:rsid w:val="00262185"/>
    <w:rsid w:val="002771A4"/>
    <w:rsid w:val="00280D6E"/>
    <w:rsid w:val="002E3C8A"/>
    <w:rsid w:val="002F2FF1"/>
    <w:rsid w:val="0043645F"/>
    <w:rsid w:val="00443392"/>
    <w:rsid w:val="004527AC"/>
    <w:rsid w:val="005322F5"/>
    <w:rsid w:val="005501FC"/>
    <w:rsid w:val="005578E2"/>
    <w:rsid w:val="00565D87"/>
    <w:rsid w:val="00565E7C"/>
    <w:rsid w:val="00571EE5"/>
    <w:rsid w:val="005C4BA7"/>
    <w:rsid w:val="006635EB"/>
    <w:rsid w:val="006842FE"/>
    <w:rsid w:val="006E1FA8"/>
    <w:rsid w:val="006F271B"/>
    <w:rsid w:val="00713176"/>
    <w:rsid w:val="007703AA"/>
    <w:rsid w:val="00772D8F"/>
    <w:rsid w:val="007748BA"/>
    <w:rsid w:val="007977BF"/>
    <w:rsid w:val="007A3FE1"/>
    <w:rsid w:val="007F711B"/>
    <w:rsid w:val="00864F69"/>
    <w:rsid w:val="009764A5"/>
    <w:rsid w:val="009A2314"/>
    <w:rsid w:val="00A4752A"/>
    <w:rsid w:val="00AB734A"/>
    <w:rsid w:val="00AE1401"/>
    <w:rsid w:val="00AF35F7"/>
    <w:rsid w:val="00BA3E68"/>
    <w:rsid w:val="00C12875"/>
    <w:rsid w:val="00C57060"/>
    <w:rsid w:val="00C75640"/>
    <w:rsid w:val="00CC6E94"/>
    <w:rsid w:val="00CF6116"/>
    <w:rsid w:val="00D56A13"/>
    <w:rsid w:val="00DB7B58"/>
    <w:rsid w:val="00DC3732"/>
    <w:rsid w:val="00E66E70"/>
    <w:rsid w:val="00E87B6F"/>
    <w:rsid w:val="00F6455F"/>
    <w:rsid w:val="00F7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2968"/>
  <w15:chartTrackingRefBased/>
  <w15:docId w15:val="{88FD8FF7-F236-4555-9CD1-9D66464A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D8F"/>
    <w:pPr>
      <w:ind w:left="720"/>
      <w:contextualSpacing/>
    </w:pPr>
  </w:style>
  <w:style w:type="character" w:customStyle="1" w:styleId="ListParagraphChar">
    <w:name w:val="List Paragraph Char"/>
    <w:link w:val="ListParagraph"/>
    <w:uiPriority w:val="34"/>
    <w:locked/>
    <w:rsid w:val="00772D8F"/>
  </w:style>
  <w:style w:type="paragraph" w:styleId="Header">
    <w:name w:val="header"/>
    <w:basedOn w:val="Normal"/>
    <w:link w:val="HeaderChar"/>
    <w:uiPriority w:val="99"/>
    <w:unhideWhenUsed/>
    <w:rsid w:val="00227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516"/>
  </w:style>
  <w:style w:type="paragraph" w:styleId="Footer">
    <w:name w:val="footer"/>
    <w:basedOn w:val="Normal"/>
    <w:link w:val="FooterChar"/>
    <w:uiPriority w:val="99"/>
    <w:unhideWhenUsed/>
    <w:rsid w:val="0022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2021-10-12T02:58:00Z</dcterms:created>
  <dcterms:modified xsi:type="dcterms:W3CDTF">2021-10-14T22:35:00Z</dcterms:modified>
</cp:coreProperties>
</file>