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796" w14:textId="77777777" w:rsidR="004421D1" w:rsidRDefault="004421D1">
      <w:pPr>
        <w:pStyle w:val="ThnVnban"/>
        <w:ind w:left="0"/>
        <w:jc w:val="left"/>
        <w:rPr>
          <w:i/>
          <w:sz w:val="35"/>
        </w:rPr>
      </w:pPr>
    </w:p>
    <w:p w14:paraId="7179B36C" w14:textId="77777777" w:rsidR="004421D1" w:rsidRDefault="008614A4">
      <w:pPr>
        <w:pStyle w:val="u1"/>
        <w:spacing w:before="0"/>
        <w:ind w:left="625" w:firstLine="0"/>
        <w:jc w:val="left"/>
      </w:pPr>
      <w:r>
        <w:t>PHIẾU ĐỒNG Ý THAM GIA TIÊM CHỦNG VẮC XIN COVID-19</w:t>
      </w:r>
    </w:p>
    <w:p w14:paraId="64E51D56" w14:textId="77777777" w:rsidR="004421D1" w:rsidRDefault="004421D1">
      <w:pPr>
        <w:pStyle w:val="ThnVnban"/>
        <w:ind w:left="0"/>
        <w:jc w:val="left"/>
        <w:rPr>
          <w:b/>
          <w:sz w:val="30"/>
        </w:rPr>
      </w:pPr>
    </w:p>
    <w:p w14:paraId="44A35AC3" w14:textId="77777777" w:rsidR="004421D1" w:rsidRDefault="008614A4">
      <w:pPr>
        <w:pStyle w:val="oancuaDanhsach"/>
        <w:numPr>
          <w:ilvl w:val="1"/>
          <w:numId w:val="2"/>
        </w:numPr>
        <w:tabs>
          <w:tab w:val="left" w:pos="1423"/>
        </w:tabs>
        <w:spacing w:before="214"/>
        <w:ind w:right="893" w:firstLine="556"/>
        <w:jc w:val="both"/>
        <w:rPr>
          <w:sz w:val="28"/>
        </w:rPr>
      </w:pPr>
      <w:r>
        <w:rPr>
          <w:sz w:val="28"/>
        </w:rPr>
        <w:t>Tiêm chủng vắc xin là biện pháp phòng bệnh hiệu quả, tuy nhiên vắc xin phòng COVID-19 có thể không phòng được bệnh hoàn toàn. Người được tiêm chủng vắc xin phòng COVID-19 đủ liều có thể phòng được bệnh hoặc giảm mức độ nặng nếu mắc COVID-19. Sau khi được tiêm vắc xin phòng COVID-19 cần thực hiện đầy đủ Thông điệp 5K phòng, chống dịch COVID-19.</w:t>
      </w:r>
    </w:p>
    <w:p w14:paraId="49DDC19B" w14:textId="77777777" w:rsidR="004421D1" w:rsidRDefault="008614A4">
      <w:pPr>
        <w:pStyle w:val="oancuaDanhsach"/>
        <w:numPr>
          <w:ilvl w:val="1"/>
          <w:numId w:val="2"/>
        </w:numPr>
        <w:tabs>
          <w:tab w:val="left" w:pos="1428"/>
        </w:tabs>
        <w:spacing w:before="118"/>
        <w:ind w:right="896" w:firstLine="556"/>
        <w:jc w:val="both"/>
        <w:rPr>
          <w:sz w:val="28"/>
        </w:rPr>
      </w:pPr>
      <w:r>
        <w:rPr>
          <w:sz w:val="28"/>
        </w:rPr>
        <w:t>Tiêm chủng vắc xin phòng COVID-19 có thể gây ra một số biểu hiện tại chỗ tiêm hoặc toàn thân như sưng, đau chỗ tiêm, nhức đầu, buồn nôn, sốt, đau cơ... hoặc tai biến nặng sau tiêm</w:t>
      </w:r>
      <w:r>
        <w:rPr>
          <w:spacing w:val="-10"/>
          <w:sz w:val="28"/>
        </w:rPr>
        <w:t xml:space="preserve"> </w:t>
      </w:r>
      <w:r>
        <w:rPr>
          <w:sz w:val="28"/>
        </w:rPr>
        <w:t>chủng.</w:t>
      </w:r>
    </w:p>
    <w:p w14:paraId="5B593E2F" w14:textId="77777777" w:rsidR="004421D1" w:rsidRDefault="008614A4">
      <w:pPr>
        <w:pStyle w:val="oancuaDanhsach"/>
        <w:numPr>
          <w:ilvl w:val="1"/>
          <w:numId w:val="2"/>
        </w:numPr>
        <w:tabs>
          <w:tab w:val="left" w:pos="1466"/>
        </w:tabs>
        <w:ind w:right="897" w:firstLine="556"/>
        <w:jc w:val="both"/>
        <w:rPr>
          <w:sz w:val="28"/>
        </w:rPr>
      </w:pPr>
      <w:r>
        <w:rPr>
          <w:sz w:val="28"/>
        </w:rPr>
        <w:t>Khi có triệu chứng bất thường về sức khỏe, người được tiêm chủng cần liên hệ với cơ sở y tế gần nhất để được tư vấn, khám và điều trị kịp thời. Sau khi đã đọc các thông tin nêu trên, tôi đã hiểu về các nguy cơ</w:t>
      </w:r>
      <w:r>
        <w:rPr>
          <w:spacing w:val="-1"/>
          <w:sz w:val="28"/>
        </w:rPr>
        <w:t xml:space="preserve"> </w:t>
      </w:r>
      <w:r>
        <w:rPr>
          <w:sz w:val="28"/>
        </w:rPr>
        <w:t>và:</w:t>
      </w:r>
    </w:p>
    <w:p w14:paraId="09B379FA" w14:textId="77777777" w:rsidR="004421D1" w:rsidRDefault="008614A4">
      <w:pPr>
        <w:pStyle w:val="ThnVnban"/>
        <w:tabs>
          <w:tab w:val="left" w:pos="4785"/>
        </w:tabs>
        <w:spacing w:before="121" w:line="328" w:lineRule="auto"/>
        <w:ind w:left="573" w:right="953"/>
        <w:jc w:val="left"/>
      </w:pPr>
      <w:r>
        <w:t>Đồng ý cho trẻ tiêm</w:t>
      </w:r>
      <w:r>
        <w:rPr>
          <w:spacing w:val="-9"/>
        </w:rPr>
        <w:t xml:space="preserve"> </w:t>
      </w:r>
      <w:r>
        <w:t>chủng □</w:t>
      </w:r>
      <w:r>
        <w:tab/>
        <w:t>Không đồng ý cho trẻ tiêm chủng □ Họ tên cha/mẹ hoặc người giám hộ:</w:t>
      </w:r>
      <w:r>
        <w:rPr>
          <w:spacing w:val="-9"/>
        </w:rPr>
        <w:t xml:space="preserve"> </w:t>
      </w:r>
      <w:r>
        <w:t>……………………..………………</w:t>
      </w:r>
    </w:p>
    <w:p w14:paraId="455B2AAF" w14:textId="77777777" w:rsidR="004421D1" w:rsidRDefault="008614A4">
      <w:pPr>
        <w:pStyle w:val="ThnVnban"/>
        <w:spacing w:before="2"/>
        <w:ind w:left="573"/>
        <w:jc w:val="left"/>
      </w:pPr>
      <w:r>
        <w:t>Số điện thoại: .............................................................................................</w:t>
      </w:r>
    </w:p>
    <w:p w14:paraId="5581649F" w14:textId="77777777" w:rsidR="004421D1" w:rsidRDefault="008614A4">
      <w:pPr>
        <w:pStyle w:val="ThnVnban"/>
        <w:spacing w:before="119"/>
        <w:ind w:left="573"/>
        <w:jc w:val="left"/>
      </w:pPr>
      <w:r>
        <w:t>Họ tên trẻ được tiêm chủng:........................................................................</w:t>
      </w:r>
    </w:p>
    <w:p w14:paraId="5FFE1AED" w14:textId="77777777" w:rsidR="004421D1" w:rsidRDefault="004421D1">
      <w:pPr>
        <w:pStyle w:val="ThnVnban"/>
        <w:ind w:left="0"/>
        <w:jc w:val="left"/>
        <w:rPr>
          <w:sz w:val="30"/>
        </w:rPr>
      </w:pPr>
    </w:p>
    <w:p w14:paraId="325BD6E8" w14:textId="75BA6021" w:rsidR="004421D1" w:rsidRPr="009806C4" w:rsidRDefault="008614A4">
      <w:pPr>
        <w:spacing w:before="216"/>
        <w:ind w:left="1841" w:right="2162"/>
        <w:jc w:val="center"/>
        <w:rPr>
          <w:sz w:val="26"/>
          <w:lang w:val="en-US"/>
        </w:rPr>
      </w:pPr>
      <w:r>
        <w:rPr>
          <w:sz w:val="26"/>
        </w:rPr>
        <w:t>......, ngày.......tháng.....năm 202….</w:t>
      </w:r>
      <w:r w:rsidR="009806C4">
        <w:rPr>
          <w:sz w:val="26"/>
          <w:lang w:val="en-US"/>
        </w:rPr>
        <w:t>.</w:t>
      </w:r>
    </w:p>
    <w:p w14:paraId="0C137826" w14:textId="6FDEDC30" w:rsidR="004421D1" w:rsidRPr="009806C4" w:rsidRDefault="008614A4" w:rsidP="009806C4">
      <w:pPr>
        <w:spacing w:before="121" w:line="336" w:lineRule="auto"/>
        <w:ind w:left="3228" w:right="3550"/>
        <w:jc w:val="center"/>
        <w:rPr>
          <w:i/>
          <w:sz w:val="26"/>
        </w:rPr>
        <w:sectPr w:rsidR="004421D1" w:rsidRPr="009806C4">
          <w:pgSz w:w="11910" w:h="16850"/>
          <w:pgMar w:top="1060" w:right="760" w:bottom="280" w:left="1400" w:header="720" w:footer="720" w:gutter="0"/>
          <w:cols w:space="720"/>
        </w:sectPr>
      </w:pPr>
      <w:r>
        <w:rPr>
          <w:i/>
          <w:sz w:val="26"/>
        </w:rPr>
        <w:t>Cha/mẹ hoặc người giám hộ (Ký, ghi rõ họ tên)</w:t>
      </w:r>
    </w:p>
    <w:p w14:paraId="63B10682" w14:textId="77777777" w:rsidR="008614A4" w:rsidRDefault="008614A4" w:rsidP="004B6B21">
      <w:pPr>
        <w:pStyle w:val="u1"/>
        <w:spacing w:before="65"/>
        <w:ind w:left="0" w:right="2162" w:firstLine="0"/>
      </w:pPr>
    </w:p>
    <w:sectPr w:rsidR="008614A4">
      <w:pgSz w:w="11910" w:h="16850"/>
      <w:pgMar w:top="1120" w:right="76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639"/>
    <w:multiLevelType w:val="hybridMultilevel"/>
    <w:tmpl w:val="17A2247C"/>
    <w:lvl w:ilvl="0" w:tplc="14ECF8AA">
      <w:numFmt w:val="bullet"/>
      <w:lvlText w:val="-"/>
      <w:lvlJc w:val="left"/>
      <w:pPr>
        <w:ind w:left="270" w:hanging="164"/>
      </w:pPr>
      <w:rPr>
        <w:rFonts w:ascii="Times New Roman" w:eastAsia="Times New Roman" w:hAnsi="Times New Roman" w:cs="Times New Roman" w:hint="default"/>
        <w:w w:val="100"/>
        <w:sz w:val="28"/>
        <w:szCs w:val="28"/>
        <w:lang w:val="vi" w:eastAsia="en-US" w:bidi="ar-SA"/>
      </w:rPr>
    </w:lvl>
    <w:lvl w:ilvl="1" w:tplc="55ACFD72">
      <w:numFmt w:val="bullet"/>
      <w:lvlText w:val="•"/>
      <w:lvlJc w:val="left"/>
      <w:pPr>
        <w:ind w:left="826" w:hanging="164"/>
      </w:pPr>
      <w:rPr>
        <w:rFonts w:hint="default"/>
        <w:lang w:val="vi" w:eastAsia="en-US" w:bidi="ar-SA"/>
      </w:rPr>
    </w:lvl>
    <w:lvl w:ilvl="2" w:tplc="9E56C258">
      <w:numFmt w:val="bullet"/>
      <w:lvlText w:val="•"/>
      <w:lvlJc w:val="left"/>
      <w:pPr>
        <w:ind w:left="1372" w:hanging="164"/>
      </w:pPr>
      <w:rPr>
        <w:rFonts w:hint="default"/>
        <w:lang w:val="vi" w:eastAsia="en-US" w:bidi="ar-SA"/>
      </w:rPr>
    </w:lvl>
    <w:lvl w:ilvl="3" w:tplc="497A5840">
      <w:numFmt w:val="bullet"/>
      <w:lvlText w:val="•"/>
      <w:lvlJc w:val="left"/>
      <w:pPr>
        <w:ind w:left="1918" w:hanging="164"/>
      </w:pPr>
      <w:rPr>
        <w:rFonts w:hint="default"/>
        <w:lang w:val="vi" w:eastAsia="en-US" w:bidi="ar-SA"/>
      </w:rPr>
    </w:lvl>
    <w:lvl w:ilvl="4" w:tplc="21784FF2">
      <w:numFmt w:val="bullet"/>
      <w:lvlText w:val="•"/>
      <w:lvlJc w:val="left"/>
      <w:pPr>
        <w:ind w:left="2464" w:hanging="164"/>
      </w:pPr>
      <w:rPr>
        <w:rFonts w:hint="default"/>
        <w:lang w:val="vi" w:eastAsia="en-US" w:bidi="ar-SA"/>
      </w:rPr>
    </w:lvl>
    <w:lvl w:ilvl="5" w:tplc="7BF6E8E2">
      <w:numFmt w:val="bullet"/>
      <w:lvlText w:val="•"/>
      <w:lvlJc w:val="left"/>
      <w:pPr>
        <w:ind w:left="3010" w:hanging="164"/>
      </w:pPr>
      <w:rPr>
        <w:rFonts w:hint="default"/>
        <w:lang w:val="vi" w:eastAsia="en-US" w:bidi="ar-SA"/>
      </w:rPr>
    </w:lvl>
    <w:lvl w:ilvl="6" w:tplc="DDEC3ADE">
      <w:numFmt w:val="bullet"/>
      <w:lvlText w:val="•"/>
      <w:lvlJc w:val="left"/>
      <w:pPr>
        <w:ind w:left="3556" w:hanging="164"/>
      </w:pPr>
      <w:rPr>
        <w:rFonts w:hint="default"/>
        <w:lang w:val="vi" w:eastAsia="en-US" w:bidi="ar-SA"/>
      </w:rPr>
    </w:lvl>
    <w:lvl w:ilvl="7" w:tplc="D5580C26">
      <w:numFmt w:val="bullet"/>
      <w:lvlText w:val="•"/>
      <w:lvlJc w:val="left"/>
      <w:pPr>
        <w:ind w:left="4102" w:hanging="164"/>
      </w:pPr>
      <w:rPr>
        <w:rFonts w:hint="default"/>
        <w:lang w:val="vi" w:eastAsia="en-US" w:bidi="ar-SA"/>
      </w:rPr>
    </w:lvl>
    <w:lvl w:ilvl="8" w:tplc="72BAEDAC">
      <w:numFmt w:val="bullet"/>
      <w:lvlText w:val="•"/>
      <w:lvlJc w:val="left"/>
      <w:pPr>
        <w:ind w:left="4648" w:hanging="164"/>
      </w:pPr>
      <w:rPr>
        <w:rFonts w:hint="default"/>
        <w:lang w:val="vi" w:eastAsia="en-US" w:bidi="ar-SA"/>
      </w:rPr>
    </w:lvl>
  </w:abstractNum>
  <w:abstractNum w:abstractNumId="1" w15:restartNumberingAfterBreak="0">
    <w:nsid w:val="07992762"/>
    <w:multiLevelType w:val="hybridMultilevel"/>
    <w:tmpl w:val="4AF4C1F8"/>
    <w:lvl w:ilvl="0" w:tplc="BB4E338C">
      <w:start w:val="1"/>
      <w:numFmt w:val="decimal"/>
      <w:lvlText w:val="%1."/>
      <w:lvlJc w:val="left"/>
      <w:pPr>
        <w:ind w:left="1302" w:hanging="281"/>
        <w:jc w:val="left"/>
      </w:pPr>
      <w:rPr>
        <w:rFonts w:ascii="Times New Roman" w:eastAsia="Times New Roman" w:hAnsi="Times New Roman" w:cs="Times New Roman" w:hint="default"/>
        <w:b/>
        <w:bCs/>
        <w:w w:val="100"/>
        <w:sz w:val="28"/>
        <w:szCs w:val="28"/>
        <w:lang w:val="vi" w:eastAsia="en-US" w:bidi="ar-SA"/>
      </w:rPr>
    </w:lvl>
    <w:lvl w:ilvl="1" w:tplc="EE467A30">
      <w:numFmt w:val="bullet"/>
      <w:lvlText w:val="•"/>
      <w:lvlJc w:val="left"/>
      <w:pPr>
        <w:ind w:left="2144" w:hanging="281"/>
      </w:pPr>
      <w:rPr>
        <w:rFonts w:hint="default"/>
        <w:lang w:val="vi" w:eastAsia="en-US" w:bidi="ar-SA"/>
      </w:rPr>
    </w:lvl>
    <w:lvl w:ilvl="2" w:tplc="1D92E808">
      <w:numFmt w:val="bullet"/>
      <w:lvlText w:val="•"/>
      <w:lvlJc w:val="left"/>
      <w:pPr>
        <w:ind w:left="2989" w:hanging="281"/>
      </w:pPr>
      <w:rPr>
        <w:rFonts w:hint="default"/>
        <w:lang w:val="vi" w:eastAsia="en-US" w:bidi="ar-SA"/>
      </w:rPr>
    </w:lvl>
    <w:lvl w:ilvl="3" w:tplc="2BDE6F4C">
      <w:numFmt w:val="bullet"/>
      <w:lvlText w:val="•"/>
      <w:lvlJc w:val="left"/>
      <w:pPr>
        <w:ind w:left="3833" w:hanging="281"/>
      </w:pPr>
      <w:rPr>
        <w:rFonts w:hint="default"/>
        <w:lang w:val="vi" w:eastAsia="en-US" w:bidi="ar-SA"/>
      </w:rPr>
    </w:lvl>
    <w:lvl w:ilvl="4" w:tplc="215E5EB2">
      <w:numFmt w:val="bullet"/>
      <w:lvlText w:val="•"/>
      <w:lvlJc w:val="left"/>
      <w:pPr>
        <w:ind w:left="4678" w:hanging="281"/>
      </w:pPr>
      <w:rPr>
        <w:rFonts w:hint="default"/>
        <w:lang w:val="vi" w:eastAsia="en-US" w:bidi="ar-SA"/>
      </w:rPr>
    </w:lvl>
    <w:lvl w:ilvl="5" w:tplc="5914E658">
      <w:numFmt w:val="bullet"/>
      <w:lvlText w:val="•"/>
      <w:lvlJc w:val="left"/>
      <w:pPr>
        <w:ind w:left="5523" w:hanging="281"/>
      </w:pPr>
      <w:rPr>
        <w:rFonts w:hint="default"/>
        <w:lang w:val="vi" w:eastAsia="en-US" w:bidi="ar-SA"/>
      </w:rPr>
    </w:lvl>
    <w:lvl w:ilvl="6" w:tplc="4F20D512">
      <w:numFmt w:val="bullet"/>
      <w:lvlText w:val="•"/>
      <w:lvlJc w:val="left"/>
      <w:pPr>
        <w:ind w:left="6367" w:hanging="281"/>
      </w:pPr>
      <w:rPr>
        <w:rFonts w:hint="default"/>
        <w:lang w:val="vi" w:eastAsia="en-US" w:bidi="ar-SA"/>
      </w:rPr>
    </w:lvl>
    <w:lvl w:ilvl="7" w:tplc="9912B3C0">
      <w:numFmt w:val="bullet"/>
      <w:lvlText w:val="•"/>
      <w:lvlJc w:val="left"/>
      <w:pPr>
        <w:ind w:left="7212" w:hanging="281"/>
      </w:pPr>
      <w:rPr>
        <w:rFonts w:hint="default"/>
        <w:lang w:val="vi" w:eastAsia="en-US" w:bidi="ar-SA"/>
      </w:rPr>
    </w:lvl>
    <w:lvl w:ilvl="8" w:tplc="6896DEAC">
      <w:numFmt w:val="bullet"/>
      <w:lvlText w:val="•"/>
      <w:lvlJc w:val="left"/>
      <w:pPr>
        <w:ind w:left="8057" w:hanging="281"/>
      </w:pPr>
      <w:rPr>
        <w:rFonts w:hint="default"/>
        <w:lang w:val="vi" w:eastAsia="en-US" w:bidi="ar-SA"/>
      </w:rPr>
    </w:lvl>
  </w:abstractNum>
  <w:abstractNum w:abstractNumId="2" w15:restartNumberingAfterBreak="0">
    <w:nsid w:val="26FB309C"/>
    <w:multiLevelType w:val="hybridMultilevel"/>
    <w:tmpl w:val="334063BA"/>
    <w:lvl w:ilvl="0" w:tplc="57282A0A">
      <w:numFmt w:val="bullet"/>
      <w:lvlText w:val="-"/>
      <w:lvlJc w:val="left"/>
      <w:pPr>
        <w:ind w:left="302" w:hanging="176"/>
      </w:pPr>
      <w:rPr>
        <w:rFonts w:ascii="Times New Roman" w:eastAsia="Times New Roman" w:hAnsi="Times New Roman" w:cs="Times New Roman" w:hint="default"/>
        <w:w w:val="100"/>
        <w:sz w:val="28"/>
        <w:szCs w:val="28"/>
        <w:lang w:val="vi" w:eastAsia="en-US" w:bidi="ar-SA"/>
      </w:rPr>
    </w:lvl>
    <w:lvl w:ilvl="1" w:tplc="23105FFA">
      <w:numFmt w:val="bullet"/>
      <w:lvlText w:val="•"/>
      <w:lvlJc w:val="left"/>
      <w:pPr>
        <w:ind w:left="1244" w:hanging="176"/>
      </w:pPr>
      <w:rPr>
        <w:rFonts w:hint="default"/>
        <w:lang w:val="vi" w:eastAsia="en-US" w:bidi="ar-SA"/>
      </w:rPr>
    </w:lvl>
    <w:lvl w:ilvl="2" w:tplc="957C3618">
      <w:numFmt w:val="bullet"/>
      <w:lvlText w:val="•"/>
      <w:lvlJc w:val="left"/>
      <w:pPr>
        <w:ind w:left="2189" w:hanging="176"/>
      </w:pPr>
      <w:rPr>
        <w:rFonts w:hint="default"/>
        <w:lang w:val="vi" w:eastAsia="en-US" w:bidi="ar-SA"/>
      </w:rPr>
    </w:lvl>
    <w:lvl w:ilvl="3" w:tplc="C3E83992">
      <w:numFmt w:val="bullet"/>
      <w:lvlText w:val="•"/>
      <w:lvlJc w:val="left"/>
      <w:pPr>
        <w:ind w:left="3133" w:hanging="176"/>
      </w:pPr>
      <w:rPr>
        <w:rFonts w:hint="default"/>
        <w:lang w:val="vi" w:eastAsia="en-US" w:bidi="ar-SA"/>
      </w:rPr>
    </w:lvl>
    <w:lvl w:ilvl="4" w:tplc="F084C16A">
      <w:numFmt w:val="bullet"/>
      <w:lvlText w:val="•"/>
      <w:lvlJc w:val="left"/>
      <w:pPr>
        <w:ind w:left="4078" w:hanging="176"/>
      </w:pPr>
      <w:rPr>
        <w:rFonts w:hint="default"/>
        <w:lang w:val="vi" w:eastAsia="en-US" w:bidi="ar-SA"/>
      </w:rPr>
    </w:lvl>
    <w:lvl w:ilvl="5" w:tplc="B728E744">
      <w:numFmt w:val="bullet"/>
      <w:lvlText w:val="•"/>
      <w:lvlJc w:val="left"/>
      <w:pPr>
        <w:ind w:left="5023" w:hanging="176"/>
      </w:pPr>
      <w:rPr>
        <w:rFonts w:hint="default"/>
        <w:lang w:val="vi" w:eastAsia="en-US" w:bidi="ar-SA"/>
      </w:rPr>
    </w:lvl>
    <w:lvl w:ilvl="6" w:tplc="AA90C076">
      <w:numFmt w:val="bullet"/>
      <w:lvlText w:val="•"/>
      <w:lvlJc w:val="left"/>
      <w:pPr>
        <w:ind w:left="5967" w:hanging="176"/>
      </w:pPr>
      <w:rPr>
        <w:rFonts w:hint="default"/>
        <w:lang w:val="vi" w:eastAsia="en-US" w:bidi="ar-SA"/>
      </w:rPr>
    </w:lvl>
    <w:lvl w:ilvl="7" w:tplc="111A502E">
      <w:numFmt w:val="bullet"/>
      <w:lvlText w:val="•"/>
      <w:lvlJc w:val="left"/>
      <w:pPr>
        <w:ind w:left="6912" w:hanging="176"/>
      </w:pPr>
      <w:rPr>
        <w:rFonts w:hint="default"/>
        <w:lang w:val="vi" w:eastAsia="en-US" w:bidi="ar-SA"/>
      </w:rPr>
    </w:lvl>
    <w:lvl w:ilvl="8" w:tplc="7C82F524">
      <w:numFmt w:val="bullet"/>
      <w:lvlText w:val="•"/>
      <w:lvlJc w:val="left"/>
      <w:pPr>
        <w:ind w:left="7857" w:hanging="176"/>
      </w:pPr>
      <w:rPr>
        <w:rFonts w:hint="default"/>
        <w:lang w:val="vi" w:eastAsia="en-US" w:bidi="ar-SA"/>
      </w:rPr>
    </w:lvl>
  </w:abstractNum>
  <w:abstractNum w:abstractNumId="3" w15:restartNumberingAfterBreak="0">
    <w:nsid w:val="53CB4BA2"/>
    <w:multiLevelType w:val="hybridMultilevel"/>
    <w:tmpl w:val="7996E552"/>
    <w:lvl w:ilvl="0" w:tplc="165C37F0">
      <w:numFmt w:val="bullet"/>
      <w:lvlText w:val="-"/>
      <w:lvlJc w:val="left"/>
      <w:pPr>
        <w:ind w:left="324" w:hanging="125"/>
      </w:pPr>
      <w:rPr>
        <w:rFonts w:ascii="Times New Roman" w:eastAsia="Times New Roman" w:hAnsi="Times New Roman" w:cs="Times New Roman" w:hint="default"/>
        <w:w w:val="100"/>
        <w:sz w:val="22"/>
        <w:szCs w:val="22"/>
        <w:lang w:val="vi" w:eastAsia="en-US" w:bidi="ar-SA"/>
      </w:rPr>
    </w:lvl>
    <w:lvl w:ilvl="1" w:tplc="542A20E4">
      <w:numFmt w:val="bullet"/>
      <w:lvlText w:val="•"/>
      <w:lvlJc w:val="left"/>
      <w:pPr>
        <w:ind w:left="679" w:hanging="125"/>
      </w:pPr>
      <w:rPr>
        <w:rFonts w:hint="default"/>
        <w:lang w:val="vi" w:eastAsia="en-US" w:bidi="ar-SA"/>
      </w:rPr>
    </w:lvl>
    <w:lvl w:ilvl="2" w:tplc="21D408A2">
      <w:numFmt w:val="bullet"/>
      <w:lvlText w:val="•"/>
      <w:lvlJc w:val="left"/>
      <w:pPr>
        <w:ind w:left="1039" w:hanging="125"/>
      </w:pPr>
      <w:rPr>
        <w:rFonts w:hint="default"/>
        <w:lang w:val="vi" w:eastAsia="en-US" w:bidi="ar-SA"/>
      </w:rPr>
    </w:lvl>
    <w:lvl w:ilvl="3" w:tplc="877AB612">
      <w:numFmt w:val="bullet"/>
      <w:lvlText w:val="•"/>
      <w:lvlJc w:val="left"/>
      <w:pPr>
        <w:ind w:left="1399" w:hanging="125"/>
      </w:pPr>
      <w:rPr>
        <w:rFonts w:hint="default"/>
        <w:lang w:val="vi" w:eastAsia="en-US" w:bidi="ar-SA"/>
      </w:rPr>
    </w:lvl>
    <w:lvl w:ilvl="4" w:tplc="7E529AD6">
      <w:numFmt w:val="bullet"/>
      <w:lvlText w:val="•"/>
      <w:lvlJc w:val="left"/>
      <w:pPr>
        <w:ind w:left="1759" w:hanging="125"/>
      </w:pPr>
      <w:rPr>
        <w:rFonts w:hint="default"/>
        <w:lang w:val="vi" w:eastAsia="en-US" w:bidi="ar-SA"/>
      </w:rPr>
    </w:lvl>
    <w:lvl w:ilvl="5" w:tplc="8AC06E12">
      <w:numFmt w:val="bullet"/>
      <w:lvlText w:val="•"/>
      <w:lvlJc w:val="left"/>
      <w:pPr>
        <w:ind w:left="2119" w:hanging="125"/>
      </w:pPr>
      <w:rPr>
        <w:rFonts w:hint="default"/>
        <w:lang w:val="vi" w:eastAsia="en-US" w:bidi="ar-SA"/>
      </w:rPr>
    </w:lvl>
    <w:lvl w:ilvl="6" w:tplc="2D5477EA">
      <w:numFmt w:val="bullet"/>
      <w:lvlText w:val="•"/>
      <w:lvlJc w:val="left"/>
      <w:pPr>
        <w:ind w:left="2479" w:hanging="125"/>
      </w:pPr>
      <w:rPr>
        <w:rFonts w:hint="default"/>
        <w:lang w:val="vi" w:eastAsia="en-US" w:bidi="ar-SA"/>
      </w:rPr>
    </w:lvl>
    <w:lvl w:ilvl="7" w:tplc="C80CEFE0">
      <w:numFmt w:val="bullet"/>
      <w:lvlText w:val="•"/>
      <w:lvlJc w:val="left"/>
      <w:pPr>
        <w:ind w:left="2839" w:hanging="125"/>
      </w:pPr>
      <w:rPr>
        <w:rFonts w:hint="default"/>
        <w:lang w:val="vi" w:eastAsia="en-US" w:bidi="ar-SA"/>
      </w:rPr>
    </w:lvl>
    <w:lvl w:ilvl="8" w:tplc="EC449A0E">
      <w:numFmt w:val="bullet"/>
      <w:lvlText w:val="•"/>
      <w:lvlJc w:val="left"/>
      <w:pPr>
        <w:ind w:left="3199" w:hanging="125"/>
      </w:pPr>
      <w:rPr>
        <w:rFonts w:hint="default"/>
        <w:lang w:val="vi" w:eastAsia="en-US" w:bidi="ar-SA"/>
      </w:rPr>
    </w:lvl>
  </w:abstractNum>
  <w:abstractNum w:abstractNumId="4" w15:restartNumberingAfterBreak="0">
    <w:nsid w:val="54C53E70"/>
    <w:multiLevelType w:val="hybridMultilevel"/>
    <w:tmpl w:val="13480B94"/>
    <w:lvl w:ilvl="0" w:tplc="A3765FAC">
      <w:start w:val="2"/>
      <w:numFmt w:val="decimal"/>
      <w:lvlText w:val="%1."/>
      <w:lvlJc w:val="left"/>
      <w:pPr>
        <w:ind w:left="1302" w:hanging="281"/>
        <w:jc w:val="left"/>
      </w:pPr>
      <w:rPr>
        <w:rFonts w:ascii="Times New Roman" w:eastAsia="Times New Roman" w:hAnsi="Times New Roman" w:cs="Times New Roman" w:hint="default"/>
        <w:b/>
        <w:bCs/>
        <w:w w:val="100"/>
        <w:sz w:val="28"/>
        <w:szCs w:val="28"/>
        <w:lang w:val="vi" w:eastAsia="en-US" w:bidi="ar-SA"/>
      </w:rPr>
    </w:lvl>
    <w:lvl w:ilvl="1" w:tplc="AA96AF96">
      <w:start w:val="1"/>
      <w:numFmt w:val="decimal"/>
      <w:lvlText w:val="%2."/>
      <w:lvlJc w:val="left"/>
      <w:pPr>
        <w:ind w:left="573" w:hanging="293"/>
        <w:jc w:val="left"/>
      </w:pPr>
      <w:rPr>
        <w:rFonts w:ascii="Times New Roman" w:eastAsia="Times New Roman" w:hAnsi="Times New Roman" w:cs="Times New Roman" w:hint="default"/>
        <w:w w:val="100"/>
        <w:sz w:val="28"/>
        <w:szCs w:val="28"/>
        <w:lang w:val="vi" w:eastAsia="en-US" w:bidi="ar-SA"/>
      </w:rPr>
    </w:lvl>
    <w:lvl w:ilvl="2" w:tplc="98F0C312">
      <w:numFmt w:val="bullet"/>
      <w:lvlText w:val="•"/>
      <w:lvlJc w:val="left"/>
      <w:pPr>
        <w:ind w:left="2238" w:hanging="293"/>
      </w:pPr>
      <w:rPr>
        <w:rFonts w:hint="default"/>
        <w:lang w:val="vi" w:eastAsia="en-US" w:bidi="ar-SA"/>
      </w:rPr>
    </w:lvl>
    <w:lvl w:ilvl="3" w:tplc="1E063D1C">
      <w:numFmt w:val="bullet"/>
      <w:lvlText w:val="•"/>
      <w:lvlJc w:val="left"/>
      <w:pPr>
        <w:ind w:left="3176" w:hanging="293"/>
      </w:pPr>
      <w:rPr>
        <w:rFonts w:hint="default"/>
        <w:lang w:val="vi" w:eastAsia="en-US" w:bidi="ar-SA"/>
      </w:rPr>
    </w:lvl>
    <w:lvl w:ilvl="4" w:tplc="CDE0AA54">
      <w:numFmt w:val="bullet"/>
      <w:lvlText w:val="•"/>
      <w:lvlJc w:val="left"/>
      <w:pPr>
        <w:ind w:left="4115" w:hanging="293"/>
      </w:pPr>
      <w:rPr>
        <w:rFonts w:hint="default"/>
        <w:lang w:val="vi" w:eastAsia="en-US" w:bidi="ar-SA"/>
      </w:rPr>
    </w:lvl>
    <w:lvl w:ilvl="5" w:tplc="C33C8150">
      <w:numFmt w:val="bullet"/>
      <w:lvlText w:val="•"/>
      <w:lvlJc w:val="left"/>
      <w:pPr>
        <w:ind w:left="5053" w:hanging="293"/>
      </w:pPr>
      <w:rPr>
        <w:rFonts w:hint="default"/>
        <w:lang w:val="vi" w:eastAsia="en-US" w:bidi="ar-SA"/>
      </w:rPr>
    </w:lvl>
    <w:lvl w:ilvl="6" w:tplc="6620676A">
      <w:numFmt w:val="bullet"/>
      <w:lvlText w:val="•"/>
      <w:lvlJc w:val="left"/>
      <w:pPr>
        <w:ind w:left="5992" w:hanging="293"/>
      </w:pPr>
      <w:rPr>
        <w:rFonts w:hint="default"/>
        <w:lang w:val="vi" w:eastAsia="en-US" w:bidi="ar-SA"/>
      </w:rPr>
    </w:lvl>
    <w:lvl w:ilvl="7" w:tplc="D160F2AC">
      <w:numFmt w:val="bullet"/>
      <w:lvlText w:val="•"/>
      <w:lvlJc w:val="left"/>
      <w:pPr>
        <w:ind w:left="6930" w:hanging="293"/>
      </w:pPr>
      <w:rPr>
        <w:rFonts w:hint="default"/>
        <w:lang w:val="vi" w:eastAsia="en-US" w:bidi="ar-SA"/>
      </w:rPr>
    </w:lvl>
    <w:lvl w:ilvl="8" w:tplc="754C416C">
      <w:numFmt w:val="bullet"/>
      <w:lvlText w:val="•"/>
      <w:lvlJc w:val="left"/>
      <w:pPr>
        <w:ind w:left="7869" w:hanging="293"/>
      </w:pPr>
      <w:rPr>
        <w:rFonts w:hint="default"/>
        <w:lang w:val="vi" w:eastAsia="en-US" w:bidi="ar-SA"/>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421D1"/>
    <w:rsid w:val="004421D1"/>
    <w:rsid w:val="004B6B21"/>
    <w:rsid w:val="00506BA3"/>
    <w:rsid w:val="008614A4"/>
    <w:rsid w:val="009806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7914"/>
  <w15:docId w15:val="{E7CAFD97-2A77-4830-BAB0-E42916EB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spacing w:before="124"/>
      <w:ind w:left="1302" w:hanging="282"/>
      <w:jc w:val="both"/>
      <w:outlineLvl w:val="0"/>
    </w:pPr>
    <w:rPr>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pPr>
      <w:ind w:left="302"/>
      <w:jc w:val="both"/>
    </w:pPr>
    <w:rPr>
      <w:sz w:val="28"/>
      <w:szCs w:val="28"/>
    </w:rPr>
  </w:style>
  <w:style w:type="paragraph" w:styleId="oancuaDanhsach">
    <w:name w:val="List Paragraph"/>
    <w:basedOn w:val="Binhthng"/>
    <w:uiPriority w:val="1"/>
    <w:qFormat/>
    <w:pPr>
      <w:spacing w:before="121"/>
      <w:ind w:left="302" w:right="366" w:firstLine="719"/>
      <w:jc w:val="both"/>
    </w:pPr>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VNN.R9</dc:creator>
  <cp:lastModifiedBy>PHT-Trần Thị Thanh Hoài</cp:lastModifiedBy>
  <cp:revision>4</cp:revision>
  <cp:lastPrinted>2021-12-02T07:55:00Z</cp:lastPrinted>
  <dcterms:created xsi:type="dcterms:W3CDTF">2021-12-02T07:43:00Z</dcterms:created>
  <dcterms:modified xsi:type="dcterms:W3CDTF">2021-12-02T08:07:00Z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Word 2016</vt:lpwstr>
  </property>
  <property fmtid="{D5CDD505-2E9C-101B-9397-08002B2CF9AE}" pid="4" name="LastSaved">
    <vt:filetime>2021-12-02T00:00:00Z</vt:filetime>
  </property>
</Properties>
</file>