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895531">
      <w:pPr>
        <w:wordWrap w:val="0"/>
        <w:jc w:val="right"/>
        <w:rPr>
          <w:rFonts w:hint="eastAsia" w:ascii="宋体" w:hAnsi="宋体" w:cs="宋体"/>
          <w:sz w:val="32"/>
          <w:szCs w:val="32"/>
        </w:rPr>
      </w:pPr>
      <w:bookmarkStart w:id="0" w:name="_Hlk164323059"/>
      <w:r>
        <w:rPr>
          <w:rFonts w:hint="eastAsia" w:ascii="宋体" w:hAnsi="宋体" w:cs="宋体"/>
          <w:sz w:val="32"/>
          <w:szCs w:val="32"/>
        </w:rPr>
        <w:t>申请编号</w:t>
      </w:r>
      <w:r>
        <w:rPr>
          <w:rFonts w:hint="eastAsia" w:ascii="宋体" w:hAnsi="宋体" w:cs="宋体"/>
          <w:sz w:val="32"/>
          <w:szCs w:val="32"/>
          <w:u w:val="single"/>
        </w:rPr>
        <w:t xml:space="preserve">         </w:t>
      </w:r>
    </w:p>
    <w:bookmarkEnd w:id="0"/>
    <w:p w14:paraId="219605FB">
      <w:pPr>
        <w:rPr>
          <w:rFonts w:hint="eastAsia" w:ascii="宋体" w:hAnsi="宋体"/>
          <w:sz w:val="15"/>
          <w:szCs w:val="15"/>
        </w:rPr>
      </w:pPr>
    </w:p>
    <w:p w14:paraId="1370251C">
      <w:pPr>
        <w:rPr>
          <w:rFonts w:hint="eastAsia" w:ascii="宋体" w:hAnsi="宋体"/>
          <w:sz w:val="32"/>
          <w:szCs w:val="32"/>
        </w:rPr>
      </w:pPr>
    </w:p>
    <w:p w14:paraId="504C5C1E">
      <w:pPr>
        <w:jc w:val="center"/>
        <w:rPr>
          <w:rFonts w:hint="eastAsia" w:ascii="宋体" w:hAnsi="宋体"/>
          <w:sz w:val="32"/>
          <w:szCs w:val="32"/>
        </w:rPr>
      </w:pPr>
      <w:r>
        <w:drawing>
          <wp:inline distT="0" distB="0" distL="114300" distR="114300">
            <wp:extent cx="884555" cy="884555"/>
            <wp:effectExtent l="0" t="0" r="10795" b="10795"/>
            <wp:docPr id="2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0"/>
                    <pic:cNvPicPr>
                      <a:picLocks noChangeAspect="1"/>
                    </pic:cNvPicPr>
                  </pic:nvPicPr>
                  <pic:blipFill>
                    <a:blip r:embed="rId6" cstate="print"/>
                    <a:stretch>
                      <a:fillRect/>
                    </a:stretch>
                  </pic:blipFill>
                  <pic:spPr>
                    <a:xfrm>
                      <a:off x="0" y="0"/>
                      <a:ext cx="885117" cy="885117"/>
                    </a:xfrm>
                    <a:prstGeom prst="rect">
                      <a:avLst/>
                    </a:prstGeom>
                  </pic:spPr>
                </pic:pic>
              </a:graphicData>
            </a:graphic>
          </wp:inline>
        </w:drawing>
      </w:r>
    </w:p>
    <w:p w14:paraId="1C76C68A">
      <w:pPr>
        <w:pStyle w:val="10"/>
        <w:rPr>
          <w:rFonts w:hint="eastAsia" w:ascii="宋体" w:hAnsi="宋体" w:cs="宋体"/>
          <w:sz w:val="72"/>
          <w:szCs w:val="72"/>
        </w:rPr>
      </w:pPr>
      <w:bookmarkStart w:id="1" w:name="_Hlk194481116"/>
      <w:r>
        <w:rPr>
          <w:rFonts w:hint="eastAsia" w:ascii="宋体" w:hAnsi="宋体" w:cs="宋体"/>
          <w:sz w:val="72"/>
          <w:szCs w:val="72"/>
        </w:rPr>
        <w:t>信息化项目建设申报书</w:t>
      </w:r>
    </w:p>
    <w:p w14:paraId="2BCF792D">
      <w:pPr>
        <w:rPr>
          <w:rFonts w:hint="eastAsia" w:ascii="宋体" w:hAnsi="宋体" w:cs="宋体"/>
          <w:sz w:val="72"/>
          <w:szCs w:val="72"/>
        </w:rPr>
      </w:pPr>
    </w:p>
    <w:p w14:paraId="727A6C3C">
      <w:pPr>
        <w:rPr>
          <w:rFonts w:hint="eastAsia" w:ascii="宋体" w:hAnsi="宋体" w:cs="宋体"/>
          <w:sz w:val="72"/>
          <w:szCs w:val="72"/>
        </w:rPr>
      </w:pPr>
    </w:p>
    <w:bookmarkEnd w:id="1"/>
    <w:tbl>
      <w:tblPr>
        <w:tblStyle w:val="13"/>
        <w:tblW w:w="8401" w:type="dxa"/>
        <w:tblInd w:w="2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72"/>
        <w:gridCol w:w="5829"/>
      </w:tblGrid>
      <w:tr w14:paraId="4428F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2" w:type="dxa"/>
            <w:tcBorders>
              <w:top w:val="nil"/>
              <w:left w:val="nil"/>
              <w:bottom w:val="nil"/>
              <w:right w:val="nil"/>
            </w:tcBorders>
            <w:vAlign w:val="center"/>
          </w:tcPr>
          <w:p w14:paraId="2EF17BA5">
            <w:pPr>
              <w:keepNext w:val="0"/>
              <w:keepLines w:val="0"/>
              <w:pageBreakBefore w:val="0"/>
              <w:widowControl w:val="0"/>
              <w:tabs>
                <w:tab w:val="left" w:pos="2520"/>
              </w:tabs>
              <w:kinsoku/>
              <w:wordWrap/>
              <w:overflowPunct/>
              <w:topLinePunct w:val="0"/>
              <w:autoSpaceDE/>
              <w:autoSpaceDN/>
              <w:bidi w:val="0"/>
              <w:adjustRightInd/>
              <w:snapToGrid/>
              <w:jc w:val="distribute"/>
              <w:textAlignment w:val="auto"/>
              <w:rPr>
                <w:rFonts w:hint="eastAsia" w:ascii="黑体" w:hAnsi="黑体" w:eastAsia="黑体"/>
                <w:sz w:val="32"/>
                <w:szCs w:val="32"/>
                <w:vertAlign w:val="baseline"/>
                <w:lang w:val="en-US" w:eastAsia="zh-CN"/>
              </w:rPr>
            </w:pPr>
            <w:r>
              <w:rPr>
                <w:rFonts w:hint="eastAsia" w:ascii="黑体" w:hAnsi="黑体" w:eastAsia="黑体"/>
                <w:sz w:val="32"/>
                <w:szCs w:val="32"/>
                <w:vertAlign w:val="baseline"/>
                <w:lang w:val="en-US" w:eastAsia="zh-CN"/>
              </w:rPr>
              <w:t>项目名称：</w:t>
            </w:r>
          </w:p>
        </w:tc>
        <w:tc>
          <w:tcPr>
            <w:tcW w:w="5829" w:type="dxa"/>
            <w:tcBorders>
              <w:top w:val="nil"/>
              <w:left w:val="nil"/>
              <w:bottom w:val="single" w:color="auto" w:sz="4" w:space="0"/>
              <w:right w:val="nil"/>
            </w:tcBorders>
            <w:vAlign w:val="center"/>
          </w:tcPr>
          <w:p w14:paraId="0C30904A">
            <w:pPr>
              <w:keepNext w:val="0"/>
              <w:keepLines w:val="0"/>
              <w:pageBreakBefore w:val="0"/>
              <w:widowControl w:val="0"/>
              <w:kinsoku/>
              <w:wordWrap/>
              <w:overflowPunct/>
              <w:topLinePunct w:val="0"/>
              <w:autoSpaceDE/>
              <w:autoSpaceDN/>
              <w:bidi w:val="0"/>
              <w:adjustRightInd/>
              <w:snapToGrid/>
              <w:jc w:val="center"/>
              <w:textAlignment w:val="auto"/>
              <w:rPr>
                <w:rFonts w:hint="default" w:ascii="黑体" w:hAnsi="黑体" w:eastAsia="黑体"/>
                <w:sz w:val="32"/>
                <w:szCs w:val="32"/>
                <w:u w:val="none"/>
                <w:vertAlign w:val="baseline"/>
                <w:lang w:val="en-US" w:eastAsia="zh-CN"/>
              </w:rPr>
            </w:pPr>
          </w:p>
        </w:tc>
      </w:tr>
      <w:tr w14:paraId="0081F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2" w:type="dxa"/>
            <w:tcBorders>
              <w:top w:val="nil"/>
              <w:left w:val="nil"/>
              <w:bottom w:val="nil"/>
              <w:right w:val="nil"/>
            </w:tcBorders>
            <w:vAlign w:val="center"/>
          </w:tcPr>
          <w:p w14:paraId="186CED73">
            <w:pPr>
              <w:keepNext w:val="0"/>
              <w:keepLines w:val="0"/>
              <w:pageBreakBefore w:val="0"/>
              <w:widowControl w:val="0"/>
              <w:tabs>
                <w:tab w:val="left" w:pos="2520"/>
              </w:tabs>
              <w:kinsoku/>
              <w:wordWrap/>
              <w:overflowPunct/>
              <w:topLinePunct w:val="0"/>
              <w:autoSpaceDE/>
              <w:autoSpaceDN/>
              <w:bidi w:val="0"/>
              <w:adjustRightInd/>
              <w:snapToGrid/>
              <w:jc w:val="distribute"/>
              <w:textAlignment w:val="auto"/>
              <w:rPr>
                <w:rFonts w:hint="eastAsia" w:ascii="黑体" w:hAnsi="黑体" w:eastAsia="黑体"/>
                <w:sz w:val="32"/>
                <w:szCs w:val="32"/>
                <w:vertAlign w:val="baseline"/>
                <w:lang w:val="en-US" w:eastAsia="zh-CN"/>
              </w:rPr>
            </w:pPr>
            <w:r>
              <w:rPr>
                <w:rFonts w:hint="eastAsia" w:ascii="黑体" w:hAnsi="黑体" w:eastAsia="黑体"/>
                <w:sz w:val="32"/>
                <w:szCs w:val="32"/>
                <w:vertAlign w:val="baseline"/>
                <w:lang w:val="en-US" w:eastAsia="zh-CN"/>
              </w:rPr>
              <w:t>项目用户单位：</w:t>
            </w:r>
          </w:p>
        </w:tc>
        <w:tc>
          <w:tcPr>
            <w:tcW w:w="5829" w:type="dxa"/>
            <w:tcBorders>
              <w:top w:val="single" w:color="auto" w:sz="4" w:space="0"/>
              <w:left w:val="nil"/>
              <w:bottom w:val="single" w:color="auto" w:sz="4" w:space="0"/>
              <w:right w:val="nil"/>
            </w:tcBorders>
            <w:shd w:val="clear" w:color="auto" w:fill="auto"/>
            <w:vAlign w:val="center"/>
          </w:tcPr>
          <w:p w14:paraId="5D6F4786">
            <w:pPr>
              <w:keepNext w:val="0"/>
              <w:keepLines w:val="0"/>
              <w:pageBreakBefore w:val="0"/>
              <w:widowControl w:val="0"/>
              <w:kinsoku/>
              <w:wordWrap/>
              <w:overflowPunct/>
              <w:topLinePunct w:val="0"/>
              <w:autoSpaceDE/>
              <w:autoSpaceDN/>
              <w:bidi w:val="0"/>
              <w:adjustRightInd/>
              <w:snapToGrid/>
              <w:jc w:val="center"/>
              <w:textAlignment w:val="auto"/>
              <w:rPr>
                <w:rFonts w:hint="default" w:ascii="黑体" w:hAnsi="黑体" w:eastAsia="黑体"/>
                <w:sz w:val="32"/>
                <w:szCs w:val="32"/>
                <w:u w:val="none"/>
                <w:vertAlign w:val="baseline"/>
                <w:lang w:val="en-US" w:eastAsia="zh-CN"/>
              </w:rPr>
            </w:pPr>
          </w:p>
        </w:tc>
      </w:tr>
      <w:tr w14:paraId="3051E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2" w:type="dxa"/>
            <w:tcBorders>
              <w:top w:val="nil"/>
              <w:left w:val="nil"/>
              <w:bottom w:val="nil"/>
              <w:right w:val="nil"/>
            </w:tcBorders>
            <w:vAlign w:val="center"/>
          </w:tcPr>
          <w:p w14:paraId="3E6E8E46">
            <w:pPr>
              <w:keepNext w:val="0"/>
              <w:keepLines w:val="0"/>
              <w:pageBreakBefore w:val="0"/>
              <w:widowControl w:val="0"/>
              <w:tabs>
                <w:tab w:val="left" w:pos="2520"/>
              </w:tabs>
              <w:kinsoku/>
              <w:wordWrap/>
              <w:overflowPunct/>
              <w:topLinePunct w:val="0"/>
              <w:autoSpaceDE/>
              <w:autoSpaceDN/>
              <w:bidi w:val="0"/>
              <w:adjustRightInd/>
              <w:snapToGrid/>
              <w:jc w:val="distribute"/>
              <w:textAlignment w:val="auto"/>
              <w:rPr>
                <w:rFonts w:hint="default" w:ascii="黑体" w:hAnsi="黑体" w:eastAsia="黑体"/>
                <w:sz w:val="32"/>
                <w:szCs w:val="32"/>
                <w:vertAlign w:val="baseline"/>
                <w:lang w:val="en-US" w:eastAsia="zh-CN"/>
              </w:rPr>
            </w:pPr>
            <w:r>
              <w:rPr>
                <w:rFonts w:hint="eastAsia" w:ascii="黑体" w:hAnsi="黑体" w:eastAsia="黑体"/>
                <w:sz w:val="32"/>
                <w:szCs w:val="32"/>
                <w:vertAlign w:val="baseline"/>
                <w:lang w:val="en-US" w:eastAsia="zh-CN"/>
              </w:rPr>
              <w:t>单位负责人：</w:t>
            </w:r>
          </w:p>
        </w:tc>
        <w:tc>
          <w:tcPr>
            <w:tcW w:w="5829" w:type="dxa"/>
            <w:tcBorders>
              <w:top w:val="single" w:color="auto" w:sz="4" w:space="0"/>
              <w:left w:val="nil"/>
              <w:bottom w:val="single" w:color="auto" w:sz="4" w:space="0"/>
              <w:right w:val="nil"/>
            </w:tcBorders>
            <w:shd w:val="clear" w:color="auto" w:fill="auto"/>
            <w:vAlign w:val="center"/>
          </w:tcPr>
          <w:p w14:paraId="070E2EE2">
            <w:pPr>
              <w:keepNext w:val="0"/>
              <w:keepLines w:val="0"/>
              <w:pageBreakBefore w:val="0"/>
              <w:widowControl w:val="0"/>
              <w:kinsoku/>
              <w:wordWrap/>
              <w:overflowPunct/>
              <w:topLinePunct w:val="0"/>
              <w:autoSpaceDE/>
              <w:autoSpaceDN/>
              <w:bidi w:val="0"/>
              <w:adjustRightInd/>
              <w:snapToGrid/>
              <w:jc w:val="center"/>
              <w:textAlignment w:val="auto"/>
              <w:rPr>
                <w:rFonts w:hint="default" w:ascii="黑体" w:hAnsi="黑体" w:eastAsia="黑体"/>
                <w:sz w:val="32"/>
                <w:szCs w:val="32"/>
                <w:u w:val="none"/>
                <w:vertAlign w:val="baseline"/>
                <w:lang w:val="en-US" w:eastAsia="zh-CN"/>
              </w:rPr>
            </w:pPr>
          </w:p>
        </w:tc>
      </w:tr>
      <w:tr w14:paraId="75303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2" w:type="dxa"/>
            <w:tcBorders>
              <w:top w:val="nil"/>
              <w:left w:val="nil"/>
              <w:bottom w:val="nil"/>
              <w:right w:val="nil"/>
            </w:tcBorders>
            <w:vAlign w:val="center"/>
          </w:tcPr>
          <w:p w14:paraId="4313BE1E">
            <w:pPr>
              <w:keepNext w:val="0"/>
              <w:keepLines w:val="0"/>
              <w:pageBreakBefore w:val="0"/>
              <w:widowControl w:val="0"/>
              <w:tabs>
                <w:tab w:val="left" w:pos="2520"/>
              </w:tabs>
              <w:kinsoku/>
              <w:wordWrap/>
              <w:overflowPunct/>
              <w:topLinePunct w:val="0"/>
              <w:autoSpaceDE/>
              <w:autoSpaceDN/>
              <w:bidi w:val="0"/>
              <w:adjustRightInd/>
              <w:snapToGrid/>
              <w:jc w:val="distribute"/>
              <w:textAlignment w:val="auto"/>
              <w:rPr>
                <w:rFonts w:hint="default" w:ascii="黑体" w:hAnsi="黑体" w:eastAsia="黑体"/>
                <w:sz w:val="32"/>
                <w:szCs w:val="32"/>
                <w:vertAlign w:val="baseline"/>
                <w:lang w:val="en-US" w:eastAsia="zh-CN"/>
              </w:rPr>
            </w:pPr>
            <w:r>
              <w:rPr>
                <w:rFonts w:hint="eastAsia" w:ascii="黑体" w:hAnsi="黑体" w:eastAsia="黑体"/>
                <w:sz w:val="32"/>
                <w:szCs w:val="32"/>
                <w:vertAlign w:val="baseline"/>
                <w:lang w:val="en-US" w:eastAsia="zh-CN"/>
              </w:rPr>
              <w:t>项目联系人：</w:t>
            </w:r>
          </w:p>
        </w:tc>
        <w:tc>
          <w:tcPr>
            <w:tcW w:w="5829" w:type="dxa"/>
            <w:tcBorders>
              <w:top w:val="single" w:color="auto" w:sz="4" w:space="0"/>
              <w:left w:val="nil"/>
              <w:bottom w:val="single" w:color="auto" w:sz="4" w:space="0"/>
              <w:right w:val="nil"/>
            </w:tcBorders>
            <w:shd w:val="clear" w:color="auto" w:fill="auto"/>
            <w:vAlign w:val="center"/>
          </w:tcPr>
          <w:p w14:paraId="38629E9B">
            <w:pPr>
              <w:keepNext w:val="0"/>
              <w:keepLines w:val="0"/>
              <w:pageBreakBefore w:val="0"/>
              <w:widowControl w:val="0"/>
              <w:kinsoku/>
              <w:wordWrap/>
              <w:overflowPunct/>
              <w:topLinePunct w:val="0"/>
              <w:autoSpaceDE/>
              <w:autoSpaceDN/>
              <w:bidi w:val="0"/>
              <w:adjustRightInd/>
              <w:snapToGrid/>
              <w:jc w:val="center"/>
              <w:textAlignment w:val="auto"/>
              <w:rPr>
                <w:rFonts w:hint="default" w:ascii="黑体" w:hAnsi="黑体" w:eastAsia="黑体"/>
                <w:sz w:val="32"/>
                <w:szCs w:val="32"/>
                <w:u w:val="none"/>
                <w:vertAlign w:val="baseline"/>
                <w:lang w:val="en-US" w:eastAsia="zh-CN"/>
              </w:rPr>
            </w:pPr>
          </w:p>
        </w:tc>
      </w:tr>
      <w:tr w14:paraId="265E2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2" w:type="dxa"/>
            <w:tcBorders>
              <w:top w:val="nil"/>
              <w:left w:val="nil"/>
              <w:bottom w:val="nil"/>
              <w:right w:val="nil"/>
            </w:tcBorders>
            <w:vAlign w:val="center"/>
          </w:tcPr>
          <w:p w14:paraId="2FFAB901">
            <w:pPr>
              <w:keepNext w:val="0"/>
              <w:keepLines w:val="0"/>
              <w:pageBreakBefore w:val="0"/>
              <w:widowControl w:val="0"/>
              <w:tabs>
                <w:tab w:val="left" w:pos="2520"/>
              </w:tabs>
              <w:kinsoku/>
              <w:wordWrap/>
              <w:overflowPunct/>
              <w:topLinePunct w:val="0"/>
              <w:autoSpaceDE/>
              <w:autoSpaceDN/>
              <w:bidi w:val="0"/>
              <w:adjustRightInd/>
              <w:snapToGrid/>
              <w:jc w:val="distribute"/>
              <w:textAlignment w:val="auto"/>
              <w:rPr>
                <w:rFonts w:hint="default" w:ascii="黑体" w:hAnsi="黑体" w:eastAsia="黑体"/>
                <w:sz w:val="32"/>
                <w:szCs w:val="32"/>
                <w:vertAlign w:val="baseline"/>
                <w:lang w:val="en-US" w:eastAsia="zh-CN"/>
              </w:rPr>
            </w:pPr>
            <w:r>
              <w:rPr>
                <w:rFonts w:hint="eastAsia" w:ascii="黑体" w:hAnsi="黑体" w:eastAsia="黑体"/>
                <w:sz w:val="32"/>
                <w:szCs w:val="32"/>
                <w:vertAlign w:val="baseline"/>
                <w:lang w:val="en-US" w:eastAsia="zh-CN"/>
              </w:rPr>
              <w:t>申报日期：</w:t>
            </w:r>
          </w:p>
        </w:tc>
        <w:tc>
          <w:tcPr>
            <w:tcW w:w="5829" w:type="dxa"/>
            <w:tcBorders>
              <w:top w:val="single" w:color="auto" w:sz="4" w:space="0"/>
              <w:left w:val="nil"/>
              <w:bottom w:val="single" w:color="auto" w:sz="4" w:space="0"/>
              <w:right w:val="nil"/>
            </w:tcBorders>
            <w:shd w:val="clear" w:color="auto" w:fill="auto"/>
            <w:vAlign w:val="center"/>
          </w:tcPr>
          <w:p w14:paraId="0B73D723">
            <w:pPr>
              <w:keepNext w:val="0"/>
              <w:keepLines w:val="0"/>
              <w:pageBreakBefore w:val="0"/>
              <w:widowControl w:val="0"/>
              <w:kinsoku/>
              <w:wordWrap/>
              <w:overflowPunct/>
              <w:topLinePunct w:val="0"/>
              <w:autoSpaceDE/>
              <w:autoSpaceDN/>
              <w:bidi w:val="0"/>
              <w:adjustRightInd/>
              <w:snapToGrid/>
              <w:jc w:val="center"/>
              <w:textAlignment w:val="auto"/>
              <w:rPr>
                <w:rFonts w:hint="default" w:ascii="黑体" w:hAnsi="黑体" w:eastAsia="黑体"/>
                <w:sz w:val="32"/>
                <w:szCs w:val="32"/>
                <w:u w:val="none"/>
                <w:vertAlign w:val="baseline"/>
                <w:lang w:val="en-US" w:eastAsia="zh-CN"/>
              </w:rPr>
            </w:pPr>
            <w:bookmarkStart w:id="5" w:name="_GoBack"/>
            <w:bookmarkEnd w:id="5"/>
          </w:p>
        </w:tc>
      </w:tr>
    </w:tbl>
    <w:p w14:paraId="56C3DA86">
      <w:pPr>
        <w:rPr>
          <w:rFonts w:hint="eastAsia" w:ascii="黑体" w:hAnsi="黑体" w:eastAsia="黑体"/>
          <w:sz w:val="32"/>
          <w:szCs w:val="32"/>
        </w:rPr>
      </w:pPr>
    </w:p>
    <w:p w14:paraId="72851577">
      <w:pPr>
        <w:spacing w:line="560" w:lineRule="exact"/>
        <w:rPr>
          <w:rFonts w:hint="eastAsia" w:ascii="仿宋" w:hAnsi="仿宋" w:eastAsia="仿宋"/>
          <w:b/>
          <w:sz w:val="32"/>
        </w:rPr>
      </w:pPr>
    </w:p>
    <w:p w14:paraId="7695717C">
      <w:pPr>
        <w:spacing w:line="560" w:lineRule="exact"/>
        <w:rPr>
          <w:rFonts w:ascii="仿宋" w:hAnsi="仿宋" w:eastAsia="仿宋"/>
          <w:b/>
          <w:sz w:val="32"/>
        </w:rPr>
      </w:pPr>
    </w:p>
    <w:p w14:paraId="604CE2E9">
      <w:pPr>
        <w:spacing w:line="560" w:lineRule="exact"/>
        <w:rPr>
          <w:rFonts w:ascii="仿宋" w:hAnsi="仿宋" w:eastAsia="仿宋"/>
          <w:b/>
          <w:sz w:val="32"/>
        </w:rPr>
      </w:pPr>
    </w:p>
    <w:p w14:paraId="14B13435">
      <w:pPr>
        <w:spacing w:line="560" w:lineRule="exact"/>
        <w:rPr>
          <w:rFonts w:hint="eastAsia" w:ascii="仿宋" w:hAnsi="仿宋" w:eastAsia="仿宋"/>
          <w:b/>
          <w:sz w:val="32"/>
        </w:rPr>
      </w:pPr>
    </w:p>
    <w:p w14:paraId="5E2F9A9B">
      <w:pPr>
        <w:spacing w:line="560" w:lineRule="exact"/>
        <w:jc w:val="center"/>
        <w:rPr>
          <w:rFonts w:hint="eastAsia" w:ascii="黑体" w:hAnsi="黑体" w:eastAsia="黑体"/>
          <w:sz w:val="32"/>
        </w:rPr>
      </w:pPr>
      <w:r>
        <w:rPr>
          <w:rFonts w:hint="eastAsia" w:ascii="黑体" w:hAnsi="黑体" w:eastAsia="黑体"/>
          <w:sz w:val="32"/>
        </w:rPr>
        <w:t>信息化建设办公室</w:t>
      </w:r>
    </w:p>
    <w:p w14:paraId="634B1030">
      <w:pPr>
        <w:spacing w:line="560" w:lineRule="exact"/>
        <w:jc w:val="center"/>
        <w:rPr>
          <w:rFonts w:hint="eastAsia" w:ascii="黑体" w:hAnsi="黑体" w:eastAsia="黑体"/>
          <w:sz w:val="32"/>
        </w:rPr>
      </w:pPr>
      <w:r>
        <w:rPr>
          <w:rFonts w:hint="eastAsia" w:ascii="黑体" w:hAnsi="黑体" w:eastAsia="黑体"/>
          <w:sz w:val="32"/>
        </w:rPr>
        <w:t>2025年</w:t>
      </w:r>
      <w:r>
        <w:rPr>
          <w:rFonts w:ascii="黑体" w:hAnsi="黑体" w:eastAsia="黑体"/>
          <w:sz w:val="32"/>
        </w:rPr>
        <w:t>4</w:t>
      </w:r>
      <w:r>
        <w:rPr>
          <w:rFonts w:hint="eastAsia" w:ascii="黑体" w:hAnsi="黑体" w:eastAsia="黑体"/>
          <w:sz w:val="32"/>
        </w:rPr>
        <w:t>月制</w:t>
      </w:r>
    </w:p>
    <w:p w14:paraId="51B8E025">
      <w:pPr>
        <w:rPr>
          <w:rFonts w:hint="eastAsia" w:ascii="黑体" w:hAnsi="黑体" w:eastAsia="黑体"/>
          <w:sz w:val="32"/>
        </w:rPr>
      </w:pPr>
      <w:r>
        <w:rPr>
          <w:rFonts w:hint="eastAsia" w:ascii="黑体" w:hAnsi="黑体" w:eastAsia="黑体"/>
          <w:sz w:val="32"/>
        </w:rPr>
        <w:br w:type="page"/>
      </w:r>
    </w:p>
    <w:p w14:paraId="76B60583">
      <w:pPr>
        <w:spacing w:line="440" w:lineRule="exact"/>
        <w:jc w:val="center"/>
        <w:rPr>
          <w:rFonts w:hint="eastAsia" w:ascii="宋体" w:hAnsi="宋体"/>
          <w:b/>
          <w:sz w:val="28"/>
          <w:szCs w:val="28"/>
        </w:rPr>
      </w:pPr>
      <w:r>
        <w:rPr>
          <w:rFonts w:hint="eastAsia" w:ascii="宋体" w:hAnsi="宋体"/>
          <w:b/>
          <w:sz w:val="28"/>
          <w:szCs w:val="28"/>
        </w:rPr>
        <w:t>填写说明</w:t>
      </w:r>
    </w:p>
    <w:p w14:paraId="3FFE592B">
      <w:pPr>
        <w:pStyle w:val="22"/>
        <w:numPr>
          <w:ilvl w:val="0"/>
          <w:numId w:val="1"/>
        </w:numPr>
        <w:spacing w:line="500" w:lineRule="exact"/>
        <w:ind w:left="357" w:hanging="357" w:firstLineChars="0"/>
        <w:rPr>
          <w:rFonts w:hint="eastAsia" w:ascii="宋体" w:hAnsi="宋体"/>
          <w:sz w:val="24"/>
        </w:rPr>
      </w:pPr>
      <w:bookmarkStart w:id="2" w:name="_Hlk164323113"/>
      <w:r>
        <w:rPr>
          <w:rFonts w:hint="eastAsia" w:ascii="宋体" w:hAnsi="宋体"/>
          <w:sz w:val="24"/>
        </w:rPr>
        <w:t>凡涉及信息化基础设施、信息化硬件设备、信息系统、数字资源和信息化运维服务等方面新建、扩(改)建、购买服务的项目，均需填写本表，并按照《西南大学信息化项目管理办法（试行）》进行项目管理。</w:t>
      </w:r>
    </w:p>
    <w:p w14:paraId="1BAF93BA">
      <w:pPr>
        <w:pStyle w:val="22"/>
        <w:numPr>
          <w:ilvl w:val="0"/>
          <w:numId w:val="1"/>
        </w:numPr>
        <w:spacing w:line="500" w:lineRule="exact"/>
        <w:ind w:firstLineChars="0"/>
        <w:rPr>
          <w:sz w:val="24"/>
          <w:lang w:bidi="he-IL"/>
        </w:rPr>
      </w:pPr>
      <w:r>
        <w:rPr>
          <w:rFonts w:hint="eastAsia"/>
          <w:sz w:val="24"/>
          <w:lang w:bidi="he-IL"/>
        </w:rPr>
        <w:t>涉及信息系统建设的项目，申报内容需做好前期规划和方案设计，申报单位在详细需求调研的基础上，制定切实可行的目标及任务，遵循已有的国际、国家和行业的标准与规范，匹配学校的信息化建设总体理念与方案，与我校智慧校园深度集成融合，选用符合标准的技术与工具，采用先进的系统架构，支持未来技术与应用的发展。确需进行适应性改造或定制开发的，应做好潜在供应商的公司实力、技术水平、专业能力及项目经验等方面的调研，合理制定实施计划 (详见“应用系统开发与数据规范”)。</w:t>
      </w:r>
    </w:p>
    <w:p w14:paraId="39C2F686">
      <w:pPr>
        <w:pStyle w:val="22"/>
        <w:numPr>
          <w:ilvl w:val="0"/>
          <w:numId w:val="1"/>
        </w:numPr>
        <w:spacing w:line="500" w:lineRule="exact"/>
        <w:ind w:firstLineChars="0"/>
        <w:rPr>
          <w:rFonts w:hint="eastAsia" w:ascii="宋体" w:hAnsi="宋体"/>
          <w:sz w:val="24"/>
          <w:lang w:bidi="he-IL"/>
        </w:rPr>
      </w:pPr>
      <w:r>
        <w:rPr>
          <w:rFonts w:hint="eastAsia" w:ascii="宋体" w:hAnsi="宋体"/>
          <w:sz w:val="24"/>
          <w:lang w:bidi="he-IL"/>
        </w:rPr>
        <w:t>项目</w:t>
      </w:r>
      <w:r>
        <w:rPr>
          <w:rFonts w:ascii="宋体" w:hAnsi="宋体"/>
          <w:sz w:val="24"/>
          <w:lang w:bidi="he-IL"/>
        </w:rPr>
        <w:t>建设单位应为学校二级单位</w:t>
      </w:r>
      <w:r>
        <w:rPr>
          <w:rFonts w:hint="eastAsia" w:ascii="宋体" w:hAnsi="宋体"/>
          <w:sz w:val="24"/>
          <w:lang w:bidi="he-IL"/>
        </w:rPr>
        <w:t>或</w:t>
      </w:r>
      <w:r>
        <w:rPr>
          <w:rFonts w:ascii="宋体" w:hAnsi="宋体"/>
          <w:sz w:val="24"/>
          <w:lang w:bidi="he-IL"/>
        </w:rPr>
        <w:t>校机关</w:t>
      </w:r>
      <w:r>
        <w:rPr>
          <w:rFonts w:hint="eastAsia" w:ascii="宋体" w:hAnsi="宋体"/>
          <w:sz w:val="24"/>
          <w:lang w:bidi="he-IL"/>
        </w:rPr>
        <w:t>部处，项目负责人应为用户单位主要负责人，项目建设坚持户单位主要负责人负责制，项目</w:t>
      </w:r>
      <w:r>
        <w:rPr>
          <w:rFonts w:ascii="宋体" w:hAnsi="宋体"/>
          <w:sz w:val="24"/>
          <w:lang w:bidi="he-IL"/>
        </w:rPr>
        <w:t>建设内容</w:t>
      </w:r>
      <w:r>
        <w:rPr>
          <w:rFonts w:hint="eastAsia" w:ascii="宋体" w:hAnsi="宋体"/>
          <w:sz w:val="24"/>
          <w:lang w:bidi="he-IL"/>
        </w:rPr>
        <w:t>所</w:t>
      </w:r>
      <w:r>
        <w:rPr>
          <w:rFonts w:ascii="宋体" w:hAnsi="宋体"/>
          <w:sz w:val="24"/>
          <w:lang w:bidi="he-IL"/>
        </w:rPr>
        <w:t>涉及业务应</w:t>
      </w:r>
      <w:r>
        <w:rPr>
          <w:rFonts w:hint="eastAsia" w:ascii="宋体" w:hAnsi="宋体"/>
          <w:sz w:val="24"/>
          <w:lang w:bidi="he-IL"/>
        </w:rPr>
        <w:t>符合</w:t>
      </w:r>
      <w:r>
        <w:rPr>
          <w:rFonts w:ascii="宋体" w:hAnsi="宋体"/>
          <w:sz w:val="24"/>
          <w:lang w:bidi="he-IL"/>
        </w:rPr>
        <w:t>项目建设单位</w:t>
      </w:r>
      <w:r>
        <w:rPr>
          <w:rFonts w:hint="eastAsia" w:ascii="宋体" w:hAnsi="宋体"/>
          <w:sz w:val="24"/>
          <w:lang w:bidi="he-IL"/>
        </w:rPr>
        <w:t>的职责业务范围</w:t>
      </w:r>
      <w:r>
        <w:rPr>
          <w:rFonts w:ascii="宋体" w:hAnsi="宋体"/>
          <w:sz w:val="24"/>
          <w:lang w:bidi="he-IL"/>
        </w:rPr>
        <w:t>。</w:t>
      </w:r>
      <w:r>
        <w:rPr>
          <w:rFonts w:hint="eastAsia" w:ascii="宋体" w:hAnsi="宋体"/>
          <w:sz w:val="24"/>
          <w:lang w:bidi="he-IL"/>
        </w:rPr>
        <w:t>信息化项目涉及多个单位共建或者参与建设的，由相关单位协商确定牵头单位，由牵头单位作为</w:t>
      </w:r>
      <w:r>
        <w:rPr>
          <w:rFonts w:ascii="宋体" w:hAnsi="宋体"/>
          <w:sz w:val="24"/>
          <w:lang w:bidi="he-IL"/>
        </w:rPr>
        <w:t>项目建设单位，</w:t>
      </w:r>
      <w:r>
        <w:rPr>
          <w:rFonts w:hint="eastAsia" w:ascii="宋体" w:hAnsi="宋体"/>
          <w:sz w:val="24"/>
          <w:lang w:bidi="he-IL"/>
        </w:rPr>
        <w:t>编制信息化项目建设申报书。</w:t>
      </w:r>
    </w:p>
    <w:p w14:paraId="0778561D">
      <w:pPr>
        <w:pStyle w:val="22"/>
        <w:numPr>
          <w:ilvl w:val="0"/>
          <w:numId w:val="1"/>
        </w:numPr>
        <w:spacing w:line="500" w:lineRule="exact"/>
        <w:ind w:firstLineChars="0"/>
        <w:rPr>
          <w:rFonts w:hint="eastAsia" w:ascii="宋体" w:hAnsi="宋体"/>
          <w:sz w:val="24"/>
          <w:lang w:bidi="he-IL"/>
        </w:rPr>
      </w:pPr>
      <w:r>
        <w:rPr>
          <w:rFonts w:hint="eastAsia" w:ascii="宋体" w:hAnsi="宋体"/>
          <w:sz w:val="24"/>
          <w:lang w:bidi="he-IL"/>
        </w:rPr>
        <w:t>表中各名称应准确、简洁，</w:t>
      </w:r>
      <w:r>
        <w:rPr>
          <w:rFonts w:ascii="宋体" w:hAnsi="宋体"/>
          <w:sz w:val="24"/>
          <w:lang w:bidi="he-IL"/>
        </w:rPr>
        <w:t>本项目方案及所有附件资料中</w:t>
      </w:r>
      <w:r>
        <w:rPr>
          <w:rFonts w:hint="eastAsia" w:ascii="宋体" w:hAnsi="宋体"/>
          <w:sz w:val="24"/>
          <w:lang w:bidi="he-IL"/>
        </w:rPr>
        <w:t>名称务必保持一致。在</w:t>
      </w:r>
      <w:r>
        <w:rPr>
          <w:rFonts w:ascii="宋体" w:hAnsi="宋体"/>
          <w:sz w:val="24"/>
          <w:lang w:bidi="he-IL"/>
        </w:rPr>
        <w:t>学校相关职能</w:t>
      </w:r>
      <w:r>
        <w:rPr>
          <w:rFonts w:hint="eastAsia" w:ascii="宋体" w:hAnsi="宋体"/>
          <w:sz w:val="24"/>
          <w:lang w:bidi="he-IL"/>
        </w:rPr>
        <w:t>部门后续采购、</w:t>
      </w:r>
      <w:r>
        <w:rPr>
          <w:rFonts w:ascii="宋体" w:hAnsi="宋体"/>
          <w:sz w:val="24"/>
          <w:lang w:bidi="he-IL"/>
        </w:rPr>
        <w:t>建账、管理环节中，</w:t>
      </w:r>
      <w:r>
        <w:rPr>
          <w:rFonts w:hint="eastAsia" w:ascii="宋体" w:hAnsi="宋体"/>
          <w:sz w:val="24"/>
          <w:lang w:bidi="he-IL"/>
        </w:rPr>
        <w:t>名称</w:t>
      </w:r>
      <w:r>
        <w:rPr>
          <w:rFonts w:ascii="宋体" w:hAnsi="宋体"/>
          <w:sz w:val="24"/>
          <w:lang w:bidi="he-IL"/>
        </w:rPr>
        <w:t>均以此</w:t>
      </w:r>
      <w:r>
        <w:rPr>
          <w:rFonts w:hint="eastAsia" w:ascii="宋体" w:hAnsi="宋体"/>
          <w:sz w:val="24"/>
          <w:lang w:bidi="he-IL"/>
        </w:rPr>
        <w:t>项目名称</w:t>
      </w:r>
      <w:r>
        <w:rPr>
          <w:rFonts w:ascii="宋体" w:hAnsi="宋体"/>
          <w:sz w:val="24"/>
          <w:lang w:bidi="he-IL"/>
        </w:rPr>
        <w:t>为准。需要</w:t>
      </w:r>
      <w:r>
        <w:rPr>
          <w:rFonts w:hint="eastAsia" w:ascii="宋体" w:hAnsi="宋体"/>
          <w:sz w:val="24"/>
          <w:lang w:bidi="he-IL"/>
        </w:rPr>
        <w:t>办理</w:t>
      </w:r>
      <w:r>
        <w:rPr>
          <w:rFonts w:ascii="宋体" w:hAnsi="宋体"/>
          <w:sz w:val="24"/>
          <w:lang w:bidi="he-IL"/>
        </w:rPr>
        <w:t>进口免税的</w:t>
      </w:r>
      <w:r>
        <w:rPr>
          <w:rFonts w:hint="eastAsia" w:ascii="宋体" w:hAnsi="宋体"/>
          <w:sz w:val="24"/>
          <w:lang w:bidi="he-IL"/>
        </w:rPr>
        <w:t>设备名称</w:t>
      </w:r>
      <w:r>
        <w:rPr>
          <w:rFonts w:ascii="宋体" w:hAnsi="宋体"/>
          <w:sz w:val="24"/>
          <w:lang w:bidi="he-IL"/>
        </w:rPr>
        <w:t>必须</w:t>
      </w:r>
      <w:r>
        <w:rPr>
          <w:rFonts w:hint="eastAsia" w:ascii="宋体" w:hAnsi="宋体"/>
          <w:sz w:val="24"/>
          <w:lang w:bidi="he-IL"/>
        </w:rPr>
        <w:t>符合海关</w:t>
      </w:r>
      <w:r>
        <w:rPr>
          <w:rFonts w:ascii="宋体" w:hAnsi="宋体"/>
          <w:sz w:val="24"/>
          <w:lang w:bidi="he-IL"/>
        </w:rPr>
        <w:t>管理规定。</w:t>
      </w:r>
    </w:p>
    <w:p w14:paraId="2E8C4B70">
      <w:pPr>
        <w:pStyle w:val="22"/>
        <w:numPr>
          <w:ilvl w:val="0"/>
          <w:numId w:val="1"/>
        </w:numPr>
        <w:spacing w:line="500" w:lineRule="exact"/>
        <w:ind w:firstLineChars="0"/>
        <w:rPr>
          <w:rFonts w:hint="eastAsia" w:ascii="宋体" w:hAnsi="宋体"/>
          <w:sz w:val="24"/>
          <w:lang w:bidi="he-IL"/>
        </w:rPr>
      </w:pPr>
      <w:r>
        <w:rPr>
          <w:rFonts w:hint="eastAsia" w:ascii="宋体" w:hAnsi="宋体"/>
          <w:sz w:val="24"/>
          <w:lang w:bidi="he-IL"/>
        </w:rPr>
        <w:t>项目</w:t>
      </w:r>
      <w:r>
        <w:rPr>
          <w:rFonts w:ascii="宋体" w:hAnsi="宋体"/>
          <w:sz w:val="24"/>
          <w:lang w:bidi="he-IL"/>
        </w:rPr>
        <w:t>建设单位</w:t>
      </w:r>
      <w:r>
        <w:rPr>
          <w:rFonts w:hint="eastAsia" w:ascii="宋体" w:hAnsi="宋体"/>
          <w:sz w:val="24"/>
          <w:lang w:bidi="he-IL"/>
        </w:rPr>
        <w:t>应</w:t>
      </w:r>
      <w:r>
        <w:rPr>
          <w:rFonts w:ascii="宋体" w:hAnsi="宋体"/>
          <w:sz w:val="24"/>
          <w:lang w:bidi="he-IL"/>
        </w:rPr>
        <w:t>先将项目</w:t>
      </w:r>
      <w:r>
        <w:rPr>
          <w:rFonts w:hint="eastAsia" w:ascii="宋体" w:hAnsi="宋体"/>
          <w:sz w:val="24"/>
          <w:lang w:bidi="he-IL"/>
        </w:rPr>
        <w:t>申报书</w:t>
      </w:r>
      <w:r>
        <w:rPr>
          <w:rFonts w:ascii="宋体" w:hAnsi="宋体"/>
          <w:sz w:val="24"/>
          <w:lang w:bidi="he-IL"/>
        </w:rPr>
        <w:t>及附件</w:t>
      </w:r>
      <w:r>
        <w:rPr>
          <w:rFonts w:hint="eastAsia" w:ascii="宋体" w:hAnsi="宋体"/>
          <w:sz w:val="24"/>
          <w:lang w:bidi="he-IL"/>
        </w:rPr>
        <w:t>的</w:t>
      </w:r>
      <w:r>
        <w:rPr>
          <w:rFonts w:ascii="宋体" w:hAnsi="宋体"/>
          <w:sz w:val="24"/>
          <w:lang w:bidi="he-IL"/>
        </w:rPr>
        <w:t>电子</w:t>
      </w:r>
      <w:r>
        <w:rPr>
          <w:rFonts w:hint="eastAsia" w:ascii="宋体" w:hAnsi="宋体"/>
          <w:sz w:val="24"/>
          <w:lang w:bidi="he-IL"/>
        </w:rPr>
        <w:t>文档发送给信息化建设办公室</w:t>
      </w:r>
      <w:r>
        <w:rPr>
          <w:rFonts w:ascii="宋体" w:hAnsi="宋体"/>
          <w:sz w:val="24"/>
          <w:lang w:bidi="he-IL"/>
        </w:rPr>
        <w:t>，经</w:t>
      </w:r>
      <w:r>
        <w:rPr>
          <w:rFonts w:hint="eastAsia" w:ascii="宋体" w:hAnsi="宋体"/>
          <w:sz w:val="24"/>
          <w:lang w:bidi="he-IL"/>
        </w:rPr>
        <w:t>信息化建设办公室</w:t>
      </w:r>
      <w:r>
        <w:rPr>
          <w:rFonts w:ascii="宋体" w:hAnsi="宋体"/>
          <w:sz w:val="24"/>
          <w:lang w:bidi="he-IL"/>
        </w:rPr>
        <w:t>初审通过</w:t>
      </w:r>
      <w:r>
        <w:rPr>
          <w:rFonts w:hint="eastAsia" w:ascii="宋体" w:hAnsi="宋体"/>
          <w:sz w:val="24"/>
          <w:lang w:bidi="he-IL"/>
        </w:rPr>
        <w:t>后，相关负责人</w:t>
      </w:r>
      <w:r>
        <w:rPr>
          <w:rFonts w:ascii="宋体" w:hAnsi="宋体"/>
          <w:sz w:val="24"/>
          <w:lang w:bidi="he-IL"/>
        </w:rPr>
        <w:t>签署意见</w:t>
      </w:r>
      <w:r>
        <w:rPr>
          <w:rFonts w:hint="eastAsia" w:ascii="宋体" w:hAnsi="宋体"/>
          <w:sz w:val="24"/>
          <w:lang w:bidi="he-IL"/>
        </w:rPr>
        <w:t>并</w:t>
      </w:r>
      <w:r>
        <w:rPr>
          <w:rFonts w:ascii="宋体" w:hAnsi="宋体"/>
          <w:sz w:val="24"/>
          <w:lang w:bidi="he-IL"/>
        </w:rPr>
        <w:t>加盖</w:t>
      </w:r>
      <w:r>
        <w:rPr>
          <w:rFonts w:hint="eastAsia" w:ascii="宋体" w:hAnsi="宋体"/>
          <w:sz w:val="24"/>
          <w:lang w:bidi="he-IL"/>
        </w:rPr>
        <w:t>单位</w:t>
      </w:r>
      <w:r>
        <w:rPr>
          <w:rFonts w:ascii="宋体" w:hAnsi="宋体"/>
          <w:sz w:val="24"/>
          <w:lang w:bidi="he-IL"/>
        </w:rPr>
        <w:t>公章</w:t>
      </w:r>
      <w:r>
        <w:rPr>
          <w:rFonts w:hint="eastAsia" w:ascii="宋体" w:hAnsi="宋体"/>
          <w:sz w:val="24"/>
          <w:lang w:bidi="he-IL"/>
        </w:rPr>
        <w:t>。</w:t>
      </w:r>
    </w:p>
    <w:p w14:paraId="5736C44E">
      <w:pPr>
        <w:pStyle w:val="22"/>
        <w:numPr>
          <w:ilvl w:val="0"/>
          <w:numId w:val="1"/>
        </w:numPr>
        <w:spacing w:line="500" w:lineRule="exact"/>
        <w:ind w:firstLineChars="0"/>
        <w:rPr>
          <w:rFonts w:hint="eastAsia" w:ascii="宋体" w:hAnsi="宋体"/>
          <w:sz w:val="24"/>
          <w:lang w:bidi="he-IL"/>
        </w:rPr>
      </w:pPr>
      <w:r>
        <w:rPr>
          <w:rFonts w:hint="eastAsia" w:ascii="宋体" w:hAnsi="宋体"/>
          <w:sz w:val="24"/>
          <w:lang w:bidi="he-IL"/>
        </w:rPr>
        <w:t>预算20万以下的信息化项目由用户单位自行组织论证；20</w:t>
      </w:r>
      <w:r>
        <w:rPr>
          <w:rFonts w:ascii="宋体" w:hAnsi="宋体"/>
          <w:sz w:val="24"/>
          <w:lang w:bidi="he-IL"/>
        </w:rPr>
        <w:t>万</w:t>
      </w:r>
      <w:r>
        <w:rPr>
          <w:rFonts w:hint="eastAsia" w:ascii="宋体" w:hAnsi="宋体"/>
          <w:sz w:val="24"/>
          <w:lang w:bidi="he-IL"/>
        </w:rPr>
        <w:t>（含）</w:t>
      </w:r>
      <w:r>
        <w:rPr>
          <w:rFonts w:ascii="宋体" w:hAnsi="宋体"/>
          <w:sz w:val="24"/>
          <w:lang w:bidi="he-IL"/>
        </w:rPr>
        <w:t>以</w:t>
      </w:r>
      <w:r>
        <w:rPr>
          <w:rFonts w:hint="eastAsia" w:ascii="宋体" w:hAnsi="宋体"/>
          <w:sz w:val="24"/>
          <w:lang w:bidi="he-IL"/>
        </w:rPr>
        <w:t>上，100万元以下</w:t>
      </w:r>
      <w:r>
        <w:rPr>
          <w:rFonts w:ascii="宋体" w:hAnsi="宋体"/>
          <w:sz w:val="24"/>
          <w:lang w:bidi="he-IL"/>
        </w:rPr>
        <w:t>的</w:t>
      </w:r>
      <w:r>
        <w:rPr>
          <w:rFonts w:hint="eastAsia" w:ascii="宋体" w:hAnsi="宋体"/>
          <w:sz w:val="24"/>
          <w:lang w:bidi="he-IL"/>
        </w:rPr>
        <w:t>信息化</w:t>
      </w:r>
      <w:r>
        <w:rPr>
          <w:rFonts w:ascii="宋体" w:hAnsi="宋体"/>
          <w:sz w:val="24"/>
          <w:lang w:bidi="he-IL"/>
        </w:rPr>
        <w:t>项目由</w:t>
      </w:r>
      <w:r>
        <w:rPr>
          <w:rFonts w:hint="eastAsia" w:ascii="宋体" w:hAnsi="宋体"/>
          <w:sz w:val="24"/>
          <w:lang w:bidi="he-IL"/>
        </w:rPr>
        <w:t>信息化建设办公室组织3位校内专家</w:t>
      </w:r>
      <w:r>
        <w:rPr>
          <w:rFonts w:ascii="宋体" w:hAnsi="宋体"/>
          <w:sz w:val="24"/>
          <w:lang w:bidi="he-IL"/>
        </w:rPr>
        <w:t>进行论证；</w:t>
      </w:r>
      <w:r>
        <w:rPr>
          <w:rFonts w:hint="eastAsia" w:ascii="宋体" w:hAnsi="宋体"/>
          <w:sz w:val="24"/>
          <w:lang w:bidi="he-IL"/>
        </w:rPr>
        <w:t>100万（含）以上的信息化项目由信息化建设办公室组织3位校内专家、2位校外专家进行论证。200万（含）以上重大项目应有财务部人员列席，信息化项目中含单价100万元以上信息化设备的应有实验室建设与设备管理处人员列席。</w:t>
      </w:r>
    </w:p>
    <w:p w14:paraId="6B15BC26">
      <w:pPr>
        <w:spacing w:line="500" w:lineRule="exact"/>
        <w:rPr>
          <w:rFonts w:hint="eastAsia" w:ascii="宋体" w:hAnsi="宋体"/>
          <w:sz w:val="24"/>
          <w:lang w:bidi="he-IL"/>
        </w:rPr>
      </w:pPr>
    </w:p>
    <w:p w14:paraId="64AC645F">
      <w:pPr>
        <w:pStyle w:val="22"/>
        <w:widowControl w:val="0"/>
        <w:numPr>
          <w:ilvl w:val="0"/>
          <w:numId w:val="0"/>
        </w:numPr>
        <w:spacing w:line="500" w:lineRule="exact"/>
        <w:ind w:left="0" w:leftChars="0" w:firstLine="422" w:firstLineChars="200"/>
        <w:jc w:val="left"/>
        <w:rPr>
          <w:rFonts w:hint="default" w:ascii="宋体" w:hAnsi="宋体" w:eastAsia="宋体"/>
          <w:b/>
          <w:bCs/>
          <w:sz w:val="24"/>
          <w:lang w:val="en-US" w:eastAsia="zh-CN" w:bidi="he-IL"/>
        </w:rPr>
      </w:pPr>
      <w:r>
        <w:rPr>
          <w:rFonts w:hint="eastAsia" w:ascii="宋体" w:hAnsi="宋体"/>
          <w:b/>
          <w:bCs/>
          <w:sz w:val="21"/>
          <w:szCs w:val="20"/>
          <w:lang w:val="en-US" w:eastAsia="zh-CN" w:bidi="he-IL"/>
        </w:rPr>
        <w:t>填报咨询：杨雪，02368366765</w:t>
      </w:r>
    </w:p>
    <w:p w14:paraId="6DB73657">
      <w:pPr>
        <w:pStyle w:val="22"/>
        <w:numPr>
          <w:ilvl w:val="0"/>
          <w:numId w:val="0"/>
        </w:numPr>
        <w:spacing w:line="500" w:lineRule="exact"/>
        <w:ind w:leftChars="0"/>
        <w:jc w:val="center"/>
        <w:rPr>
          <w:rFonts w:hint="eastAsia" w:ascii="宋体" w:hAnsi="宋体"/>
          <w:b/>
          <w:sz w:val="28"/>
          <w:szCs w:val="28"/>
        </w:rPr>
      </w:pPr>
      <w:r>
        <w:rPr>
          <w:rFonts w:hint="eastAsia" w:ascii="宋体" w:hAnsi="宋体"/>
          <w:b/>
          <w:sz w:val="28"/>
          <w:szCs w:val="28"/>
        </w:rPr>
        <w:t>应用系统开发与数据规范</w:t>
      </w:r>
    </w:p>
    <w:p w14:paraId="1C085F5E">
      <w:pPr>
        <w:pStyle w:val="22"/>
        <w:numPr>
          <w:ilvl w:val="0"/>
          <w:numId w:val="2"/>
        </w:numPr>
        <w:spacing w:line="500" w:lineRule="exact"/>
        <w:ind w:firstLineChars="0"/>
        <w:rPr>
          <w:rFonts w:hint="eastAsia" w:asciiTheme="minorEastAsia" w:hAnsiTheme="minorEastAsia" w:eastAsiaTheme="minorEastAsia" w:cstheme="minorEastAsia"/>
          <w:sz w:val="24"/>
          <w:szCs w:val="24"/>
          <w:lang w:bidi="he-IL"/>
        </w:rPr>
      </w:pPr>
      <w:r>
        <w:rPr>
          <w:rStyle w:val="15"/>
          <w:rFonts w:hint="eastAsia" w:asciiTheme="minorEastAsia" w:hAnsiTheme="minorEastAsia" w:eastAsiaTheme="minorEastAsia" w:cstheme="minorEastAsia"/>
          <w:i w:val="0"/>
          <w:iCs w:val="0"/>
          <w:caps w:val="0"/>
          <w:color w:val="404040"/>
          <w:spacing w:val="0"/>
          <w:sz w:val="24"/>
          <w:szCs w:val="24"/>
        </w:rPr>
        <w:t>系统集成适配要求</w:t>
      </w:r>
      <w:r>
        <w:rPr>
          <w:rStyle w:val="15"/>
          <w:rFonts w:hint="eastAsia" w:asciiTheme="minorEastAsia" w:hAnsiTheme="minorEastAsia" w:eastAsiaTheme="minorEastAsia" w:cstheme="minorEastAsia"/>
          <w:i w:val="0"/>
          <w:iCs w:val="0"/>
          <w:caps w:val="0"/>
          <w:color w:val="404040"/>
          <w:spacing w:val="0"/>
          <w:sz w:val="24"/>
          <w:szCs w:val="24"/>
          <w:lang w:val="en-US" w:eastAsia="zh-CN"/>
        </w:rPr>
        <w:t>:</w:t>
      </w:r>
      <w:r>
        <w:rPr>
          <w:rFonts w:hint="eastAsia" w:asciiTheme="minorEastAsia" w:hAnsiTheme="minorEastAsia" w:eastAsiaTheme="minorEastAsia" w:cstheme="minorEastAsia"/>
          <w:sz w:val="24"/>
          <w:szCs w:val="24"/>
          <w:lang w:bidi="he-IL"/>
        </w:rPr>
        <w:t>为匹配学校的信息化建设总体理念与方案，需与西南大学专属钉钉平台深度集成，</w:t>
      </w:r>
      <w:r>
        <w:rPr>
          <w:rFonts w:hint="eastAsia" w:asciiTheme="minorEastAsia" w:hAnsiTheme="minorEastAsia" w:eastAsiaTheme="minorEastAsia" w:cstheme="minorEastAsia"/>
          <w:sz w:val="24"/>
          <w:szCs w:val="24"/>
          <w:lang w:val="en-US" w:eastAsia="zh-CN" w:bidi="he-IL"/>
        </w:rPr>
        <w:t>实现单点登录及身份认证同步</w:t>
      </w:r>
      <w:r>
        <w:rPr>
          <w:rFonts w:hint="eastAsia" w:asciiTheme="minorEastAsia" w:hAnsiTheme="minorEastAsia" w:eastAsiaTheme="minorEastAsia" w:cstheme="minorEastAsia"/>
          <w:sz w:val="24"/>
          <w:szCs w:val="24"/>
          <w:lang w:eastAsia="zh-CN" w:bidi="he-IL"/>
        </w:rPr>
        <w:t>，</w:t>
      </w:r>
      <w:r>
        <w:rPr>
          <w:rFonts w:hint="eastAsia" w:asciiTheme="minorEastAsia" w:hAnsiTheme="minorEastAsia" w:eastAsiaTheme="minorEastAsia" w:cstheme="minorEastAsia"/>
          <w:sz w:val="24"/>
          <w:szCs w:val="24"/>
          <w:lang w:val="en-US" w:eastAsia="zh-CN" w:bidi="he-IL"/>
        </w:rPr>
        <w:t>实现钉钉消息通知接口对接，钉钉微应用入口嵌入</w:t>
      </w:r>
      <w:r>
        <w:rPr>
          <w:rFonts w:hint="eastAsia" w:asciiTheme="minorEastAsia" w:hAnsiTheme="minorEastAsia" w:eastAsiaTheme="minorEastAsia" w:cstheme="minorEastAsia"/>
          <w:sz w:val="24"/>
          <w:szCs w:val="24"/>
          <w:lang w:bidi="he-IL"/>
        </w:rPr>
        <w:t xml:space="preserve">。 </w:t>
      </w:r>
    </w:p>
    <w:p w14:paraId="083F5279">
      <w:pPr>
        <w:pStyle w:val="22"/>
        <w:numPr>
          <w:ilvl w:val="0"/>
          <w:numId w:val="2"/>
        </w:numPr>
        <w:spacing w:line="500" w:lineRule="exact"/>
        <w:ind w:firstLineChars="0"/>
        <w:rPr>
          <w:rFonts w:hint="eastAsia" w:asciiTheme="minorEastAsia" w:hAnsiTheme="minorEastAsia" w:eastAsiaTheme="minorEastAsia" w:cstheme="minorEastAsia"/>
          <w:sz w:val="24"/>
          <w:szCs w:val="24"/>
          <w:lang w:bidi="he-IL"/>
        </w:rPr>
      </w:pPr>
      <w:r>
        <w:rPr>
          <w:rStyle w:val="15"/>
          <w:rFonts w:hint="eastAsia" w:asciiTheme="minorEastAsia" w:hAnsiTheme="minorEastAsia" w:eastAsiaTheme="minorEastAsia" w:cstheme="minorEastAsia"/>
          <w:i w:val="0"/>
          <w:iCs w:val="0"/>
          <w:caps w:val="0"/>
          <w:color w:val="404040"/>
          <w:spacing w:val="0"/>
          <w:sz w:val="24"/>
          <w:szCs w:val="24"/>
        </w:rPr>
        <w:t>交付文档规范</w:t>
      </w:r>
      <w:r>
        <w:rPr>
          <w:rStyle w:val="15"/>
          <w:rFonts w:hint="eastAsia" w:asciiTheme="minorEastAsia" w:hAnsiTheme="minorEastAsia" w:eastAsiaTheme="minorEastAsia" w:cstheme="minorEastAsia"/>
          <w:i w:val="0"/>
          <w:iCs w:val="0"/>
          <w:caps w:val="0"/>
          <w:color w:val="404040"/>
          <w:spacing w:val="0"/>
          <w:sz w:val="24"/>
          <w:szCs w:val="24"/>
          <w:lang w:val="en-US" w:eastAsia="zh-CN"/>
        </w:rPr>
        <w:t>:</w:t>
      </w:r>
      <w:r>
        <w:rPr>
          <w:rFonts w:hint="eastAsia" w:asciiTheme="minorEastAsia" w:hAnsiTheme="minorEastAsia" w:eastAsiaTheme="minorEastAsia" w:cstheme="minorEastAsia"/>
          <w:sz w:val="24"/>
          <w:szCs w:val="24"/>
          <w:lang w:bidi="he-IL"/>
        </w:rPr>
        <w:t>供应商在系统验收前必须提供系统主线业务的业务流程图、系统涵盖的主要业务模块列表、每个模块的主要功能和具体功能点描述。</w:t>
      </w:r>
    </w:p>
    <w:p w14:paraId="004B9DB7">
      <w:pPr>
        <w:pStyle w:val="22"/>
        <w:numPr>
          <w:ilvl w:val="0"/>
          <w:numId w:val="2"/>
        </w:numPr>
        <w:spacing w:line="500" w:lineRule="exact"/>
        <w:ind w:firstLineChars="0"/>
        <w:rPr>
          <w:rFonts w:hint="eastAsia" w:asciiTheme="minorEastAsia" w:hAnsiTheme="minorEastAsia" w:eastAsiaTheme="minorEastAsia" w:cstheme="minorEastAsia"/>
          <w:sz w:val="24"/>
          <w:szCs w:val="24"/>
          <w:lang w:bidi="he-IL"/>
        </w:rPr>
      </w:pPr>
      <w:r>
        <w:rPr>
          <w:rStyle w:val="15"/>
          <w:rFonts w:hint="eastAsia" w:asciiTheme="minorEastAsia" w:hAnsiTheme="minorEastAsia" w:eastAsiaTheme="minorEastAsia" w:cstheme="minorEastAsia"/>
          <w:i w:val="0"/>
          <w:iCs w:val="0"/>
          <w:caps w:val="0"/>
          <w:color w:val="404040"/>
          <w:spacing w:val="0"/>
          <w:sz w:val="24"/>
          <w:szCs w:val="24"/>
        </w:rPr>
        <w:t>用户体验标准</w:t>
      </w:r>
      <w:r>
        <w:rPr>
          <w:rStyle w:val="15"/>
          <w:rFonts w:hint="eastAsia" w:asciiTheme="minorEastAsia" w:hAnsiTheme="minorEastAsia" w:eastAsiaTheme="minorEastAsia" w:cstheme="minorEastAsia"/>
          <w:i w:val="0"/>
          <w:iCs w:val="0"/>
          <w:caps w:val="0"/>
          <w:color w:val="404040"/>
          <w:spacing w:val="0"/>
          <w:sz w:val="24"/>
          <w:szCs w:val="24"/>
          <w:lang w:val="en-US" w:eastAsia="zh-CN"/>
        </w:rPr>
        <w:t>:</w:t>
      </w:r>
      <w:r>
        <w:rPr>
          <w:rFonts w:hint="eastAsia" w:asciiTheme="minorEastAsia" w:hAnsiTheme="minorEastAsia" w:eastAsiaTheme="minorEastAsia" w:cstheme="minorEastAsia"/>
          <w:sz w:val="24"/>
          <w:szCs w:val="24"/>
          <w:lang w:bidi="he-IL"/>
        </w:rPr>
        <w:t>应用系统应提供友好的用户交互、人性化设计，用户界面要清晰明了，简单易用，便于操作。业务系统需全面兼容HTML5标准，确保在主流移动设备及浏览器上实现响应式布局与功能适配</w:t>
      </w:r>
      <w:r>
        <w:rPr>
          <w:rFonts w:hint="eastAsia" w:asciiTheme="minorEastAsia" w:hAnsiTheme="minorEastAsia" w:eastAsiaTheme="minorEastAsia" w:cstheme="minorEastAsia"/>
          <w:sz w:val="24"/>
          <w:szCs w:val="24"/>
          <w:lang w:eastAsia="zh-CN" w:bidi="he-IL"/>
        </w:rPr>
        <w:t>，</w:t>
      </w:r>
      <w:r>
        <w:rPr>
          <w:rFonts w:hint="eastAsia" w:asciiTheme="minorEastAsia" w:hAnsiTheme="minorEastAsia" w:eastAsiaTheme="minorEastAsia" w:cstheme="minorEastAsia"/>
          <w:sz w:val="24"/>
          <w:szCs w:val="24"/>
          <w:lang w:bidi="he-IL"/>
        </w:rPr>
        <w:t>具有良好的兼容性，多终端自适配，支持主流浏览器，包含但不限于Google Chrome，Safari，Microsoft Edge，Firefox，Opera等，且无需安装任何插件。</w:t>
      </w:r>
    </w:p>
    <w:p w14:paraId="6FEE19F8">
      <w:pPr>
        <w:pStyle w:val="22"/>
        <w:numPr>
          <w:ilvl w:val="0"/>
          <w:numId w:val="2"/>
        </w:numPr>
        <w:spacing w:line="500" w:lineRule="exact"/>
        <w:ind w:firstLineChars="0"/>
        <w:rPr>
          <w:rFonts w:hint="eastAsia" w:asciiTheme="minorEastAsia" w:hAnsiTheme="minorEastAsia" w:eastAsiaTheme="minorEastAsia" w:cstheme="minorEastAsia"/>
          <w:sz w:val="24"/>
          <w:szCs w:val="24"/>
          <w:lang w:bidi="he-IL"/>
        </w:rPr>
      </w:pPr>
      <w:r>
        <w:rPr>
          <w:rStyle w:val="15"/>
          <w:rFonts w:hint="eastAsia" w:asciiTheme="minorEastAsia" w:hAnsiTheme="minorEastAsia" w:eastAsiaTheme="minorEastAsia" w:cstheme="minorEastAsia"/>
          <w:i w:val="0"/>
          <w:iCs w:val="0"/>
          <w:caps w:val="0"/>
          <w:color w:val="404040"/>
          <w:spacing w:val="0"/>
          <w:sz w:val="24"/>
          <w:szCs w:val="24"/>
          <w:lang w:eastAsia="zh-CN"/>
        </w:rPr>
        <w:t>系统运维</w:t>
      </w:r>
      <w:r>
        <w:rPr>
          <w:rStyle w:val="15"/>
          <w:rFonts w:hint="eastAsia" w:asciiTheme="minorEastAsia" w:hAnsiTheme="minorEastAsia" w:eastAsiaTheme="minorEastAsia" w:cstheme="minorEastAsia"/>
          <w:i w:val="0"/>
          <w:iCs w:val="0"/>
          <w:caps w:val="0"/>
          <w:color w:val="404040"/>
          <w:spacing w:val="0"/>
          <w:sz w:val="24"/>
          <w:szCs w:val="24"/>
          <w:lang w:val="en-US" w:eastAsia="zh-CN"/>
        </w:rPr>
        <w:t>接管</w:t>
      </w:r>
      <w:r>
        <w:rPr>
          <w:rStyle w:val="15"/>
          <w:rFonts w:hint="eastAsia" w:asciiTheme="minorEastAsia" w:hAnsiTheme="minorEastAsia" w:eastAsiaTheme="minorEastAsia" w:cstheme="minorEastAsia"/>
          <w:i w:val="0"/>
          <w:iCs w:val="0"/>
          <w:caps w:val="0"/>
          <w:color w:val="404040"/>
          <w:spacing w:val="0"/>
          <w:sz w:val="24"/>
          <w:szCs w:val="24"/>
          <w:lang w:eastAsia="zh-CN"/>
        </w:rPr>
        <w:t>规范：</w:t>
      </w:r>
      <w:r>
        <w:rPr>
          <w:rFonts w:hint="eastAsia" w:asciiTheme="minorEastAsia" w:hAnsiTheme="minorEastAsia" w:eastAsiaTheme="minorEastAsia" w:cstheme="minorEastAsia"/>
          <w:sz w:val="24"/>
          <w:szCs w:val="24"/>
          <w:lang w:val="en-US" w:eastAsia="zh-CN" w:bidi="he-IL"/>
        </w:rPr>
        <w:t>系统须建立标准化运维管理体系,</w:t>
      </w:r>
      <w:r>
        <w:rPr>
          <w:rFonts w:hint="eastAsia" w:asciiTheme="minorEastAsia" w:hAnsiTheme="minorEastAsia" w:eastAsiaTheme="minorEastAsia" w:cstheme="minorEastAsia"/>
          <w:sz w:val="24"/>
          <w:szCs w:val="24"/>
          <w:lang w:bidi="he-IL"/>
        </w:rPr>
        <w:t>供应商在应用系统验收前必须将数据库、系统运维管理的超级管理员账号和口令移交信息化建设办公室，并提供相对应的数据字典、SDK和各种接口（接口包括但不限于：APIs&amp;SPIs、WebService、微服务等）的详细调用说明及系统运维管理操作指南。</w:t>
      </w:r>
    </w:p>
    <w:p w14:paraId="1C672A8B">
      <w:pPr>
        <w:pStyle w:val="22"/>
        <w:numPr>
          <w:ilvl w:val="0"/>
          <w:numId w:val="2"/>
        </w:numPr>
        <w:spacing w:line="500" w:lineRule="exact"/>
        <w:ind w:firstLineChars="0"/>
        <w:rPr>
          <w:rFonts w:hint="eastAsia" w:asciiTheme="minorEastAsia" w:hAnsiTheme="minorEastAsia" w:eastAsiaTheme="minorEastAsia" w:cstheme="minorEastAsia"/>
          <w:sz w:val="24"/>
          <w:szCs w:val="24"/>
          <w:lang w:bidi="he-IL"/>
        </w:rPr>
      </w:pPr>
      <w:r>
        <w:rPr>
          <w:rStyle w:val="15"/>
          <w:rFonts w:hint="eastAsia" w:asciiTheme="minorEastAsia" w:hAnsiTheme="minorEastAsia" w:eastAsiaTheme="minorEastAsia" w:cstheme="minorEastAsia"/>
          <w:i w:val="0"/>
          <w:iCs w:val="0"/>
          <w:caps w:val="0"/>
          <w:color w:val="404040"/>
          <w:spacing w:val="0"/>
          <w:sz w:val="24"/>
          <w:szCs w:val="24"/>
          <w:lang w:val="en-US" w:eastAsia="zh-CN"/>
        </w:rPr>
        <w:t>数据接口</w:t>
      </w:r>
      <w:r>
        <w:rPr>
          <w:rStyle w:val="15"/>
          <w:rFonts w:hint="eastAsia" w:asciiTheme="minorEastAsia" w:hAnsiTheme="minorEastAsia" w:eastAsiaTheme="minorEastAsia" w:cstheme="minorEastAsia"/>
          <w:i w:val="0"/>
          <w:iCs w:val="0"/>
          <w:caps w:val="0"/>
          <w:color w:val="404040"/>
          <w:spacing w:val="0"/>
          <w:sz w:val="24"/>
          <w:szCs w:val="24"/>
        </w:rPr>
        <w:t>规范</w:t>
      </w:r>
      <w:r>
        <w:rPr>
          <w:rStyle w:val="15"/>
          <w:rFonts w:hint="eastAsia" w:asciiTheme="minorEastAsia" w:hAnsiTheme="minorEastAsia" w:eastAsiaTheme="minorEastAsia" w:cstheme="minorEastAsia"/>
          <w:i w:val="0"/>
          <w:iCs w:val="0"/>
          <w:caps w:val="0"/>
          <w:color w:val="404040"/>
          <w:spacing w:val="0"/>
          <w:sz w:val="24"/>
          <w:szCs w:val="24"/>
          <w:lang w:val="en-US" w:eastAsia="zh-CN"/>
        </w:rPr>
        <w:t>:</w:t>
      </w:r>
      <w:r>
        <w:rPr>
          <w:rFonts w:hint="eastAsia" w:asciiTheme="minorEastAsia" w:hAnsiTheme="minorEastAsia" w:eastAsiaTheme="minorEastAsia" w:cstheme="minorEastAsia"/>
          <w:sz w:val="24"/>
          <w:szCs w:val="24"/>
          <w:lang w:bidi="he-IL"/>
        </w:rPr>
        <w:t>供应商提供的应用系统接口信息中应包含但不限于身份、权限、数据、资源、服务、业务等；提供的数据字典必须包含但不限于数据表所服务的业务功能，数据项的数据类型、长度、中文含义、与外部表的关联性描述。</w:t>
      </w:r>
    </w:p>
    <w:p w14:paraId="079A9627">
      <w:pPr>
        <w:pStyle w:val="22"/>
        <w:numPr>
          <w:ilvl w:val="0"/>
          <w:numId w:val="2"/>
        </w:numPr>
        <w:spacing w:line="500" w:lineRule="exact"/>
        <w:ind w:firstLineChars="0"/>
        <w:rPr>
          <w:rFonts w:hint="eastAsia" w:asciiTheme="minorEastAsia" w:hAnsiTheme="minorEastAsia" w:eastAsiaTheme="minorEastAsia" w:cstheme="minorEastAsia"/>
          <w:sz w:val="24"/>
          <w:szCs w:val="24"/>
          <w:lang w:bidi="he-IL"/>
        </w:rPr>
      </w:pPr>
      <w:r>
        <w:rPr>
          <w:rStyle w:val="15"/>
          <w:rFonts w:hint="eastAsia" w:asciiTheme="minorEastAsia" w:hAnsiTheme="minorEastAsia" w:eastAsiaTheme="minorEastAsia" w:cstheme="minorEastAsia"/>
          <w:i w:val="0"/>
          <w:iCs w:val="0"/>
          <w:caps w:val="0"/>
          <w:color w:val="404040"/>
          <w:spacing w:val="0"/>
          <w:sz w:val="24"/>
          <w:szCs w:val="24"/>
          <w:lang w:val="en-US" w:eastAsia="zh-CN"/>
        </w:rPr>
        <w:t>数据统计分析功能：</w:t>
      </w:r>
      <w:r>
        <w:rPr>
          <w:rFonts w:hint="eastAsia" w:asciiTheme="minorEastAsia" w:hAnsiTheme="minorEastAsia" w:eastAsiaTheme="minorEastAsia" w:cstheme="minorEastAsia"/>
          <w:sz w:val="24"/>
          <w:szCs w:val="24"/>
          <w:lang w:val="en-US" w:eastAsia="zh-CN" w:bidi="he-IL"/>
        </w:rPr>
        <w:t>系统具备多维统计分析功能，至少包括：系统重要日志、业务关键指标，支撑数据导出，报表生成和API接口。</w:t>
      </w:r>
    </w:p>
    <w:p w14:paraId="3CD7EA7E">
      <w:pPr>
        <w:pStyle w:val="22"/>
        <w:numPr>
          <w:ilvl w:val="0"/>
          <w:numId w:val="2"/>
        </w:numPr>
        <w:spacing w:line="500" w:lineRule="exact"/>
        <w:ind w:firstLineChars="0"/>
        <w:rPr>
          <w:rFonts w:hint="eastAsia" w:ascii="宋体" w:hAnsi="宋体"/>
          <w:sz w:val="24"/>
          <w:lang w:bidi="he-IL"/>
        </w:rPr>
      </w:pPr>
      <w:r>
        <w:rPr>
          <w:rStyle w:val="15"/>
          <w:rFonts w:hint="eastAsia" w:asciiTheme="minorEastAsia" w:hAnsiTheme="minorEastAsia" w:eastAsiaTheme="minorEastAsia" w:cstheme="minorEastAsia"/>
          <w:i w:val="0"/>
          <w:iCs w:val="0"/>
          <w:caps w:val="0"/>
          <w:color w:val="404040"/>
          <w:spacing w:val="0"/>
          <w:sz w:val="24"/>
          <w:szCs w:val="24"/>
        </w:rPr>
        <w:t>数据治理要求</w:t>
      </w:r>
      <w:r>
        <w:rPr>
          <w:rStyle w:val="15"/>
          <w:rFonts w:hint="eastAsia" w:asciiTheme="minorEastAsia" w:hAnsiTheme="minorEastAsia" w:eastAsiaTheme="minorEastAsia" w:cstheme="minorEastAsia"/>
          <w:i w:val="0"/>
          <w:iCs w:val="0"/>
          <w:caps w:val="0"/>
          <w:color w:val="404040"/>
          <w:spacing w:val="0"/>
          <w:sz w:val="24"/>
          <w:szCs w:val="24"/>
          <w:lang w:eastAsia="zh-CN"/>
        </w:rPr>
        <w:t>：</w:t>
      </w:r>
      <w:r>
        <w:rPr>
          <w:rFonts w:hint="eastAsia" w:asciiTheme="minorEastAsia" w:hAnsiTheme="minorEastAsia" w:eastAsiaTheme="minorEastAsia" w:cstheme="minorEastAsia"/>
          <w:sz w:val="24"/>
          <w:szCs w:val="24"/>
          <w:lang w:bidi="he-IL"/>
        </w:rPr>
        <w:t>全校性、领域性业务信息系统的主管部门应对系统所产生的重要业务数据进行编目。目录中应明确数据项的编号、分类、责任科室、格式、属性、更新频率、共享类型、共享方式、使用要求等。数据编目经信息化建设办公室审核通过后，业务信息系统应以数字化形式，按数据目录结构实现与学校数据中台的共享，并确保系统数据的完整性、准确性、时效性和可用性。其他类型的业务信息系统，原则上也应参照前述要求实施数据编目和数据共享。</w:t>
      </w:r>
    </w:p>
    <w:p w14:paraId="1DA6B1A4">
      <w:pPr>
        <w:pStyle w:val="22"/>
        <w:widowControl w:val="0"/>
        <w:numPr>
          <w:ilvl w:val="0"/>
          <w:numId w:val="0"/>
        </w:numPr>
        <w:spacing w:line="500" w:lineRule="exact"/>
        <w:jc w:val="both"/>
        <w:rPr>
          <w:rFonts w:hint="eastAsia" w:ascii="宋体" w:hAnsi="宋体"/>
          <w:sz w:val="24"/>
          <w:lang w:bidi="he-IL"/>
        </w:rPr>
      </w:pPr>
    </w:p>
    <w:bookmarkEnd w:id="2"/>
    <w:p w14:paraId="6C857AEC">
      <w:pPr>
        <w:pStyle w:val="22"/>
        <w:numPr>
          <w:ilvl w:val="0"/>
          <w:numId w:val="3"/>
        </w:numPr>
        <w:spacing w:before="156" w:beforeLines="50" w:after="156" w:afterLines="50" w:line="520" w:lineRule="exact"/>
        <w:ind w:firstLineChars="0"/>
        <w:rPr>
          <w:rFonts w:hint="eastAsia" w:ascii="宋体" w:hAnsi="宋体"/>
          <w:b/>
          <w:bCs/>
          <w:sz w:val="28"/>
          <w:szCs w:val="28"/>
        </w:rPr>
      </w:pPr>
      <w:r>
        <w:rPr>
          <w:rFonts w:ascii="宋体" w:hAnsi="宋体"/>
          <w:b/>
          <w:bCs/>
          <w:sz w:val="28"/>
          <w:szCs w:val="28"/>
        </w:rPr>
        <w:t>项目基本情况</w:t>
      </w:r>
    </w:p>
    <w:tbl>
      <w:tblPr>
        <w:tblStyle w:val="12"/>
        <w:tblW w:w="490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17"/>
        <w:gridCol w:w="1729"/>
        <w:gridCol w:w="1943"/>
        <w:gridCol w:w="1543"/>
        <w:gridCol w:w="1807"/>
      </w:tblGrid>
      <w:tr w14:paraId="6715F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9" w:hRule="atLeast"/>
        </w:trPr>
        <w:tc>
          <w:tcPr>
            <w:tcW w:w="982" w:type="pct"/>
            <w:vAlign w:val="center"/>
          </w:tcPr>
          <w:p w14:paraId="57C9AD77">
            <w:pPr>
              <w:spacing w:line="400" w:lineRule="atLeast"/>
              <w:jc w:val="center"/>
              <w:rPr>
                <w:rFonts w:hint="eastAsia" w:ascii="宋体" w:hAnsi="宋体"/>
                <w:b/>
                <w:sz w:val="24"/>
              </w:rPr>
            </w:pPr>
            <w:r>
              <w:rPr>
                <w:rFonts w:hint="eastAsia" w:ascii="宋体" w:hAnsi="宋体"/>
                <w:b/>
                <w:sz w:val="24"/>
              </w:rPr>
              <w:t>项目名称</w:t>
            </w:r>
          </w:p>
        </w:tc>
        <w:tc>
          <w:tcPr>
            <w:tcW w:w="4018" w:type="pct"/>
            <w:gridSpan w:val="4"/>
            <w:vAlign w:val="center"/>
          </w:tcPr>
          <w:p w14:paraId="6F108046">
            <w:pPr>
              <w:spacing w:line="400" w:lineRule="atLeast"/>
              <w:rPr>
                <w:rFonts w:hint="eastAsia" w:ascii="宋体" w:hAnsi="宋体"/>
                <w:b/>
                <w:sz w:val="24"/>
              </w:rPr>
            </w:pPr>
          </w:p>
        </w:tc>
      </w:tr>
      <w:tr w14:paraId="7EE09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8" w:hRule="atLeast"/>
        </w:trPr>
        <w:tc>
          <w:tcPr>
            <w:tcW w:w="982" w:type="pct"/>
            <w:vAlign w:val="center"/>
          </w:tcPr>
          <w:p w14:paraId="5117A887">
            <w:pPr>
              <w:spacing w:line="400" w:lineRule="atLeast"/>
              <w:jc w:val="center"/>
              <w:rPr>
                <w:rFonts w:hint="eastAsia" w:ascii="宋体" w:hAnsi="宋体"/>
                <w:b/>
                <w:sz w:val="24"/>
              </w:rPr>
            </w:pPr>
            <w:r>
              <w:rPr>
                <w:rFonts w:hint="eastAsia" w:ascii="宋体" w:hAnsi="宋体"/>
                <w:b/>
                <w:sz w:val="24"/>
              </w:rPr>
              <w:t>项目类型</w:t>
            </w:r>
          </w:p>
        </w:tc>
        <w:tc>
          <w:tcPr>
            <w:tcW w:w="4018" w:type="pct"/>
            <w:gridSpan w:val="4"/>
            <w:vAlign w:val="center"/>
          </w:tcPr>
          <w:p w14:paraId="13A91E9C">
            <w:pPr>
              <w:spacing w:line="400" w:lineRule="atLeast"/>
              <w:rPr>
                <w:rFonts w:hint="eastAsia" w:ascii="宋体" w:hAnsi="宋体"/>
                <w:sz w:val="24"/>
              </w:rPr>
            </w:pPr>
            <w:r>
              <w:rPr>
                <w:rFonts w:hint="eastAsia" w:ascii="宋体" w:hAnsi="宋体"/>
                <w:sz w:val="24"/>
              </w:rPr>
              <w:t xml:space="preserve">□基础设施； </w:t>
            </w:r>
            <w:r>
              <w:rPr>
                <w:rFonts w:hint="eastAsia" w:ascii="宋体" w:hAnsi="宋体"/>
                <w:sz w:val="24"/>
                <w:lang w:eastAsia="zh-CN"/>
              </w:rPr>
              <w:t>□</w:t>
            </w:r>
            <w:r>
              <w:rPr>
                <w:rFonts w:hint="eastAsia" w:ascii="宋体" w:hAnsi="宋体"/>
                <w:sz w:val="24"/>
              </w:rPr>
              <w:t xml:space="preserve">硬件设备； □信息系统； </w:t>
            </w:r>
            <w:r>
              <w:rPr>
                <w:rFonts w:hint="eastAsia" w:ascii="宋体" w:hAnsi="宋体"/>
                <w:sz w:val="24"/>
                <w:lang w:eastAsia="zh-CN"/>
              </w:rPr>
              <w:t>□</w:t>
            </w:r>
            <w:r>
              <w:rPr>
                <w:rFonts w:hint="eastAsia" w:ascii="宋体" w:hAnsi="宋体"/>
                <w:sz w:val="24"/>
              </w:rPr>
              <w:t>运维服务 ；</w:t>
            </w:r>
          </w:p>
          <w:p w14:paraId="5A07F8CC">
            <w:pPr>
              <w:spacing w:line="400" w:lineRule="atLeast"/>
              <w:rPr>
                <w:rFonts w:hint="eastAsia" w:ascii="宋体" w:hAnsi="宋体"/>
                <w:sz w:val="24"/>
              </w:rPr>
            </w:pPr>
            <w:r>
              <w:rPr>
                <w:rFonts w:hint="eastAsia" w:ascii="宋体" w:hAnsi="宋体"/>
                <w:sz w:val="24"/>
              </w:rPr>
              <w:t>□数字资源（可多选）</w:t>
            </w:r>
          </w:p>
        </w:tc>
      </w:tr>
      <w:tr w14:paraId="1B501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8" w:hRule="atLeast"/>
        </w:trPr>
        <w:tc>
          <w:tcPr>
            <w:tcW w:w="982" w:type="pct"/>
            <w:vAlign w:val="center"/>
          </w:tcPr>
          <w:p w14:paraId="092C90AE">
            <w:pPr>
              <w:spacing w:line="400" w:lineRule="atLeast"/>
              <w:jc w:val="center"/>
              <w:rPr>
                <w:rFonts w:hint="eastAsia" w:ascii="宋体" w:hAnsi="宋体"/>
                <w:b/>
                <w:sz w:val="24"/>
              </w:rPr>
            </w:pPr>
            <w:r>
              <w:rPr>
                <w:rFonts w:hint="eastAsia" w:ascii="宋体" w:hAnsi="宋体"/>
                <w:b/>
                <w:sz w:val="24"/>
              </w:rPr>
              <w:t>单位负责人</w:t>
            </w:r>
          </w:p>
        </w:tc>
        <w:tc>
          <w:tcPr>
            <w:tcW w:w="989" w:type="pct"/>
            <w:vAlign w:val="center"/>
          </w:tcPr>
          <w:p w14:paraId="0DB72AC5">
            <w:pPr>
              <w:spacing w:line="400" w:lineRule="atLeast"/>
              <w:jc w:val="center"/>
              <w:rPr>
                <w:rFonts w:hint="eastAsia" w:ascii="宋体" w:hAnsi="宋体"/>
                <w:bCs/>
                <w:sz w:val="24"/>
              </w:rPr>
            </w:pPr>
            <w:r>
              <w:rPr>
                <w:rFonts w:hint="eastAsia" w:ascii="宋体" w:hAnsi="宋体"/>
                <w:sz w:val="24"/>
              </w:rPr>
              <w:t>姓名</w:t>
            </w:r>
          </w:p>
        </w:tc>
        <w:tc>
          <w:tcPr>
            <w:tcW w:w="1112" w:type="pct"/>
            <w:vAlign w:val="center"/>
          </w:tcPr>
          <w:p w14:paraId="46F08CF3">
            <w:pPr>
              <w:spacing w:line="400" w:lineRule="atLeast"/>
              <w:rPr>
                <w:rFonts w:hint="eastAsia" w:ascii="宋体" w:hAnsi="宋体"/>
                <w:bCs/>
                <w:sz w:val="24"/>
              </w:rPr>
            </w:pPr>
          </w:p>
        </w:tc>
        <w:tc>
          <w:tcPr>
            <w:tcW w:w="883" w:type="pct"/>
            <w:vAlign w:val="center"/>
          </w:tcPr>
          <w:p w14:paraId="155C27C3">
            <w:pPr>
              <w:spacing w:line="400" w:lineRule="atLeast"/>
              <w:jc w:val="center"/>
              <w:rPr>
                <w:rFonts w:hint="eastAsia" w:ascii="宋体" w:hAnsi="宋体"/>
                <w:sz w:val="24"/>
              </w:rPr>
            </w:pPr>
            <w:r>
              <w:rPr>
                <w:rFonts w:hint="eastAsia" w:ascii="宋体" w:hAnsi="宋体"/>
                <w:sz w:val="24"/>
              </w:rPr>
              <w:t>联系电话</w:t>
            </w:r>
          </w:p>
        </w:tc>
        <w:tc>
          <w:tcPr>
            <w:tcW w:w="1034" w:type="pct"/>
            <w:vAlign w:val="center"/>
          </w:tcPr>
          <w:p w14:paraId="0B6E2362">
            <w:pPr>
              <w:spacing w:line="400" w:lineRule="atLeast"/>
              <w:rPr>
                <w:rFonts w:hint="eastAsia" w:ascii="宋体" w:hAnsi="宋体"/>
                <w:bCs/>
                <w:sz w:val="24"/>
              </w:rPr>
            </w:pPr>
          </w:p>
        </w:tc>
      </w:tr>
      <w:tr w14:paraId="1CD22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6" w:hRule="atLeast"/>
        </w:trPr>
        <w:tc>
          <w:tcPr>
            <w:tcW w:w="982" w:type="pct"/>
            <w:vMerge w:val="restart"/>
            <w:vAlign w:val="center"/>
          </w:tcPr>
          <w:p w14:paraId="6B3340DE">
            <w:pPr>
              <w:spacing w:line="400" w:lineRule="atLeast"/>
              <w:jc w:val="center"/>
              <w:rPr>
                <w:rFonts w:hint="eastAsia" w:ascii="宋体" w:hAnsi="宋体"/>
                <w:b/>
                <w:sz w:val="24"/>
              </w:rPr>
            </w:pPr>
            <w:r>
              <w:rPr>
                <w:rFonts w:hint="eastAsia" w:ascii="宋体" w:hAnsi="宋体"/>
                <w:b/>
                <w:sz w:val="24"/>
              </w:rPr>
              <w:t>项目联系人</w:t>
            </w:r>
          </w:p>
        </w:tc>
        <w:tc>
          <w:tcPr>
            <w:tcW w:w="989" w:type="pct"/>
            <w:vAlign w:val="center"/>
          </w:tcPr>
          <w:p w14:paraId="284C68D4">
            <w:pPr>
              <w:spacing w:line="400" w:lineRule="atLeast"/>
              <w:jc w:val="center"/>
              <w:rPr>
                <w:rFonts w:hint="eastAsia" w:ascii="宋体" w:hAnsi="宋体"/>
                <w:bCs/>
                <w:sz w:val="24"/>
              </w:rPr>
            </w:pPr>
            <w:r>
              <w:rPr>
                <w:rFonts w:hint="eastAsia" w:ascii="宋体" w:hAnsi="宋体"/>
                <w:sz w:val="24"/>
              </w:rPr>
              <w:t>姓名</w:t>
            </w:r>
          </w:p>
        </w:tc>
        <w:tc>
          <w:tcPr>
            <w:tcW w:w="1112" w:type="pct"/>
            <w:vAlign w:val="center"/>
          </w:tcPr>
          <w:p w14:paraId="165E6150">
            <w:pPr>
              <w:spacing w:line="400" w:lineRule="atLeast"/>
              <w:rPr>
                <w:rFonts w:hint="eastAsia" w:ascii="宋体" w:hAnsi="宋体"/>
                <w:bCs/>
                <w:sz w:val="24"/>
              </w:rPr>
            </w:pPr>
          </w:p>
        </w:tc>
        <w:tc>
          <w:tcPr>
            <w:tcW w:w="883" w:type="pct"/>
            <w:vAlign w:val="center"/>
          </w:tcPr>
          <w:p w14:paraId="3DC7FACD">
            <w:pPr>
              <w:spacing w:line="400" w:lineRule="atLeast"/>
              <w:jc w:val="center"/>
              <w:rPr>
                <w:rFonts w:hint="eastAsia" w:ascii="宋体" w:hAnsi="宋体"/>
                <w:sz w:val="24"/>
              </w:rPr>
            </w:pPr>
            <w:r>
              <w:rPr>
                <w:rFonts w:hint="eastAsia" w:ascii="宋体" w:hAnsi="宋体"/>
                <w:sz w:val="24"/>
              </w:rPr>
              <w:t>联系电话</w:t>
            </w:r>
          </w:p>
        </w:tc>
        <w:tc>
          <w:tcPr>
            <w:tcW w:w="1034" w:type="pct"/>
            <w:vAlign w:val="center"/>
          </w:tcPr>
          <w:p w14:paraId="3BED61EA">
            <w:pPr>
              <w:spacing w:line="400" w:lineRule="atLeast"/>
              <w:rPr>
                <w:rFonts w:hint="eastAsia" w:ascii="宋体" w:hAnsi="宋体"/>
                <w:bCs/>
                <w:sz w:val="24"/>
              </w:rPr>
            </w:pPr>
          </w:p>
        </w:tc>
      </w:tr>
      <w:tr w14:paraId="1F643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2" w:hRule="atLeast"/>
        </w:trPr>
        <w:tc>
          <w:tcPr>
            <w:tcW w:w="982" w:type="pct"/>
            <w:vMerge w:val="continue"/>
            <w:vAlign w:val="center"/>
          </w:tcPr>
          <w:p w14:paraId="452A232F">
            <w:pPr>
              <w:spacing w:line="400" w:lineRule="atLeast"/>
              <w:jc w:val="center"/>
              <w:rPr>
                <w:rFonts w:hint="eastAsia" w:ascii="宋体" w:hAnsi="宋体"/>
                <w:b/>
                <w:sz w:val="24"/>
              </w:rPr>
            </w:pPr>
          </w:p>
        </w:tc>
        <w:tc>
          <w:tcPr>
            <w:tcW w:w="989" w:type="pct"/>
            <w:vAlign w:val="center"/>
          </w:tcPr>
          <w:p w14:paraId="7C94AAAC">
            <w:pPr>
              <w:spacing w:line="400" w:lineRule="atLeast"/>
              <w:jc w:val="center"/>
              <w:rPr>
                <w:rFonts w:hint="eastAsia" w:ascii="宋体" w:hAnsi="宋体"/>
                <w:sz w:val="24"/>
              </w:rPr>
            </w:pPr>
            <w:r>
              <w:rPr>
                <w:rFonts w:hint="eastAsia" w:ascii="宋体" w:hAnsi="宋体"/>
                <w:sz w:val="24"/>
              </w:rPr>
              <w:t>Email信箱</w:t>
            </w:r>
          </w:p>
        </w:tc>
        <w:tc>
          <w:tcPr>
            <w:tcW w:w="3029" w:type="pct"/>
            <w:gridSpan w:val="3"/>
            <w:vAlign w:val="center"/>
          </w:tcPr>
          <w:p w14:paraId="6E647833">
            <w:pPr>
              <w:spacing w:line="400" w:lineRule="atLeast"/>
              <w:rPr>
                <w:rFonts w:hint="eastAsia" w:ascii="宋体" w:hAnsi="宋体"/>
                <w:bCs/>
                <w:sz w:val="24"/>
              </w:rPr>
            </w:pPr>
          </w:p>
        </w:tc>
      </w:tr>
      <w:tr w14:paraId="4E7B6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9" w:hRule="atLeast"/>
        </w:trPr>
        <w:tc>
          <w:tcPr>
            <w:tcW w:w="982" w:type="pct"/>
            <w:vAlign w:val="center"/>
          </w:tcPr>
          <w:p w14:paraId="627DAF0F">
            <w:pPr>
              <w:spacing w:line="400" w:lineRule="atLeast"/>
              <w:jc w:val="center"/>
              <w:rPr>
                <w:rFonts w:hint="eastAsia" w:ascii="宋体" w:hAnsi="宋体"/>
                <w:b/>
                <w:sz w:val="24"/>
              </w:rPr>
            </w:pPr>
            <w:r>
              <w:rPr>
                <w:rFonts w:hint="eastAsia" w:ascii="宋体" w:hAnsi="宋体"/>
                <w:b/>
                <w:sz w:val="24"/>
              </w:rPr>
              <w:t>安装部署方式</w:t>
            </w:r>
          </w:p>
        </w:tc>
        <w:tc>
          <w:tcPr>
            <w:tcW w:w="4018" w:type="pct"/>
            <w:gridSpan w:val="4"/>
            <w:vAlign w:val="center"/>
          </w:tcPr>
          <w:p w14:paraId="0AB1C432">
            <w:pPr>
              <w:spacing w:line="400" w:lineRule="atLeast"/>
              <w:rPr>
                <w:rFonts w:hint="eastAsia" w:ascii="宋体" w:hAnsi="宋体"/>
                <w:sz w:val="24"/>
                <w:u w:val="single"/>
              </w:rPr>
            </w:pPr>
            <w:r>
              <w:rPr>
                <w:rFonts w:hint="eastAsia" w:ascii="宋体" w:hAnsi="宋体"/>
                <w:sz w:val="24"/>
              </w:rPr>
              <w:t xml:space="preserve">信息系统：□学校数据中心 </w:t>
            </w:r>
            <w:r>
              <w:rPr>
                <w:rFonts w:ascii="宋体" w:hAnsi="宋体"/>
                <w:sz w:val="24"/>
              </w:rPr>
              <w:t xml:space="preserve"> </w:t>
            </w:r>
            <w:r>
              <w:rPr>
                <w:rFonts w:hint="eastAsia" w:ascii="宋体" w:hAnsi="宋体"/>
                <w:sz w:val="24"/>
              </w:rPr>
              <w:t>□其他</w:t>
            </w:r>
            <w:r>
              <w:rPr>
                <w:rFonts w:hint="eastAsia" w:ascii="宋体" w:hAnsi="宋体"/>
                <w:sz w:val="24"/>
                <w:u w:val="single"/>
              </w:rPr>
              <w:t xml:space="preserve">         （请说明）</w:t>
            </w:r>
          </w:p>
          <w:p w14:paraId="60C05B4C">
            <w:pPr>
              <w:spacing w:line="400" w:lineRule="atLeast"/>
              <w:rPr>
                <w:rFonts w:hint="eastAsia" w:ascii="宋体" w:hAnsi="宋体"/>
                <w:sz w:val="24"/>
                <w:u w:val="single"/>
              </w:rPr>
            </w:pPr>
            <w:r>
              <w:rPr>
                <w:rFonts w:hint="eastAsia" w:ascii="宋体" w:hAnsi="宋体"/>
                <w:sz w:val="24"/>
              </w:rPr>
              <w:t xml:space="preserve">硬件设备：□学校数据中心 </w:t>
            </w:r>
            <w:r>
              <w:rPr>
                <w:rFonts w:ascii="宋体" w:hAnsi="宋体"/>
                <w:sz w:val="24"/>
              </w:rPr>
              <w:t xml:space="preserve"> </w:t>
            </w:r>
            <w:r>
              <w:rPr>
                <w:rFonts w:hint="eastAsia" w:ascii="宋体" w:hAnsi="宋体"/>
                <w:sz w:val="24"/>
              </w:rPr>
              <w:t>□其他</w:t>
            </w:r>
            <w:r>
              <w:rPr>
                <w:rFonts w:hint="eastAsia" w:ascii="宋体" w:hAnsi="宋体"/>
                <w:sz w:val="24"/>
                <w:u w:val="single"/>
              </w:rPr>
              <w:t xml:space="preserve">         （请说明）</w:t>
            </w:r>
          </w:p>
        </w:tc>
      </w:tr>
      <w:tr w14:paraId="6C7C2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1" w:hRule="atLeast"/>
        </w:trPr>
        <w:tc>
          <w:tcPr>
            <w:tcW w:w="982" w:type="pct"/>
            <w:vAlign w:val="center"/>
          </w:tcPr>
          <w:p w14:paraId="6F5559BA">
            <w:pPr>
              <w:spacing w:line="400" w:lineRule="atLeast"/>
              <w:jc w:val="center"/>
              <w:rPr>
                <w:rFonts w:hint="eastAsia" w:ascii="宋体" w:hAnsi="宋体"/>
                <w:b/>
                <w:sz w:val="24"/>
              </w:rPr>
            </w:pPr>
            <w:r>
              <w:rPr>
                <w:rFonts w:hint="eastAsia" w:ascii="宋体" w:hAnsi="宋体"/>
                <w:b/>
                <w:sz w:val="24"/>
              </w:rPr>
              <w:t>服务对象</w:t>
            </w:r>
          </w:p>
        </w:tc>
        <w:tc>
          <w:tcPr>
            <w:tcW w:w="4018" w:type="pct"/>
            <w:gridSpan w:val="4"/>
            <w:vAlign w:val="center"/>
          </w:tcPr>
          <w:p w14:paraId="38601BD3">
            <w:pPr>
              <w:spacing w:line="400" w:lineRule="atLeast"/>
              <w:rPr>
                <w:rFonts w:hint="eastAsia" w:ascii="宋体" w:hAnsi="宋体"/>
                <w:sz w:val="24"/>
              </w:rPr>
            </w:pPr>
            <w:r>
              <w:rPr>
                <w:rFonts w:hint="eastAsia" w:ascii="宋体" w:hAnsi="宋体"/>
                <w:sz w:val="24"/>
              </w:rPr>
              <w:t>用户范围：□教职员工；□学生；□其他</w:t>
            </w:r>
            <w:r>
              <w:rPr>
                <w:rFonts w:hint="eastAsia" w:ascii="宋体" w:hAnsi="宋体"/>
                <w:sz w:val="24"/>
                <w:u w:val="single"/>
              </w:rPr>
              <w:t xml:space="preserve"> </w:t>
            </w:r>
            <w:r>
              <w:rPr>
                <w:rFonts w:ascii="宋体" w:hAnsi="宋体"/>
                <w:sz w:val="24"/>
                <w:u w:val="single"/>
              </w:rPr>
              <w:t xml:space="preserve">               </w:t>
            </w:r>
            <w:r>
              <w:rPr>
                <w:rFonts w:ascii="宋体" w:hAnsi="宋体"/>
                <w:sz w:val="24"/>
              </w:rPr>
              <w:t xml:space="preserve"> </w:t>
            </w:r>
          </w:p>
          <w:p w14:paraId="5A182CD1">
            <w:pPr>
              <w:spacing w:line="400" w:lineRule="atLeast"/>
              <w:rPr>
                <w:rFonts w:hint="eastAsia" w:ascii="宋体" w:hAnsi="宋体"/>
                <w:sz w:val="24"/>
              </w:rPr>
            </w:pPr>
            <w:r>
              <w:rPr>
                <w:rFonts w:hint="eastAsia" w:ascii="宋体" w:hAnsi="宋体"/>
                <w:sz w:val="24"/>
              </w:rPr>
              <w:t>访问范围：□校园网；□互联网；□</w:t>
            </w:r>
            <w:r>
              <w:rPr>
                <w:rFonts w:hint="eastAsia" w:ascii="宋体" w:hAnsi="宋体"/>
                <w:sz w:val="24"/>
                <w:u w:val="single"/>
              </w:rPr>
              <w:t xml:space="preserve"> </w:t>
            </w:r>
            <w:r>
              <w:rPr>
                <w:rFonts w:ascii="宋体" w:hAnsi="宋体"/>
                <w:sz w:val="24"/>
                <w:u w:val="single"/>
              </w:rPr>
              <w:t xml:space="preserve"> </w:t>
            </w:r>
            <w:r>
              <w:rPr>
                <w:rFonts w:hint="eastAsia" w:ascii="宋体" w:hAnsi="宋体"/>
                <w:sz w:val="24"/>
                <w:u w:val="single"/>
              </w:rPr>
              <w:t xml:space="preserve">  </w:t>
            </w:r>
            <w:r>
              <w:rPr>
                <w:rFonts w:ascii="宋体" w:hAnsi="宋体"/>
                <w:sz w:val="24"/>
                <w:u w:val="single"/>
              </w:rPr>
              <w:t xml:space="preserve">   </w:t>
            </w:r>
            <w:r>
              <w:rPr>
                <w:rFonts w:hint="eastAsia" w:ascii="宋体" w:hAnsi="宋体"/>
                <w:sz w:val="24"/>
              </w:rPr>
              <w:t>内网</w:t>
            </w:r>
          </w:p>
        </w:tc>
      </w:tr>
      <w:tr w14:paraId="3A01B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2" w:hRule="atLeast"/>
        </w:trPr>
        <w:tc>
          <w:tcPr>
            <w:tcW w:w="982" w:type="pct"/>
            <w:vAlign w:val="center"/>
          </w:tcPr>
          <w:p w14:paraId="72C373BA">
            <w:pPr>
              <w:spacing w:line="400" w:lineRule="atLeast"/>
              <w:jc w:val="center"/>
              <w:rPr>
                <w:rFonts w:hint="eastAsia" w:ascii="宋体" w:hAnsi="宋体"/>
                <w:b/>
                <w:sz w:val="24"/>
              </w:rPr>
            </w:pPr>
            <w:r>
              <w:rPr>
                <w:rFonts w:hint="eastAsia" w:ascii="宋体" w:hAnsi="宋体"/>
                <w:b/>
                <w:sz w:val="24"/>
              </w:rPr>
              <w:t>项目预算</w:t>
            </w:r>
          </w:p>
        </w:tc>
        <w:tc>
          <w:tcPr>
            <w:tcW w:w="4018" w:type="pct"/>
            <w:gridSpan w:val="4"/>
            <w:vAlign w:val="center"/>
          </w:tcPr>
          <w:p w14:paraId="4F3B88F3">
            <w:pPr>
              <w:spacing w:line="400" w:lineRule="atLeast"/>
              <w:rPr>
                <w:rFonts w:hint="eastAsia" w:ascii="宋体" w:hAnsi="宋体"/>
                <w:sz w:val="24"/>
              </w:rPr>
            </w:pPr>
            <w:r>
              <w:rPr>
                <w:rFonts w:hint="eastAsia" w:ascii="宋体" w:hAnsi="宋体"/>
                <w:sz w:val="24"/>
              </w:rPr>
              <w:t xml:space="preserve"> </w:t>
            </w:r>
            <w:r>
              <w:rPr>
                <w:rFonts w:hint="eastAsia" w:ascii="宋体" w:hAnsi="宋体"/>
                <w:sz w:val="24"/>
                <w:u w:val="single"/>
              </w:rPr>
              <w:t xml:space="preserve">            </w:t>
            </w:r>
            <w:r>
              <w:rPr>
                <w:rFonts w:hint="eastAsia" w:ascii="宋体" w:hAnsi="宋体"/>
                <w:b/>
                <w:sz w:val="24"/>
              </w:rPr>
              <w:t>（万元）</w:t>
            </w:r>
          </w:p>
        </w:tc>
      </w:tr>
      <w:tr w14:paraId="1E4A7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08" w:hRule="atLeast"/>
        </w:trPr>
        <w:tc>
          <w:tcPr>
            <w:tcW w:w="982" w:type="pct"/>
            <w:vAlign w:val="center"/>
          </w:tcPr>
          <w:p w14:paraId="700EEBB8">
            <w:pPr>
              <w:spacing w:line="400" w:lineRule="atLeast"/>
              <w:jc w:val="center"/>
              <w:rPr>
                <w:rFonts w:hint="eastAsia" w:ascii="宋体" w:hAnsi="宋体"/>
                <w:b/>
                <w:sz w:val="24"/>
              </w:rPr>
            </w:pPr>
            <w:r>
              <w:rPr>
                <w:rFonts w:hint="eastAsia" w:ascii="宋体" w:hAnsi="宋体"/>
                <w:b/>
                <w:sz w:val="24"/>
              </w:rPr>
              <w:t>资金来源</w:t>
            </w:r>
          </w:p>
        </w:tc>
        <w:tc>
          <w:tcPr>
            <w:tcW w:w="4018" w:type="pct"/>
            <w:gridSpan w:val="4"/>
            <w:vAlign w:val="center"/>
          </w:tcPr>
          <w:p w14:paraId="0775E6A9">
            <w:pPr>
              <w:spacing w:line="400" w:lineRule="atLeast"/>
              <w:rPr>
                <w:rFonts w:hint="eastAsia" w:ascii="宋体" w:hAnsi="宋体"/>
                <w:sz w:val="24"/>
                <w:u w:val="single"/>
              </w:rPr>
            </w:pPr>
            <w:r>
              <w:rPr>
                <w:rFonts w:hint="eastAsia" w:ascii="宋体" w:hAnsi="宋体"/>
                <w:sz w:val="24"/>
              </w:rPr>
              <w:t>□科研经费；□单位自筹经费；□校统筹经费：</w:t>
            </w:r>
            <w:r>
              <w:rPr>
                <w:rFonts w:hint="eastAsia" w:ascii="宋体" w:hAnsi="宋体"/>
                <w:sz w:val="24"/>
                <w:u w:val="single"/>
              </w:rPr>
              <w:t xml:space="preserve">               </w:t>
            </w:r>
          </w:p>
          <w:p w14:paraId="511E9BC3">
            <w:pPr>
              <w:spacing w:line="400" w:lineRule="atLeast"/>
              <w:rPr>
                <w:rFonts w:hint="eastAsia" w:ascii="宋体" w:hAnsi="宋体"/>
                <w:sz w:val="24"/>
              </w:rPr>
            </w:pPr>
            <w:r>
              <w:rPr>
                <w:rFonts w:hint="eastAsia" w:ascii="宋体" w:hAnsi="宋体"/>
                <w:sz w:val="24"/>
                <w:u w:val="single"/>
              </w:rPr>
              <w:t xml:space="preserve"> （如：信息化建设办公室、实验设备管理处、本科生院等）  </w:t>
            </w:r>
            <w:r>
              <w:rPr>
                <w:rFonts w:ascii="宋体" w:hAnsi="宋体"/>
                <w:sz w:val="24"/>
                <w:u w:val="single"/>
              </w:rPr>
              <w:t xml:space="preserve">       </w:t>
            </w:r>
          </w:p>
        </w:tc>
      </w:tr>
      <w:tr w14:paraId="3814D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21" w:hRule="atLeast"/>
        </w:trPr>
        <w:tc>
          <w:tcPr>
            <w:tcW w:w="5000" w:type="pct"/>
            <w:gridSpan w:val="5"/>
          </w:tcPr>
          <w:p w14:paraId="296F20E8">
            <w:pPr>
              <w:spacing w:before="156" w:beforeLines="50"/>
              <w:rPr>
                <w:rFonts w:hint="eastAsia" w:ascii="宋体" w:hAnsi="宋体"/>
                <w:sz w:val="24"/>
              </w:rPr>
            </w:pPr>
            <w:r>
              <w:rPr>
                <w:rFonts w:hint="eastAsia" w:ascii="宋体" w:hAnsi="宋体"/>
                <w:b/>
                <w:sz w:val="24"/>
              </w:rPr>
              <w:t>项目简介：</w:t>
            </w:r>
            <w:r>
              <w:rPr>
                <w:rFonts w:ascii="宋体" w:hAnsi="宋体"/>
                <w:b/>
                <w:sz w:val="24"/>
              </w:rPr>
              <w:t xml:space="preserve"> </w:t>
            </w:r>
          </w:p>
          <w:p w14:paraId="3F5196D9">
            <w:pPr>
              <w:keepNext w:val="0"/>
              <w:keepLines w:val="0"/>
              <w:pageBreakBefore w:val="0"/>
              <w:widowControl w:val="0"/>
              <w:kinsoku/>
              <w:wordWrap/>
              <w:overflowPunct/>
              <w:topLinePunct w:val="0"/>
              <w:autoSpaceDE/>
              <w:autoSpaceDN/>
              <w:bidi w:val="0"/>
              <w:adjustRightInd/>
              <w:snapToGrid/>
              <w:spacing w:before="0" w:beforeLines="-2147483648" w:line="500" w:lineRule="exact"/>
              <w:textAlignment w:val="auto"/>
              <w:rPr>
                <w:rFonts w:hint="eastAsia" w:ascii="宋体" w:hAnsi="宋体"/>
                <w:sz w:val="24"/>
              </w:rPr>
            </w:pPr>
          </w:p>
        </w:tc>
      </w:tr>
    </w:tbl>
    <w:p w14:paraId="118B195E">
      <w:pPr>
        <w:spacing w:before="156" w:beforeLines="50" w:after="156" w:afterLines="50" w:line="520" w:lineRule="exact"/>
        <w:rPr>
          <w:rFonts w:hint="eastAsia" w:ascii="宋体" w:hAnsi="宋体"/>
          <w:b/>
          <w:bCs/>
          <w:sz w:val="28"/>
          <w:szCs w:val="28"/>
        </w:rPr>
      </w:pPr>
      <w:r>
        <w:rPr>
          <w:rFonts w:hint="eastAsia" w:ascii="宋体" w:hAnsi="宋体"/>
          <w:b/>
          <w:bCs/>
          <w:sz w:val="28"/>
          <w:szCs w:val="28"/>
        </w:rPr>
        <w:t>二、项目建设的必要性及建设目标</w:t>
      </w:r>
    </w:p>
    <w:tbl>
      <w:tblPr>
        <w:tblStyle w:val="12"/>
        <w:tblW w:w="874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47"/>
      </w:tblGrid>
      <w:tr w14:paraId="0FDC8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2949" w:hRule="atLeast"/>
        </w:trPr>
        <w:tc>
          <w:tcPr>
            <w:tcW w:w="8747" w:type="dxa"/>
          </w:tcPr>
          <w:p w14:paraId="2058F5DB">
            <w:pPr>
              <w:keepNext w:val="0"/>
              <w:keepLines w:val="0"/>
              <w:pageBreakBefore w:val="0"/>
              <w:widowControl w:val="0"/>
              <w:kinsoku/>
              <w:wordWrap/>
              <w:overflowPunct/>
              <w:topLinePunct w:val="0"/>
              <w:autoSpaceDE/>
              <w:autoSpaceDN/>
              <w:bidi w:val="0"/>
              <w:adjustRightInd/>
              <w:snapToGrid/>
              <w:spacing w:after="156" w:afterLines="50" w:line="500" w:lineRule="exact"/>
              <w:textAlignment w:val="auto"/>
              <w:rPr>
                <w:rFonts w:hint="eastAsia" w:ascii="宋体" w:hAnsi="宋体"/>
                <w:b/>
                <w:sz w:val="24"/>
              </w:rPr>
            </w:pPr>
            <w:r>
              <w:rPr>
                <w:rFonts w:hint="eastAsia" w:ascii="宋体" w:hAnsi="宋体"/>
                <w:b/>
                <w:sz w:val="24"/>
              </w:rPr>
              <w:t>必要性：</w:t>
            </w:r>
            <w:r>
              <w:rPr>
                <w:rFonts w:hint="eastAsia" w:ascii="宋体" w:hAnsi="宋体"/>
                <w:sz w:val="24"/>
              </w:rPr>
              <w:t>（描述项目的建设背景、依据；若非新建项目，需增加描述前期项目的建设情况，包括：完成情况、经费支出、使用成效、验收报告等）</w:t>
            </w:r>
          </w:p>
        </w:tc>
      </w:tr>
      <w:tr w14:paraId="75393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768" w:hRule="atLeast"/>
        </w:trPr>
        <w:tc>
          <w:tcPr>
            <w:tcW w:w="8747" w:type="dxa"/>
          </w:tcPr>
          <w:p w14:paraId="1A9BB29B">
            <w:pPr>
              <w:keepNext w:val="0"/>
              <w:keepLines w:val="0"/>
              <w:pageBreakBefore w:val="0"/>
              <w:widowControl w:val="0"/>
              <w:kinsoku/>
              <w:wordWrap/>
              <w:overflowPunct/>
              <w:topLinePunct w:val="0"/>
              <w:autoSpaceDE/>
              <w:autoSpaceDN/>
              <w:bidi w:val="0"/>
              <w:adjustRightInd/>
              <w:snapToGrid/>
              <w:spacing w:after="156" w:afterLines="50" w:line="500" w:lineRule="exact"/>
              <w:textAlignment w:val="auto"/>
              <w:rPr>
                <w:rFonts w:hint="eastAsia" w:ascii="宋体" w:hAnsi="宋体"/>
                <w:i/>
                <w:sz w:val="24"/>
              </w:rPr>
            </w:pPr>
            <w:r>
              <w:rPr>
                <w:rFonts w:hint="eastAsia" w:ascii="宋体" w:hAnsi="宋体"/>
                <w:b/>
                <w:sz w:val="24"/>
              </w:rPr>
              <w:t>建设目标：</w:t>
            </w:r>
            <w:r>
              <w:rPr>
                <w:rFonts w:hint="eastAsia" w:ascii="宋体" w:hAnsi="宋体"/>
                <w:sz w:val="24"/>
              </w:rPr>
              <w:t>（包括总体目标，分阶段或分期建设目标等）</w:t>
            </w:r>
          </w:p>
          <w:p w14:paraId="621FB395">
            <w:pPr>
              <w:spacing w:after="156" w:afterLines="50"/>
              <w:rPr>
                <w:rFonts w:hint="eastAsia" w:ascii="宋体" w:hAnsi="宋体"/>
                <w:sz w:val="21"/>
                <w:szCs w:val="21"/>
              </w:rPr>
            </w:pPr>
          </w:p>
        </w:tc>
      </w:tr>
      <w:tr w14:paraId="4F0AD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740" w:hRule="atLeast"/>
        </w:trPr>
        <w:tc>
          <w:tcPr>
            <w:tcW w:w="8747" w:type="dxa"/>
          </w:tcPr>
          <w:p w14:paraId="2FB49421">
            <w:pPr>
              <w:keepNext w:val="0"/>
              <w:keepLines w:val="0"/>
              <w:pageBreakBefore w:val="0"/>
              <w:kinsoku/>
              <w:wordWrap/>
              <w:overflowPunct/>
              <w:topLinePunct w:val="0"/>
              <w:autoSpaceDE/>
              <w:autoSpaceDN/>
              <w:bidi w:val="0"/>
              <w:spacing w:after="156" w:afterLines="50" w:line="500" w:lineRule="exact"/>
              <w:textAlignment w:val="auto"/>
              <w:rPr>
                <w:rFonts w:hint="eastAsia" w:ascii="宋体" w:hAnsi="宋体"/>
                <w:sz w:val="24"/>
              </w:rPr>
            </w:pPr>
            <w:r>
              <w:rPr>
                <w:rFonts w:hint="eastAsia" w:ascii="宋体" w:hAnsi="宋体"/>
                <w:b/>
                <w:sz w:val="24"/>
              </w:rPr>
              <w:t>需求调研：</w:t>
            </w:r>
            <w:r>
              <w:rPr>
                <w:rFonts w:hint="eastAsia" w:ascii="宋体" w:hAnsi="宋体"/>
                <w:sz w:val="24"/>
              </w:rPr>
              <w:t>（通过咨询、论证、同类项目采购结果等方式开展需求调查，选择调查对象一般不少于3个，资金规模</w:t>
            </w:r>
            <w:r>
              <w:rPr>
                <w:rFonts w:hint="eastAsia" w:ascii="宋体" w:hAnsi="宋体"/>
                <w:sz w:val="24"/>
                <w:lang w:eastAsia="zh-CN"/>
              </w:rPr>
              <w:t>、</w:t>
            </w:r>
            <w:r>
              <w:rPr>
                <w:rFonts w:hint="eastAsia" w:ascii="宋体" w:hAnsi="宋体"/>
                <w:sz w:val="24"/>
                <w:lang w:val="en-US" w:eastAsia="zh-CN"/>
              </w:rPr>
              <w:t>核心产品等</w:t>
            </w:r>
            <w:r>
              <w:rPr>
                <w:rFonts w:hint="eastAsia" w:ascii="宋体" w:hAnsi="宋体"/>
                <w:sz w:val="24"/>
              </w:rPr>
              <w:t>与本次建设相近并应当具有代表性，可另附页。）</w:t>
            </w:r>
          </w:p>
          <w:tbl>
            <w:tblPr>
              <w:tblStyle w:val="13"/>
              <w:tblpPr w:leftFromText="180" w:rightFromText="180" w:vertAnchor="text" w:horzAnchor="page" w:tblpX="393" w:tblpY="27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8"/>
              <w:gridCol w:w="2258"/>
              <w:gridCol w:w="3730"/>
            </w:tblGrid>
            <w:tr w14:paraId="52BBA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trPr>
              <w:tc>
                <w:tcPr>
                  <w:tcW w:w="2078" w:type="dxa"/>
                  <w:vMerge w:val="restart"/>
                  <w:vAlign w:val="center"/>
                </w:tcPr>
                <w:p w14:paraId="3DA375C1">
                  <w:pPr>
                    <w:keepNext w:val="0"/>
                    <w:keepLines w:val="0"/>
                    <w:pageBreakBefore w:val="0"/>
                    <w:kinsoku/>
                    <w:wordWrap/>
                    <w:overflowPunct/>
                    <w:topLinePunct w:val="0"/>
                    <w:autoSpaceDE/>
                    <w:autoSpaceDN/>
                    <w:bidi w:val="0"/>
                    <w:adjustRightInd w:val="0"/>
                    <w:snapToGrid w:val="0"/>
                    <w:spacing w:line="500" w:lineRule="exact"/>
                    <w:jc w:val="center"/>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被调研产品</w:t>
                  </w:r>
                </w:p>
              </w:tc>
              <w:tc>
                <w:tcPr>
                  <w:tcW w:w="2258" w:type="dxa"/>
                  <w:vAlign w:val="center"/>
                </w:tcPr>
                <w:p w14:paraId="42E936B1">
                  <w:pPr>
                    <w:keepNext w:val="0"/>
                    <w:keepLines w:val="0"/>
                    <w:pageBreakBefore w:val="0"/>
                    <w:kinsoku/>
                    <w:wordWrap/>
                    <w:overflowPunct/>
                    <w:topLinePunct w:val="0"/>
                    <w:autoSpaceDE/>
                    <w:autoSpaceDN/>
                    <w:bidi w:val="0"/>
                    <w:spacing w:line="500" w:lineRule="exact"/>
                    <w:jc w:val="center"/>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品牌及型号</w:t>
                  </w:r>
                </w:p>
              </w:tc>
              <w:tc>
                <w:tcPr>
                  <w:tcW w:w="3730" w:type="dxa"/>
                  <w:vAlign w:val="center"/>
                </w:tcPr>
                <w:p w14:paraId="07E40C61">
                  <w:pPr>
                    <w:keepNext w:val="0"/>
                    <w:keepLines w:val="0"/>
                    <w:pageBreakBefore w:val="0"/>
                    <w:kinsoku/>
                    <w:wordWrap/>
                    <w:overflowPunct/>
                    <w:topLinePunct w:val="0"/>
                    <w:autoSpaceDE/>
                    <w:autoSpaceDN/>
                    <w:bidi w:val="0"/>
                    <w:spacing w:line="500" w:lineRule="exact"/>
                    <w:jc w:val="center"/>
                    <w:textAlignment w:val="auto"/>
                    <w:rPr>
                      <w:rFonts w:hint="eastAsia" w:asciiTheme="minorEastAsia" w:hAnsiTheme="minorEastAsia" w:eastAsiaTheme="minorEastAsia" w:cstheme="minorEastAsia"/>
                      <w:sz w:val="24"/>
                      <w:lang w:eastAsia="zh-CN"/>
                    </w:rPr>
                  </w:pPr>
                  <w:r>
                    <w:rPr>
                      <w:rFonts w:hint="eastAsia" w:asciiTheme="minorEastAsia" w:hAnsiTheme="minorEastAsia" w:eastAsiaTheme="minorEastAsia" w:cstheme="minorEastAsia"/>
                      <w:sz w:val="24"/>
                      <w:lang w:val="en-US" w:eastAsia="zh-CN"/>
                    </w:rPr>
                    <w:t>厂商</w:t>
                  </w:r>
                </w:p>
              </w:tc>
            </w:tr>
            <w:tr w14:paraId="366E5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4" w:hRule="atLeast"/>
              </w:trPr>
              <w:tc>
                <w:tcPr>
                  <w:tcW w:w="2078" w:type="dxa"/>
                  <w:vMerge w:val="continue"/>
                  <w:vAlign w:val="center"/>
                </w:tcPr>
                <w:p w14:paraId="0396425F">
                  <w:pPr>
                    <w:keepNext w:val="0"/>
                    <w:keepLines w:val="0"/>
                    <w:pageBreakBefore w:val="0"/>
                    <w:kinsoku/>
                    <w:wordWrap/>
                    <w:overflowPunct/>
                    <w:topLinePunct w:val="0"/>
                    <w:autoSpaceDE/>
                    <w:autoSpaceDN/>
                    <w:bidi w:val="0"/>
                    <w:adjustRightInd w:val="0"/>
                    <w:snapToGrid w:val="0"/>
                    <w:spacing w:line="500" w:lineRule="exact"/>
                    <w:jc w:val="center"/>
                    <w:textAlignment w:val="auto"/>
                    <w:rPr>
                      <w:rFonts w:hint="eastAsia" w:asciiTheme="minorEastAsia" w:hAnsiTheme="minorEastAsia" w:eastAsiaTheme="minorEastAsia" w:cstheme="minorEastAsia"/>
                      <w:sz w:val="24"/>
                    </w:rPr>
                  </w:pPr>
                </w:p>
              </w:tc>
              <w:tc>
                <w:tcPr>
                  <w:tcW w:w="2258" w:type="dxa"/>
                  <w:vAlign w:val="center"/>
                </w:tcPr>
                <w:p w14:paraId="367CD8D4">
                  <w:pPr>
                    <w:keepNext w:val="0"/>
                    <w:keepLines w:val="0"/>
                    <w:pageBreakBefore w:val="0"/>
                    <w:kinsoku/>
                    <w:wordWrap/>
                    <w:overflowPunct/>
                    <w:topLinePunct w:val="0"/>
                    <w:autoSpaceDE/>
                    <w:autoSpaceDN/>
                    <w:bidi w:val="0"/>
                    <w:adjustRightInd w:val="0"/>
                    <w:snapToGrid w:val="0"/>
                    <w:spacing w:line="500" w:lineRule="exact"/>
                    <w:textAlignment w:val="auto"/>
                    <w:rPr>
                      <w:rFonts w:hint="eastAsia" w:asciiTheme="minorEastAsia" w:hAnsiTheme="minorEastAsia" w:eastAsiaTheme="minorEastAsia" w:cstheme="minorEastAsia"/>
                      <w:sz w:val="24"/>
                    </w:rPr>
                  </w:pPr>
                </w:p>
              </w:tc>
              <w:tc>
                <w:tcPr>
                  <w:tcW w:w="3730" w:type="dxa"/>
                  <w:vAlign w:val="center"/>
                </w:tcPr>
                <w:p w14:paraId="6E971E32">
                  <w:pPr>
                    <w:keepNext w:val="0"/>
                    <w:keepLines w:val="0"/>
                    <w:pageBreakBefore w:val="0"/>
                    <w:kinsoku/>
                    <w:wordWrap/>
                    <w:overflowPunct/>
                    <w:topLinePunct w:val="0"/>
                    <w:autoSpaceDE/>
                    <w:autoSpaceDN/>
                    <w:bidi w:val="0"/>
                    <w:adjustRightInd w:val="0"/>
                    <w:snapToGrid w:val="0"/>
                    <w:spacing w:line="500" w:lineRule="exact"/>
                    <w:textAlignment w:val="auto"/>
                    <w:rPr>
                      <w:rFonts w:hint="eastAsia" w:asciiTheme="minorEastAsia" w:hAnsiTheme="minorEastAsia" w:eastAsiaTheme="minorEastAsia" w:cstheme="minorEastAsia"/>
                      <w:sz w:val="24"/>
                    </w:rPr>
                  </w:pPr>
                </w:p>
              </w:tc>
            </w:tr>
            <w:tr w14:paraId="0F048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8" w:hRule="atLeast"/>
              </w:trPr>
              <w:tc>
                <w:tcPr>
                  <w:tcW w:w="2078" w:type="dxa"/>
                  <w:vMerge w:val="continue"/>
                  <w:vAlign w:val="center"/>
                </w:tcPr>
                <w:p w14:paraId="41AEB71C">
                  <w:pPr>
                    <w:keepNext w:val="0"/>
                    <w:keepLines w:val="0"/>
                    <w:pageBreakBefore w:val="0"/>
                    <w:kinsoku/>
                    <w:wordWrap/>
                    <w:overflowPunct/>
                    <w:topLinePunct w:val="0"/>
                    <w:autoSpaceDE/>
                    <w:autoSpaceDN/>
                    <w:bidi w:val="0"/>
                    <w:adjustRightInd w:val="0"/>
                    <w:snapToGrid w:val="0"/>
                    <w:spacing w:line="500" w:lineRule="exact"/>
                    <w:jc w:val="center"/>
                    <w:textAlignment w:val="auto"/>
                    <w:rPr>
                      <w:rFonts w:hint="eastAsia" w:asciiTheme="minorEastAsia" w:hAnsiTheme="minorEastAsia" w:eastAsiaTheme="minorEastAsia" w:cstheme="minorEastAsia"/>
                      <w:sz w:val="30"/>
                      <w:szCs w:val="30"/>
                    </w:rPr>
                  </w:pPr>
                </w:p>
              </w:tc>
              <w:tc>
                <w:tcPr>
                  <w:tcW w:w="2258" w:type="dxa"/>
                  <w:vAlign w:val="center"/>
                </w:tcPr>
                <w:p w14:paraId="66B379BF">
                  <w:pPr>
                    <w:keepNext w:val="0"/>
                    <w:keepLines w:val="0"/>
                    <w:pageBreakBefore w:val="0"/>
                    <w:kinsoku/>
                    <w:wordWrap/>
                    <w:overflowPunct/>
                    <w:topLinePunct w:val="0"/>
                    <w:autoSpaceDE/>
                    <w:autoSpaceDN/>
                    <w:bidi w:val="0"/>
                    <w:adjustRightInd w:val="0"/>
                    <w:snapToGrid w:val="0"/>
                    <w:spacing w:line="500" w:lineRule="exact"/>
                    <w:textAlignment w:val="auto"/>
                    <w:rPr>
                      <w:rFonts w:hint="eastAsia" w:asciiTheme="minorEastAsia" w:hAnsiTheme="minorEastAsia" w:eastAsiaTheme="minorEastAsia" w:cstheme="minorEastAsia"/>
                      <w:sz w:val="24"/>
                    </w:rPr>
                  </w:pPr>
                </w:p>
              </w:tc>
              <w:tc>
                <w:tcPr>
                  <w:tcW w:w="3730" w:type="dxa"/>
                  <w:vAlign w:val="center"/>
                </w:tcPr>
                <w:p w14:paraId="0E5286A8">
                  <w:pPr>
                    <w:keepNext w:val="0"/>
                    <w:keepLines w:val="0"/>
                    <w:pageBreakBefore w:val="0"/>
                    <w:kinsoku/>
                    <w:wordWrap/>
                    <w:overflowPunct/>
                    <w:topLinePunct w:val="0"/>
                    <w:autoSpaceDE/>
                    <w:autoSpaceDN/>
                    <w:bidi w:val="0"/>
                    <w:adjustRightInd w:val="0"/>
                    <w:snapToGrid w:val="0"/>
                    <w:spacing w:line="500" w:lineRule="exact"/>
                    <w:textAlignment w:val="auto"/>
                    <w:rPr>
                      <w:rFonts w:hint="eastAsia" w:asciiTheme="minorEastAsia" w:hAnsiTheme="minorEastAsia" w:eastAsiaTheme="minorEastAsia" w:cstheme="minorEastAsia"/>
                      <w:sz w:val="24"/>
                    </w:rPr>
                  </w:pPr>
                </w:p>
              </w:tc>
            </w:tr>
            <w:tr w14:paraId="0043C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trPr>
              <w:tc>
                <w:tcPr>
                  <w:tcW w:w="2078" w:type="dxa"/>
                  <w:vMerge w:val="continue"/>
                  <w:vAlign w:val="center"/>
                </w:tcPr>
                <w:p w14:paraId="3CDEC2C5">
                  <w:pPr>
                    <w:keepNext w:val="0"/>
                    <w:keepLines w:val="0"/>
                    <w:pageBreakBefore w:val="0"/>
                    <w:kinsoku/>
                    <w:wordWrap/>
                    <w:overflowPunct/>
                    <w:topLinePunct w:val="0"/>
                    <w:autoSpaceDE/>
                    <w:autoSpaceDN/>
                    <w:bidi w:val="0"/>
                    <w:adjustRightInd w:val="0"/>
                    <w:snapToGrid w:val="0"/>
                    <w:spacing w:line="500" w:lineRule="exact"/>
                    <w:jc w:val="center"/>
                    <w:textAlignment w:val="auto"/>
                    <w:rPr>
                      <w:rFonts w:hint="eastAsia" w:asciiTheme="minorEastAsia" w:hAnsiTheme="minorEastAsia" w:eastAsiaTheme="minorEastAsia" w:cstheme="minorEastAsia"/>
                      <w:sz w:val="30"/>
                      <w:szCs w:val="30"/>
                    </w:rPr>
                  </w:pPr>
                </w:p>
              </w:tc>
              <w:tc>
                <w:tcPr>
                  <w:tcW w:w="2258" w:type="dxa"/>
                  <w:vAlign w:val="center"/>
                </w:tcPr>
                <w:p w14:paraId="48E2D4D6">
                  <w:pPr>
                    <w:keepNext w:val="0"/>
                    <w:keepLines w:val="0"/>
                    <w:pageBreakBefore w:val="0"/>
                    <w:kinsoku/>
                    <w:wordWrap/>
                    <w:overflowPunct/>
                    <w:topLinePunct w:val="0"/>
                    <w:autoSpaceDE/>
                    <w:autoSpaceDN/>
                    <w:bidi w:val="0"/>
                    <w:adjustRightInd w:val="0"/>
                    <w:snapToGrid w:val="0"/>
                    <w:spacing w:line="500" w:lineRule="exact"/>
                    <w:textAlignment w:val="auto"/>
                    <w:rPr>
                      <w:rFonts w:hint="eastAsia" w:asciiTheme="minorEastAsia" w:hAnsiTheme="minorEastAsia" w:eastAsiaTheme="minorEastAsia" w:cstheme="minorEastAsia"/>
                      <w:sz w:val="24"/>
                    </w:rPr>
                  </w:pPr>
                </w:p>
              </w:tc>
              <w:tc>
                <w:tcPr>
                  <w:tcW w:w="3730" w:type="dxa"/>
                  <w:vAlign w:val="center"/>
                </w:tcPr>
                <w:p w14:paraId="410BE458">
                  <w:pPr>
                    <w:keepNext w:val="0"/>
                    <w:keepLines w:val="0"/>
                    <w:pageBreakBefore w:val="0"/>
                    <w:kinsoku/>
                    <w:wordWrap/>
                    <w:overflowPunct/>
                    <w:topLinePunct w:val="0"/>
                    <w:autoSpaceDE/>
                    <w:autoSpaceDN/>
                    <w:bidi w:val="0"/>
                    <w:adjustRightInd w:val="0"/>
                    <w:snapToGrid w:val="0"/>
                    <w:spacing w:line="500" w:lineRule="exact"/>
                    <w:textAlignment w:val="auto"/>
                    <w:rPr>
                      <w:rFonts w:hint="eastAsia" w:asciiTheme="minorEastAsia" w:hAnsiTheme="minorEastAsia" w:eastAsiaTheme="minorEastAsia" w:cstheme="minorEastAsia"/>
                      <w:sz w:val="24"/>
                    </w:rPr>
                  </w:pPr>
                </w:p>
              </w:tc>
            </w:tr>
            <w:tr w14:paraId="5B59B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4" w:hRule="atLeast"/>
              </w:trPr>
              <w:tc>
                <w:tcPr>
                  <w:tcW w:w="2078" w:type="dxa"/>
                  <w:vAlign w:val="center"/>
                </w:tcPr>
                <w:p w14:paraId="43FD9E43">
                  <w:pPr>
                    <w:keepNext w:val="0"/>
                    <w:keepLines w:val="0"/>
                    <w:pageBreakBefore w:val="0"/>
                    <w:kinsoku/>
                    <w:wordWrap/>
                    <w:overflowPunct/>
                    <w:topLinePunct w:val="0"/>
                    <w:autoSpaceDE/>
                    <w:autoSpaceDN/>
                    <w:bidi w:val="0"/>
                    <w:adjustRightInd w:val="0"/>
                    <w:snapToGrid w:val="0"/>
                    <w:spacing w:line="500" w:lineRule="exact"/>
                    <w:jc w:val="center"/>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调研内容</w:t>
                  </w:r>
                </w:p>
              </w:tc>
              <w:tc>
                <w:tcPr>
                  <w:tcW w:w="5988" w:type="dxa"/>
                  <w:gridSpan w:val="2"/>
                </w:tcPr>
                <w:p w14:paraId="73AD5318">
                  <w:pPr>
                    <w:keepNext w:val="0"/>
                    <w:keepLines w:val="0"/>
                    <w:pageBreakBefore w:val="0"/>
                    <w:kinsoku/>
                    <w:wordWrap/>
                    <w:overflowPunct/>
                    <w:topLinePunct w:val="0"/>
                    <w:autoSpaceDE/>
                    <w:autoSpaceDN/>
                    <w:bidi w:val="0"/>
                    <w:adjustRightInd w:val="0"/>
                    <w:snapToGrid w:val="0"/>
                    <w:spacing w:line="500" w:lineRule="exact"/>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Cs w:val="21"/>
                    </w:rPr>
                    <w:t>（主要介绍被调研项目建设内容、需求及关注的重点问题等）</w:t>
                  </w:r>
                </w:p>
              </w:tc>
            </w:tr>
            <w:tr w14:paraId="4250F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8" w:hRule="atLeast"/>
              </w:trPr>
              <w:tc>
                <w:tcPr>
                  <w:tcW w:w="2078" w:type="dxa"/>
                  <w:vAlign w:val="center"/>
                </w:tcPr>
                <w:p w14:paraId="1BDCE13A">
                  <w:pPr>
                    <w:keepNext w:val="0"/>
                    <w:keepLines w:val="0"/>
                    <w:pageBreakBefore w:val="0"/>
                    <w:kinsoku/>
                    <w:wordWrap/>
                    <w:overflowPunct/>
                    <w:topLinePunct w:val="0"/>
                    <w:autoSpaceDE/>
                    <w:autoSpaceDN/>
                    <w:bidi w:val="0"/>
                    <w:adjustRightInd w:val="0"/>
                    <w:snapToGrid w:val="0"/>
                    <w:spacing w:line="500" w:lineRule="exact"/>
                    <w:jc w:val="center"/>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调研情况</w:t>
                  </w:r>
                </w:p>
              </w:tc>
              <w:tc>
                <w:tcPr>
                  <w:tcW w:w="5988" w:type="dxa"/>
                  <w:gridSpan w:val="2"/>
                </w:tcPr>
                <w:p w14:paraId="03B93183">
                  <w:pPr>
                    <w:keepNext w:val="0"/>
                    <w:keepLines w:val="0"/>
                    <w:pageBreakBefore w:val="0"/>
                    <w:kinsoku/>
                    <w:wordWrap/>
                    <w:overflowPunct/>
                    <w:topLinePunct w:val="0"/>
                    <w:autoSpaceDE/>
                    <w:autoSpaceDN/>
                    <w:bidi w:val="0"/>
                    <w:spacing w:line="500" w:lineRule="exact"/>
                    <w:textAlignment w:val="auto"/>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（主要填写调研具体情况，包括调研过程描述，被调研产品具备的功能，是否满足学校需求，产品价格，被调研单位使用情况，调研结论等。）</w:t>
                  </w:r>
                </w:p>
                <w:p w14:paraId="72AD0DFB">
                  <w:pPr>
                    <w:keepNext w:val="0"/>
                    <w:keepLines w:val="0"/>
                    <w:pageBreakBefore w:val="0"/>
                    <w:kinsoku/>
                    <w:wordWrap/>
                    <w:overflowPunct/>
                    <w:topLinePunct w:val="0"/>
                    <w:autoSpaceDE/>
                    <w:autoSpaceDN/>
                    <w:bidi w:val="0"/>
                    <w:spacing w:line="500" w:lineRule="exact"/>
                    <w:ind w:firstLine="480"/>
                    <w:textAlignment w:val="auto"/>
                    <w:rPr>
                      <w:rFonts w:hint="eastAsia" w:asciiTheme="minorEastAsia" w:hAnsiTheme="minorEastAsia" w:eastAsiaTheme="minorEastAsia" w:cstheme="minorEastAsia"/>
                      <w:sz w:val="24"/>
                    </w:rPr>
                  </w:pPr>
                </w:p>
                <w:p w14:paraId="73FE5A81">
                  <w:pPr>
                    <w:keepNext w:val="0"/>
                    <w:keepLines w:val="0"/>
                    <w:pageBreakBefore w:val="0"/>
                    <w:kinsoku/>
                    <w:wordWrap/>
                    <w:overflowPunct/>
                    <w:topLinePunct w:val="0"/>
                    <w:autoSpaceDE/>
                    <w:autoSpaceDN/>
                    <w:bidi w:val="0"/>
                    <w:spacing w:line="500" w:lineRule="exact"/>
                    <w:ind w:firstLine="480"/>
                    <w:textAlignment w:val="auto"/>
                    <w:rPr>
                      <w:rFonts w:hint="eastAsia" w:asciiTheme="minorEastAsia" w:hAnsiTheme="minorEastAsia" w:eastAsiaTheme="minorEastAsia" w:cstheme="minorEastAsia"/>
                      <w:sz w:val="24"/>
                    </w:rPr>
                  </w:pPr>
                </w:p>
                <w:p w14:paraId="7FE2FEAC">
                  <w:pPr>
                    <w:keepNext w:val="0"/>
                    <w:keepLines w:val="0"/>
                    <w:pageBreakBefore w:val="0"/>
                    <w:kinsoku/>
                    <w:wordWrap/>
                    <w:overflowPunct/>
                    <w:topLinePunct w:val="0"/>
                    <w:autoSpaceDE/>
                    <w:autoSpaceDN/>
                    <w:bidi w:val="0"/>
                    <w:spacing w:line="500" w:lineRule="exact"/>
                    <w:textAlignment w:val="auto"/>
                    <w:rPr>
                      <w:rFonts w:hint="eastAsia" w:asciiTheme="minorEastAsia" w:hAnsiTheme="minorEastAsia" w:eastAsiaTheme="minorEastAsia" w:cstheme="minorEastAsia"/>
                      <w:sz w:val="24"/>
                    </w:rPr>
                  </w:pPr>
                </w:p>
              </w:tc>
            </w:tr>
          </w:tbl>
          <w:p w14:paraId="3730326A">
            <w:pPr>
              <w:keepNext w:val="0"/>
              <w:keepLines w:val="0"/>
              <w:pageBreakBefore w:val="0"/>
              <w:kinsoku/>
              <w:wordWrap/>
              <w:overflowPunct/>
              <w:topLinePunct w:val="0"/>
              <w:autoSpaceDE/>
              <w:autoSpaceDN/>
              <w:bidi w:val="0"/>
              <w:spacing w:after="156" w:afterLines="50" w:line="500" w:lineRule="exact"/>
              <w:textAlignment w:val="auto"/>
              <w:rPr>
                <w:rFonts w:hint="eastAsia" w:ascii="宋体" w:hAnsi="宋体"/>
                <w:sz w:val="24"/>
              </w:rPr>
            </w:pPr>
          </w:p>
        </w:tc>
      </w:tr>
    </w:tbl>
    <w:p w14:paraId="6E596B57">
      <w:pPr>
        <w:keepNext w:val="0"/>
        <w:keepLines w:val="0"/>
        <w:pageBreakBefore w:val="0"/>
        <w:kinsoku/>
        <w:wordWrap/>
        <w:overflowPunct/>
        <w:topLinePunct w:val="0"/>
        <w:autoSpaceDE/>
        <w:autoSpaceDN/>
        <w:bidi w:val="0"/>
        <w:spacing w:before="156" w:beforeLines="50" w:after="156" w:afterLines="50" w:line="500" w:lineRule="exact"/>
        <w:textAlignment w:val="auto"/>
        <w:rPr>
          <w:rFonts w:hint="eastAsia" w:ascii="宋体" w:hAnsi="宋体"/>
          <w:b/>
          <w:bCs/>
          <w:sz w:val="28"/>
          <w:szCs w:val="28"/>
        </w:rPr>
      </w:pPr>
      <w:r>
        <w:rPr>
          <w:rFonts w:ascii="宋体" w:hAnsi="宋体"/>
          <w:bCs/>
          <w:sz w:val="24"/>
        </w:rPr>
        <w:br w:type="page"/>
      </w:r>
      <w:r>
        <w:rPr>
          <w:rFonts w:hint="eastAsia" w:ascii="宋体" w:hAnsi="宋体"/>
          <w:b/>
          <w:bCs/>
          <w:sz w:val="28"/>
          <w:szCs w:val="28"/>
        </w:rPr>
        <w:t>三、项目建设方案</w:t>
      </w:r>
    </w:p>
    <w:p w14:paraId="7777DDCA">
      <w:pPr>
        <w:pStyle w:val="22"/>
        <w:keepNext w:val="0"/>
        <w:keepLines w:val="0"/>
        <w:pageBreakBefore w:val="0"/>
        <w:numPr>
          <w:ilvl w:val="0"/>
          <w:numId w:val="4"/>
        </w:numPr>
        <w:kinsoku/>
        <w:wordWrap/>
        <w:overflowPunct/>
        <w:topLinePunct w:val="0"/>
        <w:autoSpaceDE/>
        <w:autoSpaceDN/>
        <w:bidi w:val="0"/>
        <w:spacing w:after="156" w:afterLines="50" w:line="500" w:lineRule="exact"/>
        <w:ind w:firstLineChars="0"/>
        <w:jc w:val="left"/>
        <w:textAlignment w:val="auto"/>
        <w:rPr>
          <w:rFonts w:hint="eastAsia" w:ascii="宋体" w:hAnsi="宋体"/>
          <w:b/>
          <w:sz w:val="24"/>
        </w:rPr>
      </w:pPr>
      <w:r>
        <w:rPr>
          <w:rFonts w:hint="eastAsia" w:ascii="宋体" w:hAnsi="宋体"/>
          <w:b/>
          <w:sz w:val="24"/>
        </w:rPr>
        <w:t>建设内容</w:t>
      </w:r>
    </w:p>
    <w:tbl>
      <w:tblPr>
        <w:tblStyle w:val="12"/>
        <w:tblW w:w="0" w:type="auto"/>
        <w:tblInd w:w="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41"/>
      </w:tblGrid>
      <w:tr w14:paraId="14DD5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40" w:hRule="atLeast"/>
        </w:trPr>
        <w:tc>
          <w:tcPr>
            <w:tcW w:w="8741" w:type="dxa"/>
          </w:tcPr>
          <w:p w14:paraId="4C8491E2">
            <w:pPr>
              <w:keepNext w:val="0"/>
              <w:keepLines w:val="0"/>
              <w:pageBreakBefore w:val="0"/>
              <w:kinsoku/>
              <w:wordWrap/>
              <w:overflowPunct/>
              <w:topLinePunct w:val="0"/>
              <w:autoSpaceDE/>
              <w:autoSpaceDN/>
              <w:bidi w:val="0"/>
              <w:spacing w:line="500" w:lineRule="exact"/>
              <w:jc w:val="left"/>
              <w:textAlignment w:val="auto"/>
              <w:rPr>
                <w:rFonts w:hint="eastAsia" w:ascii="宋体" w:hAnsi="宋体"/>
                <w:sz w:val="24"/>
              </w:rPr>
            </w:pPr>
            <w:r>
              <w:rPr>
                <w:rFonts w:hint="eastAsia" w:ascii="宋体" w:hAnsi="宋体"/>
                <w:sz w:val="24"/>
              </w:rPr>
              <w:t>（主要硬件组成、软件功能模块、系统集成任务、服务内容等，可另附页说明）</w:t>
            </w:r>
          </w:p>
        </w:tc>
      </w:tr>
    </w:tbl>
    <w:p w14:paraId="0B3451B6">
      <w:pPr>
        <w:keepNext w:val="0"/>
        <w:keepLines w:val="0"/>
        <w:pageBreakBefore w:val="0"/>
        <w:widowControl/>
        <w:kinsoku/>
        <w:wordWrap/>
        <w:overflowPunct/>
        <w:topLinePunct w:val="0"/>
        <w:autoSpaceDE/>
        <w:autoSpaceDN/>
        <w:bidi w:val="0"/>
        <w:spacing w:line="500" w:lineRule="exact"/>
        <w:jc w:val="left"/>
        <w:textAlignment w:val="auto"/>
        <w:rPr>
          <w:rFonts w:hint="eastAsia" w:ascii="宋体" w:hAnsi="宋体"/>
          <w:bCs/>
          <w:sz w:val="24"/>
          <w:szCs w:val="22"/>
        </w:rPr>
      </w:pPr>
      <w:r>
        <w:rPr>
          <w:rFonts w:ascii="宋体" w:hAnsi="宋体"/>
          <w:b/>
          <w:sz w:val="24"/>
        </w:rPr>
        <w:br w:type="page"/>
      </w:r>
    </w:p>
    <w:p w14:paraId="712F6757">
      <w:pPr>
        <w:pStyle w:val="22"/>
        <w:numPr>
          <w:ilvl w:val="0"/>
          <w:numId w:val="5"/>
        </w:numPr>
        <w:spacing w:after="156" w:afterLines="50" w:line="400" w:lineRule="atLeast"/>
        <w:ind w:firstLineChars="0"/>
        <w:jc w:val="left"/>
        <w:rPr>
          <w:rFonts w:hint="eastAsia" w:ascii="宋体" w:hAnsi="宋体"/>
          <w:bCs/>
          <w:sz w:val="24"/>
        </w:rPr>
      </w:pPr>
      <w:r>
        <w:rPr>
          <w:rFonts w:hint="eastAsia" w:ascii="宋体" w:hAnsi="宋体"/>
          <w:b/>
          <w:sz w:val="24"/>
        </w:rPr>
        <w:t>信息化资源规划</w:t>
      </w:r>
      <w:r>
        <w:rPr>
          <w:rFonts w:hint="eastAsia" w:ascii="宋体" w:hAnsi="宋体"/>
          <w:sz w:val="24"/>
        </w:rPr>
        <w:t>（信息系统类项目填写</w:t>
      </w:r>
      <w:r>
        <w:rPr>
          <w:rFonts w:hint="eastAsia" w:ascii="宋体" w:hAnsi="宋体"/>
          <w:bCs/>
          <w:sz w:val="24"/>
        </w:rPr>
        <w:t>）：</w:t>
      </w:r>
    </w:p>
    <w:tbl>
      <w:tblPr>
        <w:tblStyle w:val="12"/>
        <w:tblW w:w="87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8"/>
        <w:gridCol w:w="7092"/>
      </w:tblGrid>
      <w:tr w14:paraId="04F27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760" w:type="dxa"/>
            <w:gridSpan w:val="2"/>
            <w:vAlign w:val="center"/>
          </w:tcPr>
          <w:p w14:paraId="429C6599">
            <w:pPr>
              <w:spacing w:line="360" w:lineRule="exact"/>
              <w:jc w:val="center"/>
              <w:rPr>
                <w:rFonts w:hint="eastAsia" w:ascii="宋体" w:hAnsi="宋体"/>
                <w:b/>
                <w:sz w:val="24"/>
              </w:rPr>
            </w:pPr>
            <w:r>
              <w:rPr>
                <w:rFonts w:hint="eastAsia" w:ascii="宋体" w:hAnsi="宋体"/>
                <w:b/>
                <w:sz w:val="24"/>
              </w:rPr>
              <w:t>需对接的学校信息化基础应用系统</w:t>
            </w:r>
          </w:p>
        </w:tc>
      </w:tr>
      <w:tr w14:paraId="1CE42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 w:hRule="atLeast"/>
        </w:trPr>
        <w:tc>
          <w:tcPr>
            <w:tcW w:w="8760" w:type="dxa"/>
            <w:gridSpan w:val="2"/>
            <w:vAlign w:val="center"/>
          </w:tcPr>
          <w:p w14:paraId="64841E98">
            <w:pPr>
              <w:spacing w:line="400" w:lineRule="atLeast"/>
              <w:rPr>
                <w:rFonts w:hint="default" w:ascii="宋体" w:hAnsi="宋体" w:eastAsia="宋体"/>
                <w:bCs/>
                <w:sz w:val="24"/>
                <w:lang w:val="en-US" w:eastAsia="zh-CN"/>
              </w:rPr>
            </w:pPr>
            <w:r>
              <w:rPr>
                <w:rFonts w:hint="eastAsia" w:ascii="宋体" w:hAnsi="宋体"/>
                <w:bCs/>
                <w:sz w:val="24"/>
              </w:rPr>
              <w:t>□统一身份认证    □网上办事大厅    □钉钉    □无</w:t>
            </w:r>
            <w:r>
              <w:rPr>
                <w:rFonts w:hint="eastAsia" w:ascii="宋体" w:hAnsi="宋体"/>
                <w:bCs/>
                <w:sz w:val="24"/>
                <w:lang w:val="en-US" w:eastAsia="zh-CN"/>
              </w:rPr>
              <w:t>对接需求</w:t>
            </w:r>
          </w:p>
          <w:p w14:paraId="3B96A27B">
            <w:pPr>
              <w:spacing w:line="360" w:lineRule="exact"/>
              <w:rPr>
                <w:rFonts w:hint="eastAsia" w:ascii="宋体" w:hAnsi="宋体"/>
                <w:bCs/>
                <w:sz w:val="24"/>
              </w:rPr>
            </w:pPr>
            <w:r>
              <w:rPr>
                <w:rFonts w:hint="eastAsia" w:ascii="宋体" w:hAnsi="宋体"/>
                <w:bCs/>
                <w:sz w:val="24"/>
              </w:rPr>
              <w:t xml:space="preserve">□其他系统 </w:t>
            </w:r>
            <w:r>
              <w:rPr>
                <w:rFonts w:ascii="宋体" w:hAnsi="宋体"/>
                <w:bCs/>
                <w:sz w:val="24"/>
              </w:rPr>
              <w:t>____________________________________</w:t>
            </w:r>
            <w:r>
              <w:rPr>
                <w:rFonts w:hint="eastAsia" w:ascii="宋体" w:hAnsi="宋体"/>
                <w:bCs/>
                <w:sz w:val="24"/>
              </w:rPr>
              <w:t xml:space="preserve"> </w:t>
            </w:r>
            <w:r>
              <w:rPr>
                <w:rFonts w:ascii="宋体" w:hAnsi="宋体"/>
                <w:bCs/>
                <w:sz w:val="24"/>
              </w:rPr>
              <w:t>(</w:t>
            </w:r>
            <w:r>
              <w:rPr>
                <w:rFonts w:hint="eastAsia" w:ascii="宋体" w:hAnsi="宋体"/>
                <w:bCs/>
                <w:sz w:val="24"/>
              </w:rPr>
              <w:t>可写多个)</w:t>
            </w:r>
          </w:p>
        </w:tc>
      </w:tr>
      <w:tr w14:paraId="30516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668" w:type="dxa"/>
            <w:vAlign w:val="center"/>
          </w:tcPr>
          <w:p w14:paraId="78970EA1">
            <w:pPr>
              <w:jc w:val="center"/>
              <w:rPr>
                <w:rFonts w:hint="eastAsia" w:ascii="宋体" w:hAnsi="宋体"/>
                <w:b/>
                <w:sz w:val="24"/>
              </w:rPr>
            </w:pPr>
            <w:r>
              <w:rPr>
                <w:rFonts w:hint="eastAsia" w:ascii="宋体" w:hAnsi="宋体"/>
                <w:b/>
                <w:sz w:val="24"/>
              </w:rPr>
              <w:t>通知消息发送平台</w:t>
            </w:r>
          </w:p>
        </w:tc>
        <w:tc>
          <w:tcPr>
            <w:tcW w:w="7092" w:type="dxa"/>
          </w:tcPr>
          <w:p w14:paraId="5619411B">
            <w:pPr>
              <w:spacing w:line="400" w:lineRule="atLeast"/>
              <w:rPr>
                <w:rFonts w:hint="eastAsia" w:ascii="宋体" w:hAnsi="宋体"/>
                <w:bCs/>
                <w:sz w:val="24"/>
              </w:rPr>
            </w:pPr>
            <w:r>
              <w:rPr>
                <w:rFonts w:hint="eastAsia" w:ascii="宋体" w:hAnsi="宋体"/>
                <w:bCs/>
                <w:sz w:val="24"/>
              </w:rPr>
              <w:t>□短信   □钉钉   □一站式数智门户    □无</w:t>
            </w:r>
            <w:r>
              <w:rPr>
                <w:rFonts w:ascii="宋体" w:hAnsi="宋体"/>
                <w:bCs/>
                <w:sz w:val="24"/>
              </w:rPr>
              <w:t xml:space="preserve">  </w:t>
            </w:r>
          </w:p>
          <w:p w14:paraId="21E38426">
            <w:pPr>
              <w:spacing w:line="400" w:lineRule="atLeast"/>
              <w:rPr>
                <w:rFonts w:hint="eastAsia" w:ascii="宋体" w:hAnsi="宋体"/>
                <w:bCs/>
                <w:sz w:val="24"/>
                <w:u w:val="single"/>
              </w:rPr>
            </w:pPr>
            <w:r>
              <w:rPr>
                <w:rFonts w:hint="eastAsia" w:ascii="宋体" w:hAnsi="宋体"/>
                <w:bCs/>
                <w:sz w:val="24"/>
              </w:rPr>
              <w:t>□其他消息系统</w:t>
            </w:r>
            <w:r>
              <w:rPr>
                <w:rFonts w:hint="eastAsia" w:ascii="宋体" w:hAnsi="宋体"/>
                <w:bCs/>
                <w:sz w:val="24"/>
                <w:u w:val="single"/>
              </w:rPr>
              <w:t xml:space="preserve"> </w:t>
            </w:r>
            <w:r>
              <w:rPr>
                <w:rFonts w:ascii="宋体" w:hAnsi="宋体"/>
                <w:bCs/>
                <w:sz w:val="24"/>
                <w:u w:val="single"/>
              </w:rPr>
              <w:t xml:space="preserve">   </w:t>
            </w:r>
            <w:r>
              <w:rPr>
                <w:rFonts w:hint="eastAsia" w:ascii="宋体" w:hAnsi="宋体"/>
                <w:bCs/>
                <w:sz w:val="24"/>
                <w:u w:val="single"/>
              </w:rPr>
              <w:t xml:space="preserve"> </w:t>
            </w:r>
            <w:r>
              <w:rPr>
                <w:rFonts w:ascii="宋体" w:hAnsi="宋体"/>
                <w:bCs/>
                <w:sz w:val="24"/>
                <w:u w:val="single"/>
              </w:rPr>
              <w:t xml:space="preserve">  </w:t>
            </w:r>
          </w:p>
        </w:tc>
      </w:tr>
      <w:tr w14:paraId="7678B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8760" w:type="dxa"/>
            <w:gridSpan w:val="2"/>
            <w:vAlign w:val="center"/>
          </w:tcPr>
          <w:p w14:paraId="3E44F506">
            <w:pPr>
              <w:spacing w:line="360" w:lineRule="exact"/>
              <w:jc w:val="center"/>
              <w:rPr>
                <w:rFonts w:hint="eastAsia" w:ascii="宋体" w:hAnsi="宋体"/>
                <w:bCs/>
                <w:sz w:val="24"/>
              </w:rPr>
            </w:pPr>
            <w:r>
              <w:rPr>
                <w:rFonts w:hint="eastAsia" w:ascii="宋体" w:hAnsi="宋体"/>
                <w:b/>
                <w:sz w:val="24"/>
              </w:rPr>
              <w:t>数据共享交互信息</w:t>
            </w:r>
          </w:p>
        </w:tc>
      </w:tr>
      <w:tr w14:paraId="0FC35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668" w:type="dxa"/>
            <w:vAlign w:val="center"/>
          </w:tcPr>
          <w:p w14:paraId="10F3959B">
            <w:pPr>
              <w:jc w:val="center"/>
              <w:rPr>
                <w:rFonts w:hint="eastAsia" w:ascii="宋体" w:hAnsi="宋体"/>
                <w:b/>
                <w:sz w:val="24"/>
              </w:rPr>
            </w:pPr>
            <w:bookmarkStart w:id="3" w:name="_Hlk194303165"/>
            <w:r>
              <w:rPr>
                <w:rFonts w:hint="eastAsia" w:ascii="宋体" w:hAnsi="宋体"/>
                <w:b/>
                <w:sz w:val="24"/>
              </w:rPr>
              <w:t>系统数据共享</w:t>
            </w:r>
          </w:p>
        </w:tc>
        <w:tc>
          <w:tcPr>
            <w:tcW w:w="7092" w:type="dxa"/>
          </w:tcPr>
          <w:p w14:paraId="6BBF0AE3">
            <w:pPr>
              <w:spacing w:line="400" w:lineRule="exact"/>
              <w:rPr>
                <w:rFonts w:hint="eastAsia" w:ascii="宋体" w:hAnsi="宋体"/>
                <w:bCs/>
                <w:sz w:val="24"/>
              </w:rPr>
            </w:pPr>
            <w:r>
              <w:rPr>
                <w:rFonts w:hint="eastAsia" w:ascii="宋体" w:hAnsi="宋体"/>
                <w:b/>
                <w:sz w:val="24"/>
              </w:rPr>
              <w:t>系统默认共享所有数据</w:t>
            </w:r>
            <w:r>
              <w:rPr>
                <w:rFonts w:hint="eastAsia" w:ascii="宋体" w:hAnsi="宋体"/>
                <w:bCs/>
                <w:sz w:val="24"/>
              </w:rPr>
              <w:t>，如有不能共享的数据请进行说明</w:t>
            </w:r>
          </w:p>
          <w:p w14:paraId="1B118D6B">
            <w:pPr>
              <w:spacing w:line="400" w:lineRule="exact"/>
              <w:rPr>
                <w:rFonts w:hint="eastAsia" w:ascii="宋体" w:hAnsi="宋体"/>
                <w:bCs/>
                <w:sz w:val="24"/>
              </w:rPr>
            </w:pPr>
            <w:r>
              <w:rPr>
                <w:rFonts w:hint="eastAsia" w:ascii="宋体" w:hAnsi="宋体"/>
                <w:bCs/>
                <w:sz w:val="24"/>
              </w:rPr>
              <w:t>不能提供的共享数据及说明</w:t>
            </w:r>
            <w:r>
              <w:rPr>
                <w:rFonts w:ascii="宋体" w:hAnsi="宋体"/>
                <w:bCs/>
                <w:sz w:val="24"/>
              </w:rPr>
              <w:t>(</w:t>
            </w:r>
            <w:r>
              <w:rPr>
                <w:rFonts w:hint="eastAsia" w:ascii="宋体" w:hAnsi="宋体"/>
                <w:bCs/>
                <w:sz w:val="24"/>
              </w:rPr>
              <w:t>可写多个)：</w:t>
            </w:r>
          </w:p>
          <w:p w14:paraId="0B6B0B87">
            <w:pPr>
              <w:spacing w:line="400" w:lineRule="exact"/>
              <w:rPr>
                <w:rFonts w:hint="eastAsia" w:ascii="宋体" w:hAnsi="宋体"/>
                <w:bCs/>
                <w:sz w:val="24"/>
              </w:rPr>
            </w:pPr>
          </w:p>
          <w:p w14:paraId="24A602BA">
            <w:pPr>
              <w:spacing w:line="400" w:lineRule="exact"/>
              <w:rPr>
                <w:rFonts w:hint="eastAsia" w:ascii="宋体" w:hAnsi="宋体"/>
                <w:bCs/>
                <w:sz w:val="24"/>
              </w:rPr>
            </w:pPr>
          </w:p>
        </w:tc>
      </w:tr>
      <w:bookmarkEnd w:id="3"/>
      <w:tr w14:paraId="030CB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668" w:type="dxa"/>
            <w:vAlign w:val="center"/>
          </w:tcPr>
          <w:p w14:paraId="53894A5B">
            <w:pPr>
              <w:spacing w:before="156" w:beforeLines="50" w:after="156" w:afterLines="50" w:line="440" w:lineRule="exact"/>
              <w:jc w:val="center"/>
              <w:rPr>
                <w:rFonts w:hint="eastAsia" w:ascii="宋体" w:hAnsi="宋体"/>
                <w:b/>
                <w:sz w:val="24"/>
              </w:rPr>
            </w:pPr>
            <w:r>
              <w:rPr>
                <w:rFonts w:hint="eastAsia" w:ascii="宋体" w:hAnsi="宋体"/>
                <w:b/>
                <w:sz w:val="24"/>
              </w:rPr>
              <w:t>系统拟申请使用学校基础数据或其他信息系统的数据</w:t>
            </w:r>
          </w:p>
        </w:tc>
        <w:tc>
          <w:tcPr>
            <w:tcW w:w="7092" w:type="dxa"/>
          </w:tcPr>
          <w:p w14:paraId="54F67094">
            <w:pPr>
              <w:spacing w:line="400" w:lineRule="exact"/>
              <w:jc w:val="left"/>
              <w:rPr>
                <w:rFonts w:hint="eastAsia" w:ascii="宋体" w:hAnsi="宋体"/>
                <w:bCs/>
                <w:sz w:val="24"/>
              </w:rPr>
            </w:pPr>
          </w:p>
          <w:p w14:paraId="0D49D0B6">
            <w:pPr>
              <w:spacing w:line="400" w:lineRule="exact"/>
              <w:jc w:val="left"/>
              <w:rPr>
                <w:rFonts w:hint="eastAsia" w:ascii="宋体" w:hAnsi="宋体"/>
                <w:bCs/>
                <w:sz w:val="24"/>
              </w:rPr>
            </w:pPr>
            <w:r>
              <w:rPr>
                <w:rFonts w:hint="eastAsia" w:ascii="宋体" w:hAnsi="宋体"/>
                <w:bCs/>
                <w:sz w:val="24"/>
              </w:rPr>
              <w:t xml:space="preserve">□人事 </w:t>
            </w:r>
            <w:r>
              <w:rPr>
                <w:rFonts w:ascii="宋体" w:hAnsi="宋体"/>
                <w:bCs/>
                <w:sz w:val="24"/>
              </w:rPr>
              <w:t xml:space="preserve"> </w:t>
            </w:r>
            <w:r>
              <w:rPr>
                <w:rFonts w:hint="eastAsia" w:ascii="宋体" w:hAnsi="宋体"/>
                <w:bCs/>
                <w:sz w:val="24"/>
              </w:rPr>
              <w:t xml:space="preserve">□本科生 </w:t>
            </w:r>
            <w:r>
              <w:rPr>
                <w:rFonts w:ascii="宋体" w:hAnsi="宋体"/>
                <w:bCs/>
                <w:sz w:val="24"/>
              </w:rPr>
              <w:t xml:space="preserve"> </w:t>
            </w:r>
            <w:r>
              <w:rPr>
                <w:rFonts w:hint="eastAsia" w:ascii="宋体" w:hAnsi="宋体"/>
                <w:bCs/>
                <w:sz w:val="24"/>
              </w:rPr>
              <w:t xml:space="preserve">□研究生 </w:t>
            </w:r>
            <w:r>
              <w:rPr>
                <w:rFonts w:ascii="宋体" w:hAnsi="宋体"/>
                <w:bCs/>
                <w:sz w:val="24"/>
              </w:rPr>
              <w:t xml:space="preserve"> </w:t>
            </w:r>
            <w:r>
              <w:rPr>
                <w:rFonts w:hint="eastAsia" w:ascii="宋体" w:hAnsi="宋体"/>
                <w:bCs/>
                <w:sz w:val="24"/>
              </w:rPr>
              <w:t xml:space="preserve">□科研 </w:t>
            </w:r>
            <w:r>
              <w:rPr>
                <w:rFonts w:ascii="宋体" w:hAnsi="宋体"/>
                <w:bCs/>
                <w:sz w:val="24"/>
              </w:rPr>
              <w:t xml:space="preserve"> </w:t>
            </w:r>
            <w:r>
              <w:rPr>
                <w:rFonts w:hint="eastAsia" w:ascii="宋体" w:hAnsi="宋体"/>
                <w:bCs/>
                <w:sz w:val="24"/>
              </w:rPr>
              <w:t xml:space="preserve">□教学  □设备  □财务 </w:t>
            </w:r>
          </w:p>
          <w:p w14:paraId="63D87BA8">
            <w:pPr>
              <w:spacing w:line="400" w:lineRule="exact"/>
              <w:jc w:val="left"/>
              <w:rPr>
                <w:rFonts w:hint="eastAsia" w:ascii="宋体" w:hAnsi="宋体"/>
                <w:bCs/>
              </w:rPr>
            </w:pPr>
            <w:r>
              <w:rPr>
                <w:rFonts w:hint="eastAsia" w:ascii="宋体" w:hAnsi="宋体"/>
                <w:bCs/>
                <w:sz w:val="24"/>
              </w:rPr>
              <w:t>□其他信息</w:t>
            </w:r>
            <w:r>
              <w:rPr>
                <w:rFonts w:hint="eastAsia" w:ascii="宋体" w:hAnsi="宋体"/>
                <w:bCs/>
                <w:sz w:val="24"/>
                <w:u w:val="single"/>
              </w:rPr>
              <w:t xml:space="preserve">      </w:t>
            </w:r>
            <w:r>
              <w:rPr>
                <w:rFonts w:hint="eastAsia" w:ascii="宋体" w:hAnsi="宋体"/>
                <w:bCs/>
                <w:u w:val="single"/>
              </w:rPr>
              <w:t xml:space="preserve">  </w:t>
            </w:r>
            <w:r>
              <w:rPr>
                <w:rFonts w:hint="eastAsia" w:ascii="宋体" w:hAnsi="宋体"/>
                <w:bCs/>
                <w:sz w:val="24"/>
              </w:rPr>
              <w:t xml:space="preserve"> </w:t>
            </w:r>
            <w:r>
              <w:rPr>
                <w:rFonts w:ascii="宋体" w:hAnsi="宋体"/>
                <w:bCs/>
                <w:sz w:val="24"/>
              </w:rPr>
              <w:t xml:space="preserve"> </w:t>
            </w:r>
            <w:r>
              <w:rPr>
                <w:rFonts w:hint="eastAsia" w:ascii="宋体" w:hAnsi="宋体"/>
                <w:bCs/>
              </w:rPr>
              <w:t xml:space="preserve"> </w:t>
            </w:r>
            <w:r>
              <w:rPr>
                <w:rFonts w:hint="eastAsia" w:ascii="宋体" w:hAnsi="宋体"/>
                <w:bCs/>
                <w:sz w:val="24"/>
              </w:rPr>
              <w:t>□无</w:t>
            </w:r>
          </w:p>
        </w:tc>
      </w:tr>
      <w:tr w14:paraId="5854D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760" w:type="dxa"/>
            <w:gridSpan w:val="2"/>
            <w:vAlign w:val="center"/>
          </w:tcPr>
          <w:p w14:paraId="19ACDD8F">
            <w:pPr>
              <w:spacing w:line="400" w:lineRule="atLeast"/>
              <w:jc w:val="center"/>
              <w:rPr>
                <w:rFonts w:hint="eastAsia" w:ascii="宋体" w:hAnsi="宋体"/>
                <w:b/>
                <w:sz w:val="24"/>
              </w:rPr>
            </w:pPr>
            <w:r>
              <w:rPr>
                <w:rFonts w:hint="eastAsia" w:ascii="宋体" w:hAnsi="宋体"/>
                <w:b/>
                <w:sz w:val="24"/>
              </w:rPr>
              <w:t>硬件</w:t>
            </w:r>
            <w:r>
              <w:rPr>
                <w:rFonts w:hint="eastAsia" w:ascii="宋体" w:hAnsi="宋体"/>
                <w:b/>
                <w:sz w:val="24"/>
                <w:lang w:val="en-US" w:eastAsia="zh-CN"/>
              </w:rPr>
              <w:t>运行</w:t>
            </w:r>
            <w:r>
              <w:rPr>
                <w:rFonts w:hint="eastAsia" w:ascii="宋体" w:hAnsi="宋体"/>
                <w:b/>
                <w:sz w:val="24"/>
              </w:rPr>
              <w:t>环境要求</w:t>
            </w:r>
          </w:p>
        </w:tc>
      </w:tr>
      <w:tr w14:paraId="37026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9" w:hRule="atLeast"/>
        </w:trPr>
        <w:tc>
          <w:tcPr>
            <w:tcW w:w="1668" w:type="dxa"/>
            <w:vAlign w:val="center"/>
          </w:tcPr>
          <w:p w14:paraId="6C49E96D">
            <w:pPr>
              <w:spacing w:line="400" w:lineRule="atLeast"/>
              <w:jc w:val="center"/>
              <w:rPr>
                <w:rFonts w:hint="eastAsia" w:ascii="宋体" w:hAnsi="宋体"/>
                <w:b/>
                <w:sz w:val="24"/>
              </w:rPr>
            </w:pPr>
            <w:bookmarkStart w:id="4" w:name="_Hlk194068558"/>
            <w:r>
              <w:rPr>
                <w:rFonts w:hint="eastAsia" w:ascii="宋体" w:hAnsi="宋体"/>
                <w:b/>
                <w:sz w:val="24"/>
                <w:lang w:val="en-US" w:eastAsia="zh-CN"/>
              </w:rPr>
              <w:t>硬件</w:t>
            </w:r>
            <w:r>
              <w:rPr>
                <w:rFonts w:hint="eastAsia" w:ascii="宋体" w:hAnsi="宋体"/>
                <w:b/>
                <w:sz w:val="24"/>
              </w:rPr>
              <w:t>规格</w:t>
            </w:r>
          </w:p>
        </w:tc>
        <w:tc>
          <w:tcPr>
            <w:tcW w:w="7092" w:type="dxa"/>
            <w:vAlign w:val="center"/>
          </w:tcPr>
          <w:p w14:paraId="6A8CDCE7">
            <w:pPr>
              <w:spacing w:line="400" w:lineRule="atLeast"/>
              <w:rPr>
                <w:rFonts w:hint="eastAsia" w:ascii="宋体" w:hAnsi="宋体"/>
                <w:bCs/>
                <w:sz w:val="24"/>
              </w:rPr>
            </w:pPr>
            <w:r>
              <w:rPr>
                <w:rFonts w:hint="eastAsia" w:ascii="宋体" w:hAnsi="宋体"/>
                <w:bCs/>
                <w:sz w:val="24"/>
              </w:rPr>
              <w:t>高度：</w:t>
            </w:r>
            <w:r>
              <w:rPr>
                <w:rFonts w:hint="eastAsia" w:ascii="宋体" w:hAnsi="宋体"/>
                <w:bCs/>
                <w:sz w:val="24"/>
                <w:u w:val="single"/>
              </w:rPr>
              <w:t xml:space="preserve">      </w:t>
            </w:r>
            <w:r>
              <w:rPr>
                <w:rFonts w:ascii="宋体" w:hAnsi="宋体"/>
                <w:bCs/>
                <w:sz w:val="24"/>
              </w:rPr>
              <w:t xml:space="preserve">U </w:t>
            </w:r>
            <w:r>
              <w:rPr>
                <w:rFonts w:hint="eastAsia" w:ascii="宋体" w:hAnsi="宋体"/>
                <w:bCs/>
                <w:sz w:val="24"/>
              </w:rPr>
              <w:t>，电源功耗：</w:t>
            </w:r>
            <w:r>
              <w:rPr>
                <w:rFonts w:hint="eastAsia" w:ascii="宋体" w:hAnsi="宋体"/>
                <w:bCs/>
                <w:sz w:val="24"/>
                <w:u w:val="single"/>
              </w:rPr>
              <w:t xml:space="preserve"> </w:t>
            </w:r>
            <w:r>
              <w:rPr>
                <w:rFonts w:ascii="宋体" w:hAnsi="宋体"/>
                <w:bCs/>
                <w:sz w:val="24"/>
                <w:u w:val="single"/>
              </w:rPr>
              <w:t xml:space="preserve">       </w:t>
            </w:r>
            <w:r>
              <w:rPr>
                <w:rFonts w:hint="eastAsia" w:ascii="宋体" w:hAnsi="宋体"/>
                <w:bCs/>
                <w:sz w:val="24"/>
              </w:rPr>
              <w:t xml:space="preserve">W </w:t>
            </w:r>
            <w:r>
              <w:rPr>
                <w:rFonts w:ascii="宋体" w:hAnsi="宋体"/>
                <w:bCs/>
                <w:sz w:val="24"/>
              </w:rPr>
              <w:t xml:space="preserve"> </w:t>
            </w:r>
          </w:p>
          <w:p w14:paraId="79C5DED4">
            <w:pPr>
              <w:spacing w:line="400" w:lineRule="atLeast"/>
              <w:rPr>
                <w:rFonts w:hint="eastAsia" w:ascii="宋体" w:hAnsi="宋体"/>
                <w:bCs/>
                <w:sz w:val="24"/>
              </w:rPr>
            </w:pPr>
            <w:r>
              <w:rPr>
                <w:rFonts w:hint="eastAsia" w:ascii="宋体" w:hAnsi="宋体"/>
                <w:bCs/>
                <w:sz w:val="24"/>
                <w:highlight w:val="none"/>
              </w:rPr>
              <w:t>网卡接口：光口</w:t>
            </w:r>
            <w:r>
              <w:rPr>
                <w:rFonts w:hint="eastAsia" w:ascii="宋体" w:hAnsi="宋体"/>
                <w:bCs/>
                <w:sz w:val="24"/>
                <w:highlight w:val="none"/>
                <w:u w:val="single"/>
              </w:rPr>
              <w:t xml:space="preserve">   </w:t>
            </w:r>
            <w:r>
              <w:rPr>
                <w:rFonts w:hint="eastAsia" w:ascii="宋体" w:hAnsi="宋体"/>
                <w:bCs/>
                <w:sz w:val="24"/>
                <w:highlight w:val="none"/>
                <w:u w:val="single"/>
                <w:lang w:val="en-US" w:eastAsia="zh-CN"/>
              </w:rPr>
              <w:t xml:space="preserve"> </w:t>
            </w:r>
            <w:r>
              <w:rPr>
                <w:rFonts w:hint="eastAsia" w:ascii="宋体" w:hAnsi="宋体"/>
                <w:bCs/>
                <w:sz w:val="24"/>
                <w:highlight w:val="none"/>
                <w:u w:val="single"/>
              </w:rPr>
              <w:t xml:space="preserve">   </w:t>
            </w:r>
            <w:r>
              <w:rPr>
                <w:rFonts w:hint="eastAsia" w:ascii="宋体" w:hAnsi="宋体"/>
                <w:bCs/>
                <w:sz w:val="24"/>
                <w:highlight w:val="none"/>
              </w:rPr>
              <w:t>个，电口</w:t>
            </w:r>
            <w:r>
              <w:rPr>
                <w:rFonts w:hint="eastAsia" w:ascii="宋体" w:hAnsi="宋体"/>
                <w:bCs/>
                <w:sz w:val="24"/>
                <w:highlight w:val="none"/>
                <w:u w:val="single"/>
              </w:rPr>
              <w:t xml:space="preserve">    </w:t>
            </w:r>
            <w:r>
              <w:rPr>
                <w:rFonts w:hint="eastAsia" w:ascii="宋体" w:hAnsi="宋体"/>
                <w:bCs/>
                <w:sz w:val="24"/>
                <w:highlight w:val="none"/>
                <w:u w:val="single"/>
                <w:lang w:val="en-US" w:eastAsia="zh-CN"/>
              </w:rPr>
              <w:t xml:space="preserve"> </w:t>
            </w:r>
            <w:r>
              <w:rPr>
                <w:rFonts w:hint="eastAsia" w:ascii="宋体" w:hAnsi="宋体"/>
                <w:bCs/>
                <w:sz w:val="24"/>
                <w:highlight w:val="none"/>
                <w:u w:val="single"/>
              </w:rPr>
              <w:t xml:space="preserve">  </w:t>
            </w:r>
            <w:r>
              <w:rPr>
                <w:rFonts w:hint="eastAsia" w:ascii="宋体" w:hAnsi="宋体"/>
                <w:bCs/>
                <w:sz w:val="24"/>
                <w:highlight w:val="none"/>
              </w:rPr>
              <w:t>个</w:t>
            </w:r>
          </w:p>
        </w:tc>
      </w:tr>
      <w:tr w14:paraId="6E435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8760" w:type="dxa"/>
            <w:gridSpan w:val="2"/>
            <w:vAlign w:val="center"/>
          </w:tcPr>
          <w:p w14:paraId="2C77B2B6">
            <w:pPr>
              <w:spacing w:line="400" w:lineRule="atLeast"/>
              <w:jc w:val="center"/>
              <w:rPr>
                <w:rFonts w:hint="default" w:ascii="宋体" w:hAnsi="宋体"/>
                <w:b/>
                <w:sz w:val="24"/>
                <w:lang w:val="en-US" w:eastAsia="zh-CN"/>
              </w:rPr>
            </w:pPr>
            <w:r>
              <w:rPr>
                <w:rFonts w:hint="eastAsia" w:ascii="宋体" w:hAnsi="宋体"/>
                <w:b/>
                <w:sz w:val="24"/>
                <w:lang w:val="en-US" w:eastAsia="zh-CN"/>
              </w:rPr>
              <w:t>算力（如有）和服务器需求</w:t>
            </w:r>
          </w:p>
        </w:tc>
      </w:tr>
      <w:tr w14:paraId="2EFED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4" w:hRule="atLeast"/>
        </w:trPr>
        <w:tc>
          <w:tcPr>
            <w:tcW w:w="1668" w:type="dxa"/>
            <w:vAlign w:val="center"/>
          </w:tcPr>
          <w:p w14:paraId="728798B5">
            <w:pPr>
              <w:spacing w:line="400" w:lineRule="atLeast"/>
              <w:jc w:val="center"/>
              <w:rPr>
                <w:rFonts w:hint="eastAsia" w:ascii="宋体" w:hAnsi="宋体"/>
                <w:b/>
                <w:sz w:val="24"/>
              </w:rPr>
            </w:pPr>
            <w:r>
              <w:rPr>
                <w:rFonts w:hint="eastAsia" w:ascii="宋体" w:hAnsi="宋体"/>
                <w:b/>
                <w:sz w:val="24"/>
              </w:rPr>
              <w:t>服务器性能</w:t>
            </w:r>
          </w:p>
          <w:p w14:paraId="56FA5EC6">
            <w:pPr>
              <w:spacing w:line="400" w:lineRule="atLeast"/>
              <w:jc w:val="center"/>
              <w:rPr>
                <w:rFonts w:hint="eastAsia" w:ascii="宋体" w:hAnsi="宋体"/>
                <w:b/>
                <w:sz w:val="24"/>
              </w:rPr>
            </w:pPr>
            <w:r>
              <w:rPr>
                <w:rFonts w:hint="eastAsia" w:ascii="宋体" w:hAnsi="宋体"/>
                <w:b/>
                <w:sz w:val="24"/>
              </w:rPr>
              <w:t>需求</w:t>
            </w:r>
          </w:p>
        </w:tc>
        <w:tc>
          <w:tcPr>
            <w:tcW w:w="7092" w:type="dxa"/>
            <w:vAlign w:val="center"/>
          </w:tcPr>
          <w:p w14:paraId="5E12B80E">
            <w:pPr>
              <w:spacing w:line="400" w:lineRule="atLeast"/>
              <w:rPr>
                <w:rFonts w:hint="eastAsia" w:ascii="宋体" w:hAnsi="宋体"/>
                <w:bCs/>
                <w:sz w:val="24"/>
                <w:u w:val="single"/>
              </w:rPr>
            </w:pPr>
            <w:r>
              <w:rPr>
                <w:rFonts w:hint="eastAsia" w:ascii="宋体" w:hAnsi="宋体"/>
                <w:bCs/>
                <w:sz w:val="24"/>
              </w:rPr>
              <w:t>服务器数量：</w:t>
            </w:r>
            <w:r>
              <w:rPr>
                <w:rFonts w:hint="eastAsia" w:ascii="宋体" w:hAnsi="宋体"/>
                <w:bCs/>
                <w:sz w:val="24"/>
                <w:u w:val="single"/>
              </w:rPr>
              <w:t xml:space="preserve">    </w:t>
            </w:r>
            <w:r>
              <w:rPr>
                <w:rFonts w:hint="eastAsia" w:ascii="宋体" w:hAnsi="宋体"/>
                <w:bCs/>
                <w:sz w:val="24"/>
                <w:u w:val="single"/>
                <w:lang w:val="en-US" w:eastAsia="zh-CN"/>
              </w:rPr>
              <w:t xml:space="preserve"> </w:t>
            </w:r>
            <w:r>
              <w:rPr>
                <w:rFonts w:hint="eastAsia" w:ascii="宋体" w:hAnsi="宋体"/>
                <w:bCs/>
                <w:sz w:val="24"/>
                <w:u w:val="single"/>
              </w:rPr>
              <w:t xml:space="preserve">  </w:t>
            </w:r>
          </w:p>
          <w:p w14:paraId="0F2BE108">
            <w:pPr>
              <w:spacing w:line="400" w:lineRule="atLeast"/>
              <w:rPr>
                <w:rFonts w:hint="eastAsia" w:ascii="宋体" w:hAnsi="宋体"/>
                <w:bCs/>
                <w:sz w:val="24"/>
                <w:highlight w:val="none"/>
              </w:rPr>
            </w:pPr>
            <w:r>
              <w:rPr>
                <w:rFonts w:hint="eastAsia" w:ascii="宋体" w:hAnsi="宋体"/>
                <w:bCs/>
                <w:sz w:val="24"/>
                <w:highlight w:val="none"/>
              </w:rPr>
              <w:t>CPU: 主频</w:t>
            </w:r>
            <w:r>
              <w:rPr>
                <w:rFonts w:hint="eastAsia" w:ascii="宋体" w:hAnsi="宋体"/>
                <w:bCs/>
                <w:sz w:val="24"/>
                <w:highlight w:val="none"/>
                <w:u w:val="single"/>
              </w:rPr>
              <w:t xml:space="preserve">     </w:t>
            </w:r>
            <w:r>
              <w:rPr>
                <w:rFonts w:hint="eastAsia" w:ascii="宋体" w:hAnsi="宋体"/>
                <w:bCs/>
                <w:sz w:val="24"/>
                <w:highlight w:val="none"/>
              </w:rPr>
              <w:t xml:space="preserve"> 个数</w:t>
            </w:r>
            <w:r>
              <w:rPr>
                <w:rFonts w:hint="eastAsia" w:ascii="宋体" w:hAnsi="宋体"/>
                <w:bCs/>
                <w:sz w:val="24"/>
                <w:highlight w:val="none"/>
                <w:u w:val="single"/>
              </w:rPr>
              <w:t xml:space="preserve">       </w:t>
            </w:r>
            <w:r>
              <w:rPr>
                <w:rFonts w:hint="eastAsia" w:ascii="宋体" w:hAnsi="宋体"/>
                <w:bCs/>
                <w:sz w:val="24"/>
                <w:highlight w:val="none"/>
              </w:rPr>
              <w:t xml:space="preserve"> 核数</w:t>
            </w:r>
            <w:r>
              <w:rPr>
                <w:rFonts w:hint="eastAsia" w:ascii="宋体" w:hAnsi="宋体"/>
                <w:bCs/>
                <w:sz w:val="24"/>
                <w:highlight w:val="none"/>
                <w:u w:val="single"/>
              </w:rPr>
              <w:t xml:space="preserve">       </w:t>
            </w:r>
            <w:r>
              <w:rPr>
                <w:rFonts w:ascii="宋体" w:hAnsi="宋体"/>
                <w:bCs/>
                <w:sz w:val="24"/>
                <w:highlight w:val="none"/>
                <w:u w:val="single"/>
              </w:rPr>
              <w:t xml:space="preserve"> </w:t>
            </w:r>
            <w:r>
              <w:rPr>
                <w:rFonts w:ascii="宋体" w:hAnsi="宋体"/>
                <w:bCs/>
                <w:sz w:val="24"/>
                <w:highlight w:val="none"/>
              </w:rPr>
              <w:t xml:space="preserve">   </w:t>
            </w:r>
            <w:r>
              <w:rPr>
                <w:rFonts w:hint="eastAsia" w:ascii="宋体" w:hAnsi="宋体"/>
                <w:bCs/>
                <w:sz w:val="24"/>
                <w:highlight w:val="none"/>
              </w:rPr>
              <w:t>内存：</w:t>
            </w:r>
            <w:r>
              <w:rPr>
                <w:rFonts w:hint="eastAsia" w:ascii="宋体" w:hAnsi="宋体"/>
                <w:bCs/>
                <w:sz w:val="24"/>
                <w:highlight w:val="none"/>
                <w:u w:val="single"/>
              </w:rPr>
              <w:t xml:space="preserve">     </w:t>
            </w:r>
            <w:r>
              <w:rPr>
                <w:rFonts w:hint="eastAsia" w:ascii="宋体" w:hAnsi="宋体"/>
                <w:bCs/>
                <w:sz w:val="24"/>
                <w:highlight w:val="none"/>
              </w:rPr>
              <w:t>GB</w:t>
            </w:r>
          </w:p>
          <w:p w14:paraId="2164B19F">
            <w:pPr>
              <w:spacing w:line="400" w:lineRule="atLeast"/>
              <w:rPr>
                <w:rFonts w:hint="eastAsia" w:ascii="宋体" w:hAnsi="宋体"/>
                <w:bCs/>
                <w:sz w:val="24"/>
              </w:rPr>
            </w:pPr>
            <w:r>
              <w:rPr>
                <w:rFonts w:hint="eastAsia" w:ascii="宋体" w:hAnsi="宋体"/>
                <w:bCs/>
                <w:sz w:val="24"/>
                <w:highlight w:val="none"/>
              </w:rPr>
              <w:t>算力:</w:t>
            </w:r>
            <w:r>
              <w:rPr>
                <w:rFonts w:hint="eastAsia" w:ascii="宋体" w:hAnsi="宋体"/>
                <w:bCs/>
                <w:sz w:val="24"/>
                <w:highlight w:val="none"/>
                <w:u w:val="single"/>
              </w:rPr>
              <w:t xml:space="preserve">      </w:t>
            </w:r>
            <w:r>
              <w:rPr>
                <w:rFonts w:hint="eastAsia" w:ascii="宋体" w:hAnsi="宋体"/>
                <w:bCs/>
                <w:sz w:val="24"/>
                <w:highlight w:val="none"/>
              </w:rPr>
              <w:t>TOPS</w:t>
            </w:r>
            <w:r>
              <w:rPr>
                <w:rFonts w:ascii="宋体" w:hAnsi="宋体"/>
                <w:bCs/>
                <w:sz w:val="24"/>
                <w:highlight w:val="none"/>
              </w:rPr>
              <w:t xml:space="preserve">  </w:t>
            </w:r>
            <w:r>
              <w:rPr>
                <w:rFonts w:hint="eastAsia" w:ascii="宋体" w:hAnsi="宋体"/>
                <w:bCs/>
                <w:sz w:val="24"/>
                <w:highlight w:val="none"/>
              </w:rPr>
              <w:t>网络带宽：</w:t>
            </w:r>
            <w:r>
              <w:rPr>
                <w:rFonts w:hint="eastAsia" w:ascii="宋体" w:hAnsi="宋体"/>
                <w:bCs/>
                <w:sz w:val="24"/>
                <w:highlight w:val="none"/>
                <w:u w:val="single"/>
              </w:rPr>
              <w:t xml:space="preserve">      </w:t>
            </w:r>
            <w:r>
              <w:rPr>
                <w:rFonts w:ascii="宋体" w:hAnsi="宋体"/>
                <w:bCs/>
                <w:sz w:val="24"/>
                <w:highlight w:val="none"/>
                <w:u w:val="single"/>
              </w:rPr>
              <w:t xml:space="preserve">  </w:t>
            </w:r>
            <w:r>
              <w:rPr>
                <w:rFonts w:ascii="宋体" w:hAnsi="宋体"/>
                <w:bCs/>
                <w:sz w:val="24"/>
                <w:highlight w:val="none"/>
              </w:rPr>
              <w:t>MB/S</w:t>
            </w:r>
          </w:p>
        </w:tc>
      </w:tr>
      <w:bookmarkEnd w:id="4"/>
      <w:tr w14:paraId="19D9F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668" w:type="dxa"/>
            <w:vAlign w:val="center"/>
          </w:tcPr>
          <w:p w14:paraId="02D8C60D">
            <w:pPr>
              <w:spacing w:line="400" w:lineRule="atLeast"/>
              <w:jc w:val="center"/>
              <w:rPr>
                <w:rFonts w:hint="eastAsia" w:ascii="宋体" w:hAnsi="宋体"/>
                <w:b/>
                <w:sz w:val="24"/>
              </w:rPr>
            </w:pPr>
            <w:r>
              <w:rPr>
                <w:rFonts w:hint="eastAsia" w:ascii="宋体" w:hAnsi="宋体"/>
                <w:b/>
                <w:sz w:val="24"/>
              </w:rPr>
              <w:t>存储需求</w:t>
            </w:r>
          </w:p>
        </w:tc>
        <w:tc>
          <w:tcPr>
            <w:tcW w:w="7092" w:type="dxa"/>
            <w:vAlign w:val="center"/>
          </w:tcPr>
          <w:p w14:paraId="5132830A">
            <w:pPr>
              <w:spacing w:line="400" w:lineRule="atLeast"/>
              <w:rPr>
                <w:rFonts w:hint="eastAsia" w:ascii="宋体" w:hAnsi="宋体"/>
                <w:bCs/>
                <w:sz w:val="24"/>
              </w:rPr>
            </w:pPr>
            <w:r>
              <w:rPr>
                <w:rFonts w:hint="eastAsia" w:ascii="宋体" w:hAnsi="宋体"/>
                <w:bCs/>
                <w:sz w:val="24"/>
              </w:rPr>
              <w:t>应用数据：</w:t>
            </w:r>
            <w:r>
              <w:rPr>
                <w:rFonts w:hint="eastAsia" w:ascii="宋体" w:hAnsi="宋体"/>
                <w:bCs/>
                <w:sz w:val="24"/>
                <w:u w:val="single"/>
              </w:rPr>
              <w:t xml:space="preserve">   </w:t>
            </w:r>
            <w:r>
              <w:rPr>
                <w:rFonts w:hint="eastAsia" w:ascii="宋体" w:hAnsi="宋体"/>
                <w:bCs/>
                <w:sz w:val="24"/>
                <w:u w:val="single"/>
                <w:lang w:val="en-US" w:eastAsia="zh-CN"/>
              </w:rPr>
              <w:t xml:space="preserve">  </w:t>
            </w:r>
            <w:r>
              <w:rPr>
                <w:rFonts w:hint="eastAsia" w:ascii="宋体" w:hAnsi="宋体"/>
                <w:bCs/>
                <w:sz w:val="24"/>
                <w:u w:val="single"/>
              </w:rPr>
              <w:t xml:space="preserve">   </w:t>
            </w:r>
            <w:r>
              <w:rPr>
                <w:rFonts w:hint="eastAsia" w:ascii="宋体" w:hAnsi="宋体"/>
                <w:bCs/>
                <w:sz w:val="24"/>
              </w:rPr>
              <w:t>GB</w:t>
            </w:r>
            <w:r>
              <w:rPr>
                <w:rFonts w:ascii="宋体" w:hAnsi="宋体"/>
                <w:bCs/>
                <w:sz w:val="24"/>
              </w:rPr>
              <w:t xml:space="preserve">  </w:t>
            </w:r>
            <w:r>
              <w:rPr>
                <w:rFonts w:hint="eastAsia" w:ascii="宋体" w:hAnsi="宋体"/>
                <w:bCs/>
                <w:sz w:val="24"/>
              </w:rPr>
              <w:t>数据库数据：</w:t>
            </w:r>
            <w:r>
              <w:rPr>
                <w:rFonts w:hint="eastAsia" w:ascii="宋体" w:hAnsi="宋体"/>
                <w:bCs/>
                <w:sz w:val="24"/>
                <w:u w:val="single"/>
              </w:rPr>
              <w:t xml:space="preserve">  </w:t>
            </w:r>
            <w:r>
              <w:rPr>
                <w:rFonts w:hint="eastAsia" w:ascii="宋体" w:hAnsi="宋体"/>
                <w:bCs/>
                <w:sz w:val="24"/>
                <w:u w:val="single"/>
                <w:lang w:val="en-US" w:eastAsia="zh-CN"/>
              </w:rPr>
              <w:t xml:space="preserve">  </w:t>
            </w:r>
            <w:r>
              <w:rPr>
                <w:rFonts w:hint="eastAsia" w:ascii="宋体" w:hAnsi="宋体"/>
                <w:bCs/>
                <w:sz w:val="24"/>
                <w:u w:val="single"/>
              </w:rPr>
              <w:t xml:space="preserve">    </w:t>
            </w:r>
            <w:r>
              <w:rPr>
                <w:rFonts w:hint="eastAsia" w:ascii="宋体" w:hAnsi="宋体"/>
                <w:bCs/>
                <w:sz w:val="24"/>
              </w:rPr>
              <w:t>GB</w:t>
            </w:r>
          </w:p>
        </w:tc>
      </w:tr>
    </w:tbl>
    <w:p w14:paraId="5A04EDF5">
      <w:pPr>
        <w:pStyle w:val="5"/>
        <w:numPr>
          <w:ilvl w:val="0"/>
          <w:numId w:val="5"/>
        </w:numPr>
        <w:spacing w:before="312" w:beforeLines="100" w:line="360" w:lineRule="auto"/>
        <w:rPr>
          <w:rFonts w:hint="eastAsia" w:hAnsi="宋体"/>
          <w:b/>
          <w:bCs/>
          <w:sz w:val="24"/>
          <w:szCs w:val="24"/>
        </w:rPr>
      </w:pPr>
      <w:r>
        <w:rPr>
          <w:rFonts w:hint="eastAsia" w:hAnsi="宋体"/>
          <w:b/>
          <w:bCs/>
          <w:sz w:val="24"/>
          <w:szCs w:val="24"/>
        </w:rPr>
        <w:t>系统提供服务情况：</w:t>
      </w:r>
    </w:p>
    <w:tbl>
      <w:tblPr>
        <w:tblStyle w:val="13"/>
        <w:tblW w:w="87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05"/>
      </w:tblGrid>
      <w:tr w14:paraId="63362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05" w:type="dxa"/>
          </w:tcPr>
          <w:p w14:paraId="0A29B277">
            <w:pPr>
              <w:numPr>
                <w:ilvl w:val="0"/>
                <w:numId w:val="6"/>
              </w:numPr>
              <w:spacing w:before="24"/>
              <w:jc w:val="left"/>
              <w:rPr>
                <w:rFonts w:hint="eastAsia" w:ascii="宋体" w:hAnsi="宋体" w:cs="宋体"/>
                <w:color w:val="131313"/>
                <w:w w:val="105"/>
                <w:sz w:val="24"/>
              </w:rPr>
            </w:pPr>
            <w:r>
              <w:rPr>
                <w:rFonts w:hint="eastAsia" w:ascii="宋体" w:hAnsi="宋体" w:cs="宋体"/>
                <w:color w:val="131313"/>
                <w:w w:val="105"/>
                <w:sz w:val="24"/>
              </w:rPr>
              <w:t>系统是否提供互联网访问</w:t>
            </w:r>
          </w:p>
          <w:p w14:paraId="7CB02644">
            <w:pPr>
              <w:spacing w:before="24"/>
              <w:jc w:val="left"/>
              <w:rPr>
                <w:rFonts w:hint="eastAsia" w:ascii="宋体" w:hAnsi="宋体" w:cs="宋体"/>
                <w:color w:val="131313"/>
                <w:w w:val="105"/>
                <w:sz w:val="24"/>
              </w:rPr>
            </w:pPr>
            <w:r>
              <w:rPr>
                <w:rFonts w:hint="eastAsia" w:ascii="宋体" w:hAnsi="宋体" w:cs="宋体"/>
                <w:color w:val="131313"/>
                <w:w w:val="105"/>
                <w:sz w:val="24"/>
              </w:rPr>
              <w:t>是</w:t>
            </w:r>
            <w:r>
              <w:rPr>
                <w:rFonts w:hint="eastAsia" w:ascii="宋体" w:hAnsi="宋体" w:cs="宋体"/>
                <w:color w:val="131313"/>
                <w:w w:val="105"/>
                <w:sz w:val="24"/>
              </w:rPr>
              <w:sym w:font="Wingdings" w:char="00A8"/>
            </w:r>
            <w:r>
              <w:rPr>
                <w:rFonts w:hint="eastAsia" w:ascii="宋体" w:hAnsi="宋体" w:cs="宋体"/>
                <w:color w:val="131313"/>
                <w:w w:val="105"/>
                <w:sz w:val="24"/>
              </w:rPr>
              <w:t xml:space="preserve"> 否</w:t>
            </w:r>
            <w:r>
              <w:rPr>
                <w:rFonts w:hint="eastAsia" w:ascii="宋体" w:hAnsi="宋体" w:cs="宋体"/>
                <w:color w:val="131313"/>
                <w:w w:val="105"/>
                <w:sz w:val="24"/>
              </w:rPr>
              <w:sym w:font="Wingdings" w:char="00A8"/>
            </w:r>
            <w:r>
              <w:rPr>
                <w:rFonts w:hint="eastAsia" w:ascii="宋体" w:hAnsi="宋体" w:cs="宋体"/>
                <w:color w:val="131313"/>
                <w:w w:val="105"/>
                <w:sz w:val="24"/>
              </w:rPr>
              <w:t xml:space="preserve"> </w:t>
            </w:r>
          </w:p>
          <w:p w14:paraId="0CB8F0E6">
            <w:pPr>
              <w:spacing w:before="24"/>
              <w:jc w:val="left"/>
              <w:rPr>
                <w:rFonts w:hint="eastAsia" w:ascii="宋体" w:hAnsi="宋体" w:cs="宋体"/>
                <w:color w:val="131313"/>
                <w:w w:val="105"/>
                <w:sz w:val="24"/>
              </w:rPr>
            </w:pPr>
          </w:p>
          <w:p w14:paraId="2DFE5423">
            <w:pPr>
              <w:numPr>
                <w:ilvl w:val="0"/>
                <w:numId w:val="6"/>
              </w:numPr>
              <w:spacing w:before="24"/>
              <w:jc w:val="left"/>
              <w:rPr>
                <w:rFonts w:hint="eastAsia" w:ascii="宋体" w:hAnsi="宋体" w:cs="宋体"/>
                <w:color w:val="131313"/>
                <w:w w:val="105"/>
                <w:sz w:val="24"/>
              </w:rPr>
            </w:pPr>
            <w:r>
              <w:rPr>
                <w:rFonts w:hint="eastAsia" w:ascii="宋体" w:hAnsi="宋体" w:cs="宋体"/>
                <w:color w:val="131313"/>
                <w:w w:val="105"/>
                <w:sz w:val="24"/>
              </w:rPr>
              <w:t>系统是否采用独立的用户注册认证（非学校统一身份认证）</w:t>
            </w:r>
          </w:p>
          <w:p w14:paraId="10EE9F7B">
            <w:pPr>
              <w:spacing w:before="24"/>
              <w:jc w:val="left"/>
              <w:rPr>
                <w:rFonts w:hint="eastAsia" w:ascii="宋体" w:hAnsi="宋体" w:cs="宋体"/>
                <w:color w:val="131313"/>
                <w:w w:val="105"/>
                <w:sz w:val="24"/>
              </w:rPr>
            </w:pPr>
            <w:r>
              <w:rPr>
                <w:rFonts w:hint="eastAsia" w:ascii="宋体" w:hAnsi="宋体" w:cs="宋体"/>
                <w:color w:val="131313"/>
                <w:w w:val="105"/>
                <w:sz w:val="24"/>
              </w:rPr>
              <w:t>是</w:t>
            </w:r>
            <w:r>
              <w:rPr>
                <w:rFonts w:hint="eastAsia" w:ascii="宋体" w:hAnsi="宋体" w:cs="宋体"/>
                <w:color w:val="131313"/>
                <w:w w:val="105"/>
                <w:sz w:val="24"/>
              </w:rPr>
              <w:sym w:font="Wingdings" w:char="00A8"/>
            </w:r>
            <w:r>
              <w:rPr>
                <w:rFonts w:hint="eastAsia" w:ascii="宋体" w:hAnsi="宋体" w:cs="宋体"/>
                <w:color w:val="131313"/>
                <w:w w:val="105"/>
                <w:sz w:val="24"/>
              </w:rPr>
              <w:t xml:space="preserve"> 否</w:t>
            </w:r>
            <w:r>
              <w:rPr>
                <w:rFonts w:hint="eastAsia" w:ascii="宋体" w:hAnsi="宋体" w:cs="宋体"/>
                <w:color w:val="131313"/>
                <w:w w:val="105"/>
                <w:sz w:val="24"/>
              </w:rPr>
              <w:sym w:font="Wingdings" w:char="00A8"/>
            </w:r>
            <w:r>
              <w:rPr>
                <w:rFonts w:hint="eastAsia" w:ascii="宋体" w:hAnsi="宋体" w:cs="宋体"/>
                <w:color w:val="131313"/>
                <w:w w:val="105"/>
                <w:sz w:val="24"/>
              </w:rPr>
              <w:t xml:space="preserve"> </w:t>
            </w:r>
          </w:p>
          <w:p w14:paraId="2D68E037">
            <w:pPr>
              <w:spacing w:before="24"/>
              <w:jc w:val="left"/>
              <w:rPr>
                <w:rFonts w:hint="eastAsia" w:ascii="宋体" w:hAnsi="宋体" w:cs="宋体"/>
                <w:color w:val="131313"/>
                <w:w w:val="105"/>
                <w:sz w:val="24"/>
              </w:rPr>
            </w:pPr>
          </w:p>
          <w:p w14:paraId="2B6E701A">
            <w:pPr>
              <w:numPr>
                <w:ilvl w:val="0"/>
                <w:numId w:val="6"/>
              </w:numPr>
              <w:spacing w:before="24"/>
              <w:jc w:val="left"/>
              <w:rPr>
                <w:rFonts w:hint="eastAsia" w:ascii="宋体" w:hAnsi="宋体" w:cs="宋体"/>
                <w:color w:val="131313"/>
                <w:w w:val="105"/>
                <w:sz w:val="24"/>
              </w:rPr>
            </w:pPr>
            <w:r>
              <w:rPr>
                <w:rFonts w:hint="eastAsia" w:ascii="宋体" w:hAnsi="宋体" w:cs="宋体"/>
                <w:color w:val="131313"/>
                <w:w w:val="105"/>
                <w:sz w:val="24"/>
              </w:rPr>
              <w:t>系统是否存储个人信息（如姓名、电话、出生日期、身份证号码、住址等）</w:t>
            </w:r>
          </w:p>
          <w:p w14:paraId="46CF7248">
            <w:pPr>
              <w:spacing w:before="24"/>
              <w:ind w:firstLine="252" w:firstLineChars="100"/>
              <w:jc w:val="left"/>
              <w:rPr>
                <w:rFonts w:hint="eastAsia" w:ascii="宋体" w:hAnsi="宋体" w:cs="宋体"/>
                <w:color w:val="131313"/>
                <w:w w:val="105"/>
                <w:sz w:val="24"/>
              </w:rPr>
            </w:pPr>
            <w:r>
              <w:rPr>
                <w:rFonts w:hint="eastAsia" w:ascii="宋体" w:hAnsi="宋体" w:cs="宋体"/>
                <w:color w:val="131313"/>
                <w:w w:val="105"/>
                <w:sz w:val="24"/>
              </w:rPr>
              <w:t>是</w:t>
            </w:r>
            <w:r>
              <w:rPr>
                <w:rFonts w:hint="eastAsia" w:ascii="宋体" w:hAnsi="宋体" w:cs="宋体"/>
                <w:color w:val="131313"/>
                <w:w w:val="105"/>
                <w:sz w:val="24"/>
              </w:rPr>
              <w:sym w:font="Wingdings" w:char="00A8"/>
            </w:r>
            <w:r>
              <w:rPr>
                <w:rFonts w:hint="eastAsia" w:ascii="宋体" w:hAnsi="宋体" w:cs="宋体"/>
                <w:color w:val="131313"/>
                <w:w w:val="105"/>
                <w:sz w:val="24"/>
              </w:rPr>
              <w:t xml:space="preserve"> 否</w:t>
            </w:r>
            <w:r>
              <w:rPr>
                <w:rFonts w:hint="eastAsia" w:ascii="宋体" w:hAnsi="宋体" w:cs="宋体"/>
                <w:color w:val="131313"/>
                <w:w w:val="105"/>
                <w:sz w:val="24"/>
              </w:rPr>
              <w:sym w:font="Wingdings" w:char="00A8"/>
            </w:r>
            <w:r>
              <w:rPr>
                <w:rFonts w:hint="eastAsia" w:ascii="宋体" w:hAnsi="宋体" w:cs="宋体"/>
                <w:color w:val="131313"/>
                <w:w w:val="105"/>
                <w:sz w:val="24"/>
              </w:rPr>
              <w:t xml:space="preserve"> </w:t>
            </w:r>
          </w:p>
          <w:p w14:paraId="1F601005">
            <w:pPr>
              <w:spacing w:before="24"/>
              <w:jc w:val="left"/>
              <w:rPr>
                <w:rFonts w:hint="eastAsia" w:ascii="宋体" w:hAnsi="宋体" w:cs="宋体"/>
                <w:color w:val="131313"/>
                <w:w w:val="105"/>
                <w:sz w:val="24"/>
              </w:rPr>
            </w:pPr>
          </w:p>
          <w:p w14:paraId="43535DD1">
            <w:pPr>
              <w:numPr>
                <w:ilvl w:val="0"/>
                <w:numId w:val="6"/>
              </w:numPr>
              <w:spacing w:before="24"/>
              <w:jc w:val="left"/>
              <w:rPr>
                <w:rFonts w:hint="eastAsia" w:ascii="宋体" w:hAnsi="宋体" w:cs="宋体"/>
                <w:color w:val="131313"/>
                <w:w w:val="105"/>
                <w:sz w:val="24"/>
              </w:rPr>
            </w:pPr>
            <w:r>
              <w:rPr>
                <w:rFonts w:hint="eastAsia" w:ascii="宋体" w:hAnsi="宋体" w:cs="宋体"/>
                <w:color w:val="131313"/>
                <w:w w:val="105"/>
                <w:sz w:val="24"/>
              </w:rPr>
              <w:t>处理的主要数据内容：</w:t>
            </w:r>
            <w:r>
              <w:rPr>
                <w:rFonts w:hint="eastAsia" w:ascii="宋体" w:hAnsi="宋体" w:cs="宋体"/>
                <w:color w:val="131313"/>
                <w:w w:val="105"/>
                <w:sz w:val="24"/>
                <w:u w:val="single"/>
              </w:rPr>
              <w:t xml:space="preserve">   </w:t>
            </w:r>
            <w:r>
              <w:rPr>
                <w:rFonts w:hint="eastAsia" w:ascii="宋体" w:hAnsi="宋体" w:cs="宋体"/>
                <w:color w:val="131313"/>
                <w:w w:val="105"/>
                <w:sz w:val="24"/>
                <w:u w:val="single"/>
                <w:lang w:val="en-US" w:eastAsia="zh-CN"/>
              </w:rPr>
              <w:t xml:space="preserve">  </w:t>
            </w:r>
            <w:r>
              <w:rPr>
                <w:rFonts w:hint="eastAsia" w:ascii="宋体" w:hAnsi="宋体" w:cs="宋体"/>
                <w:color w:val="131313"/>
                <w:w w:val="105"/>
                <w:sz w:val="24"/>
                <w:u w:val="single"/>
              </w:rPr>
              <w:t xml:space="preserve">   </w:t>
            </w:r>
          </w:p>
          <w:p w14:paraId="7042F822">
            <w:pPr>
              <w:spacing w:before="24"/>
              <w:jc w:val="left"/>
              <w:rPr>
                <w:rFonts w:hint="eastAsia" w:ascii="宋体" w:hAnsi="宋体" w:cs="宋体"/>
                <w:color w:val="131313"/>
                <w:w w:val="105"/>
                <w:sz w:val="24"/>
              </w:rPr>
            </w:pPr>
            <w:r>
              <w:rPr>
                <w:rFonts w:hint="eastAsia" w:ascii="宋体" w:hAnsi="宋体" w:cs="宋体"/>
                <w:color w:val="131313"/>
                <w:w w:val="105"/>
                <w:sz w:val="24"/>
              </w:rPr>
              <w:t>（个人信息、XX类业务数据、资金数据、敏感数据（个人生物标识、行踪轨迹、医疗健康信息等））</w:t>
            </w:r>
          </w:p>
          <w:p w14:paraId="54362F0E">
            <w:pPr>
              <w:spacing w:before="24"/>
              <w:jc w:val="left"/>
              <w:rPr>
                <w:rFonts w:hint="eastAsia" w:ascii="宋体" w:hAnsi="宋体" w:cs="宋体"/>
                <w:color w:val="131313"/>
                <w:w w:val="105"/>
                <w:sz w:val="24"/>
              </w:rPr>
            </w:pPr>
          </w:p>
          <w:p w14:paraId="3DB80BEB">
            <w:pPr>
              <w:numPr>
                <w:ilvl w:val="0"/>
                <w:numId w:val="6"/>
              </w:numPr>
              <w:spacing w:before="24"/>
              <w:jc w:val="left"/>
              <w:rPr>
                <w:rFonts w:hint="eastAsia" w:ascii="宋体" w:hAnsi="宋体" w:cs="宋体"/>
                <w:color w:val="131313"/>
                <w:w w:val="105"/>
                <w:sz w:val="24"/>
              </w:rPr>
            </w:pPr>
            <w:r>
              <w:rPr>
                <w:rFonts w:hint="eastAsia" w:ascii="宋体" w:hAnsi="宋体" w:cs="宋体"/>
                <w:color w:val="131313"/>
                <w:w w:val="105"/>
                <w:sz w:val="24"/>
              </w:rPr>
              <w:t>数据的重要程度：</w:t>
            </w:r>
            <w:r>
              <w:rPr>
                <w:rFonts w:hint="eastAsia" w:ascii="宋体" w:hAnsi="宋体" w:cs="宋体"/>
                <w:color w:val="131313"/>
                <w:w w:val="105"/>
                <w:sz w:val="24"/>
                <w:u w:val="single"/>
              </w:rPr>
              <w:t xml:space="preserve">   </w:t>
            </w:r>
            <w:r>
              <w:rPr>
                <w:rFonts w:hint="eastAsia" w:ascii="宋体" w:hAnsi="宋体" w:cs="宋体"/>
                <w:color w:val="131313"/>
                <w:w w:val="105"/>
                <w:sz w:val="24"/>
                <w:u w:val="single"/>
                <w:lang w:val="en-US" w:eastAsia="zh-CN"/>
              </w:rPr>
              <w:t xml:space="preserve">  </w:t>
            </w:r>
            <w:r>
              <w:rPr>
                <w:rFonts w:hint="eastAsia" w:ascii="宋体" w:hAnsi="宋体" w:cs="宋体"/>
                <w:color w:val="131313"/>
                <w:w w:val="105"/>
                <w:sz w:val="24"/>
                <w:u w:val="single"/>
              </w:rPr>
              <w:t xml:space="preserve">   </w:t>
            </w:r>
          </w:p>
          <w:p w14:paraId="58AE1C6C">
            <w:pPr>
              <w:spacing w:before="24"/>
              <w:jc w:val="left"/>
              <w:rPr>
                <w:rFonts w:hint="eastAsia" w:ascii="宋体" w:hAnsi="宋体" w:cs="宋体"/>
                <w:color w:val="131313"/>
                <w:w w:val="105"/>
                <w:sz w:val="24"/>
              </w:rPr>
            </w:pPr>
            <w:r>
              <w:rPr>
                <w:rFonts w:hint="eastAsia" w:ascii="宋体" w:hAnsi="宋体" w:cs="宋体"/>
                <w:color w:val="131313"/>
                <w:w w:val="105"/>
                <w:sz w:val="24"/>
              </w:rPr>
              <w:t>（不可公开，审批后公开，可公开）</w:t>
            </w:r>
          </w:p>
          <w:p w14:paraId="2A854436">
            <w:pPr>
              <w:spacing w:before="24"/>
              <w:jc w:val="left"/>
              <w:rPr>
                <w:rFonts w:hint="eastAsia" w:ascii="宋体" w:hAnsi="宋体" w:cs="宋体"/>
                <w:color w:val="131313"/>
                <w:w w:val="105"/>
                <w:sz w:val="24"/>
              </w:rPr>
            </w:pPr>
          </w:p>
          <w:p w14:paraId="55969173">
            <w:pPr>
              <w:numPr>
                <w:ilvl w:val="0"/>
                <w:numId w:val="6"/>
              </w:numPr>
              <w:spacing w:before="24"/>
              <w:jc w:val="left"/>
              <w:rPr>
                <w:rFonts w:hint="eastAsia" w:ascii="宋体" w:hAnsi="宋体" w:cs="宋体"/>
                <w:color w:val="131313"/>
                <w:w w:val="105"/>
                <w:sz w:val="24"/>
              </w:rPr>
            </w:pPr>
            <w:r>
              <w:rPr>
                <w:rFonts w:hint="eastAsia" w:ascii="宋体" w:hAnsi="宋体" w:cs="宋体"/>
                <w:color w:val="131313"/>
                <w:w w:val="105"/>
                <w:sz w:val="24"/>
              </w:rPr>
              <w:t>数据涉及的数量级：</w:t>
            </w:r>
            <w:r>
              <w:rPr>
                <w:rFonts w:hint="eastAsia" w:ascii="宋体" w:hAnsi="宋体" w:cs="宋体"/>
                <w:color w:val="131313"/>
                <w:w w:val="105"/>
                <w:sz w:val="24"/>
                <w:u w:val="single"/>
              </w:rPr>
              <w:t xml:space="preserve">   </w:t>
            </w:r>
            <w:r>
              <w:rPr>
                <w:rFonts w:hint="eastAsia" w:ascii="宋体" w:hAnsi="宋体" w:cs="宋体"/>
                <w:color w:val="131313"/>
                <w:w w:val="105"/>
                <w:sz w:val="24"/>
                <w:u w:val="single"/>
                <w:lang w:val="en-US" w:eastAsia="zh-CN"/>
              </w:rPr>
              <w:t xml:space="preserve">  </w:t>
            </w:r>
            <w:r>
              <w:rPr>
                <w:rFonts w:hint="eastAsia" w:ascii="宋体" w:hAnsi="宋体" w:cs="宋体"/>
                <w:color w:val="131313"/>
                <w:w w:val="105"/>
                <w:sz w:val="24"/>
                <w:u w:val="single"/>
              </w:rPr>
              <w:t xml:space="preserve">   </w:t>
            </w:r>
          </w:p>
          <w:p w14:paraId="0C56CDB6">
            <w:pPr>
              <w:spacing w:before="24"/>
              <w:jc w:val="left"/>
              <w:rPr>
                <w:rFonts w:hint="eastAsia" w:ascii="宋体" w:hAnsi="宋体" w:cs="宋体"/>
                <w:color w:val="131313"/>
                <w:w w:val="105"/>
                <w:sz w:val="24"/>
              </w:rPr>
            </w:pPr>
            <w:r>
              <w:rPr>
                <w:rFonts w:hint="eastAsia" w:ascii="宋体" w:hAnsi="宋体" w:cs="宋体"/>
                <w:color w:val="131313"/>
                <w:w w:val="105"/>
                <w:sz w:val="24"/>
              </w:rPr>
              <w:t>（百、千、万、十万、百万……）</w:t>
            </w:r>
          </w:p>
          <w:p w14:paraId="791E65ED">
            <w:pPr>
              <w:spacing w:before="24"/>
              <w:jc w:val="left"/>
              <w:rPr>
                <w:rFonts w:hint="eastAsia" w:ascii="宋体" w:hAnsi="宋体" w:cs="宋体"/>
                <w:color w:val="131313"/>
                <w:w w:val="105"/>
                <w:sz w:val="24"/>
              </w:rPr>
            </w:pPr>
          </w:p>
          <w:p w14:paraId="1E3938C0">
            <w:pPr>
              <w:numPr>
                <w:ilvl w:val="0"/>
                <w:numId w:val="6"/>
              </w:numPr>
              <w:spacing w:before="24"/>
              <w:jc w:val="left"/>
              <w:rPr>
                <w:rFonts w:hint="eastAsia" w:ascii="宋体" w:hAnsi="宋体" w:cs="宋体"/>
                <w:color w:val="131313"/>
                <w:w w:val="105"/>
                <w:sz w:val="24"/>
                <w:u w:val="single"/>
              </w:rPr>
            </w:pPr>
            <w:r>
              <w:rPr>
                <w:rFonts w:hint="eastAsia" w:ascii="宋体" w:hAnsi="宋体" w:cs="宋体"/>
                <w:color w:val="131313"/>
                <w:w w:val="105"/>
                <w:sz w:val="24"/>
              </w:rPr>
              <w:t>其他：</w:t>
            </w:r>
            <w:r>
              <w:rPr>
                <w:rFonts w:hint="eastAsia" w:ascii="宋体" w:hAnsi="宋体" w:cs="宋体"/>
                <w:color w:val="131313"/>
                <w:w w:val="105"/>
                <w:sz w:val="24"/>
                <w:u w:val="single"/>
                <w:lang w:val="en-US" w:eastAsia="zh-CN"/>
              </w:rPr>
              <w:t xml:space="preserve">         </w:t>
            </w:r>
          </w:p>
          <w:p w14:paraId="1442D6C6">
            <w:pPr>
              <w:pStyle w:val="5"/>
              <w:spacing w:before="312" w:beforeLines="100" w:line="360" w:lineRule="auto"/>
              <w:rPr>
                <w:rFonts w:hint="eastAsia" w:hAnsi="宋体"/>
                <w:b/>
                <w:bCs/>
                <w:sz w:val="28"/>
                <w:szCs w:val="28"/>
              </w:rPr>
            </w:pPr>
            <w:r>
              <w:rPr>
                <w:rFonts w:hint="eastAsia" w:hAnsi="宋体" w:cs="宋体"/>
                <w:w w:val="105"/>
                <w:sz w:val="24"/>
                <w:szCs w:val="24"/>
              </w:rPr>
              <w:t>如涉及系统数据出境应参照国家《数据出境安全评估办法》、《促进和规范数据跨境流动规定》严格执行相关要求</w:t>
            </w:r>
          </w:p>
        </w:tc>
      </w:tr>
    </w:tbl>
    <w:p w14:paraId="2F634153">
      <w:pPr>
        <w:pStyle w:val="5"/>
        <w:numPr>
          <w:ilvl w:val="0"/>
          <w:numId w:val="5"/>
        </w:numPr>
        <w:spacing w:before="312" w:beforeLines="100" w:line="360" w:lineRule="auto"/>
        <w:rPr>
          <w:rFonts w:hint="eastAsia" w:hAnsi="宋体"/>
          <w:b/>
          <w:bCs/>
          <w:sz w:val="24"/>
          <w:szCs w:val="24"/>
        </w:rPr>
      </w:pPr>
      <w:r>
        <w:rPr>
          <w:rFonts w:hAnsi="宋体"/>
          <w:b/>
          <w:bCs/>
          <w:sz w:val="24"/>
          <w:szCs w:val="24"/>
        </w:rPr>
        <w:t>信息化建设办公室网络安全检测建议</w:t>
      </w:r>
      <w:r>
        <w:rPr>
          <w:rFonts w:hint="eastAsia" w:hAnsi="宋体"/>
          <w:b/>
          <w:bCs/>
          <w:sz w:val="24"/>
          <w:szCs w:val="24"/>
        </w:rPr>
        <w:t>：</w:t>
      </w:r>
    </w:p>
    <w:tbl>
      <w:tblPr>
        <w:tblStyle w:val="13"/>
        <w:tblW w:w="89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12"/>
      </w:tblGrid>
      <w:tr w14:paraId="300AF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12" w:type="dxa"/>
          </w:tcPr>
          <w:p w14:paraId="0DCDD0BE">
            <w:pPr>
              <w:spacing w:before="24"/>
              <w:jc w:val="left"/>
              <w:rPr>
                <w:w w:val="105"/>
                <w:sz w:val="24"/>
              </w:rPr>
            </w:pPr>
            <w:r>
              <w:rPr>
                <w:rFonts w:hint="eastAsia"/>
                <w:w w:val="105"/>
                <w:sz w:val="24"/>
              </w:rPr>
              <w:t>根据系统提供的服务情况，建议系统正式上线服务前，完成以下安全检测：</w:t>
            </w:r>
          </w:p>
          <w:p w14:paraId="2BCDB65B">
            <w:pPr>
              <w:spacing w:before="24"/>
              <w:jc w:val="left"/>
              <w:rPr>
                <w:w w:val="105"/>
                <w:sz w:val="24"/>
              </w:rPr>
            </w:pPr>
          </w:p>
          <w:p w14:paraId="0DD996C8">
            <w:pPr>
              <w:numPr>
                <w:ilvl w:val="0"/>
                <w:numId w:val="7"/>
              </w:numPr>
              <w:spacing w:before="24"/>
              <w:ind w:left="0" w:firstLine="0"/>
              <w:jc w:val="left"/>
              <w:rPr>
                <w:w w:val="105"/>
                <w:sz w:val="24"/>
              </w:rPr>
            </w:pPr>
            <w:r>
              <w:rPr>
                <w:rFonts w:hint="eastAsia"/>
                <w:w w:val="105"/>
                <w:sz w:val="24"/>
              </w:rPr>
              <w:t>第三方网络安全公司安全测试通过（人工渗透测试结果无高风险漏洞）</w:t>
            </w:r>
          </w:p>
          <w:p w14:paraId="6F7A2256">
            <w:pPr>
              <w:spacing w:before="24"/>
              <w:jc w:val="left"/>
              <w:rPr>
                <w:w w:val="105"/>
                <w:sz w:val="24"/>
              </w:rPr>
            </w:pPr>
          </w:p>
          <w:p w14:paraId="3B843979">
            <w:pPr>
              <w:numPr>
                <w:ilvl w:val="0"/>
                <w:numId w:val="7"/>
              </w:numPr>
              <w:spacing w:before="24"/>
              <w:ind w:left="0" w:firstLine="0"/>
              <w:jc w:val="left"/>
              <w:rPr>
                <w:w w:val="105"/>
                <w:sz w:val="24"/>
              </w:rPr>
            </w:pPr>
            <w:r>
              <w:rPr>
                <w:rFonts w:hint="eastAsia"/>
                <w:w w:val="105"/>
                <w:sz w:val="24"/>
              </w:rPr>
              <w:t>参照网络安全等级保护二级标准进行预测评，测评结论为“基本符合”及以上</w:t>
            </w:r>
          </w:p>
          <w:p w14:paraId="5A9DB717">
            <w:pPr>
              <w:spacing w:before="24"/>
              <w:jc w:val="left"/>
              <w:rPr>
                <w:w w:val="105"/>
                <w:sz w:val="24"/>
              </w:rPr>
            </w:pPr>
          </w:p>
          <w:p w14:paraId="6F85C8EA">
            <w:pPr>
              <w:numPr>
                <w:ilvl w:val="0"/>
                <w:numId w:val="7"/>
              </w:numPr>
              <w:spacing w:before="24"/>
              <w:ind w:left="0" w:firstLine="0"/>
              <w:jc w:val="left"/>
              <w:rPr>
                <w:w w:val="105"/>
                <w:sz w:val="24"/>
              </w:rPr>
            </w:pPr>
            <w:r>
              <w:rPr>
                <w:rFonts w:hint="eastAsia"/>
                <w:w w:val="105"/>
                <w:sz w:val="24"/>
              </w:rPr>
              <w:t>参照网络安全等级保护三级标准进行预测评，测评结论为“基本符合”及以上</w:t>
            </w:r>
          </w:p>
          <w:p w14:paraId="7A79B7DC">
            <w:pPr>
              <w:spacing w:before="24"/>
              <w:jc w:val="left"/>
              <w:rPr>
                <w:w w:val="105"/>
                <w:sz w:val="24"/>
              </w:rPr>
            </w:pPr>
          </w:p>
          <w:p w14:paraId="2A8F60B2">
            <w:pPr>
              <w:numPr>
                <w:ilvl w:val="0"/>
                <w:numId w:val="7"/>
              </w:numPr>
              <w:spacing w:before="24"/>
              <w:ind w:left="0" w:firstLine="0"/>
              <w:jc w:val="left"/>
              <w:rPr>
                <w:w w:val="105"/>
                <w:sz w:val="24"/>
              </w:rPr>
            </w:pPr>
            <w:r>
              <w:rPr>
                <w:rFonts w:hint="eastAsia"/>
                <w:w w:val="105"/>
                <w:sz w:val="24"/>
              </w:rPr>
              <w:t>提供成品类软件的网络安全检测报告（需和采购版本一致）</w:t>
            </w:r>
          </w:p>
          <w:p w14:paraId="597D442F">
            <w:pPr>
              <w:spacing w:before="24"/>
              <w:jc w:val="left"/>
              <w:rPr>
                <w:w w:val="105"/>
                <w:sz w:val="24"/>
              </w:rPr>
            </w:pPr>
          </w:p>
          <w:p w14:paraId="35ADAFC4">
            <w:pPr>
              <w:numPr>
                <w:ilvl w:val="0"/>
                <w:numId w:val="7"/>
              </w:numPr>
              <w:spacing w:before="24"/>
              <w:ind w:left="0" w:firstLine="0"/>
              <w:jc w:val="left"/>
              <w:rPr>
                <w:rFonts w:eastAsiaTheme="minorEastAsia"/>
                <w:w w:val="105"/>
                <w:sz w:val="24"/>
                <w:u w:val="single"/>
              </w:rPr>
            </w:pPr>
            <w:r>
              <w:rPr>
                <w:rFonts w:hint="eastAsia"/>
                <w:w w:val="105"/>
                <w:sz w:val="24"/>
              </w:rPr>
              <w:t>本项目不适用</w:t>
            </w:r>
          </w:p>
          <w:p w14:paraId="633CD33C">
            <w:pPr>
              <w:spacing w:before="24"/>
              <w:jc w:val="left"/>
              <w:rPr>
                <w:rFonts w:eastAsiaTheme="minorEastAsia"/>
                <w:w w:val="105"/>
                <w:sz w:val="24"/>
                <w:u w:val="single"/>
              </w:rPr>
            </w:pPr>
          </w:p>
          <w:p w14:paraId="2F808741">
            <w:pPr>
              <w:numPr>
                <w:ilvl w:val="0"/>
                <w:numId w:val="7"/>
              </w:numPr>
              <w:spacing w:before="24"/>
              <w:ind w:left="0" w:firstLine="0"/>
              <w:jc w:val="left"/>
              <w:rPr>
                <w:rFonts w:eastAsiaTheme="minorEastAsia"/>
                <w:w w:val="105"/>
                <w:sz w:val="24"/>
                <w:u w:val="single"/>
              </w:rPr>
            </w:pPr>
            <w:r>
              <w:rPr>
                <w:rFonts w:hint="eastAsia"/>
                <w:w w:val="105"/>
                <w:sz w:val="24"/>
              </w:rPr>
              <w:t>其他：</w:t>
            </w:r>
            <w:r>
              <w:rPr>
                <w:rFonts w:hint="eastAsia"/>
                <w:w w:val="105"/>
                <w:sz w:val="24"/>
                <w:u w:val="single"/>
              </w:rPr>
              <w:t xml:space="preserve">   </w:t>
            </w:r>
          </w:p>
          <w:p w14:paraId="70D19603">
            <w:pPr>
              <w:spacing w:before="24"/>
              <w:jc w:val="left"/>
              <w:rPr>
                <w:w w:val="105"/>
                <w:sz w:val="24"/>
              </w:rPr>
            </w:pPr>
          </w:p>
          <w:p w14:paraId="3374E348">
            <w:pPr>
              <w:spacing w:before="24"/>
              <w:jc w:val="left"/>
              <w:rPr>
                <w:w w:val="105"/>
                <w:sz w:val="24"/>
              </w:rPr>
            </w:pPr>
            <w:r>
              <w:rPr>
                <w:rFonts w:hint="eastAsia"/>
                <w:w w:val="105"/>
                <w:sz w:val="24"/>
              </w:rPr>
              <w:t>建议参照以上第</w:t>
            </w:r>
            <w:r>
              <w:rPr>
                <w:rFonts w:hint="eastAsia"/>
                <w:w w:val="105"/>
                <w:sz w:val="24"/>
                <w:u w:val="single"/>
              </w:rPr>
              <w:t xml:space="preserve">    </w:t>
            </w:r>
            <w:r>
              <w:rPr>
                <w:rFonts w:hint="eastAsia"/>
                <w:w w:val="105"/>
                <w:sz w:val="24"/>
              </w:rPr>
              <w:t>项开展网络安全检测</w:t>
            </w:r>
          </w:p>
          <w:p w14:paraId="2640141B">
            <w:pPr>
              <w:spacing w:before="24"/>
              <w:jc w:val="left"/>
              <w:rPr>
                <w:w w:val="105"/>
                <w:sz w:val="24"/>
              </w:rPr>
            </w:pPr>
          </w:p>
          <w:p w14:paraId="03500636">
            <w:pPr>
              <w:pStyle w:val="5"/>
              <w:spacing w:before="312" w:beforeLines="100" w:line="360" w:lineRule="auto"/>
              <w:rPr>
                <w:rFonts w:hint="eastAsia" w:hAnsi="宋体"/>
                <w:b/>
                <w:bCs/>
                <w:sz w:val="28"/>
                <w:szCs w:val="28"/>
              </w:rPr>
            </w:pPr>
            <w:r>
              <w:rPr>
                <w:rFonts w:hint="eastAsia"/>
                <w:w w:val="105"/>
                <w:sz w:val="24"/>
                <w:szCs w:val="24"/>
              </w:rPr>
              <w:t>信息化建设办公室发展规划科（签字）：</w:t>
            </w:r>
          </w:p>
        </w:tc>
      </w:tr>
    </w:tbl>
    <w:p w14:paraId="0B19A2F1">
      <w:pPr>
        <w:widowControl/>
        <w:jc w:val="left"/>
        <w:rPr>
          <w:rFonts w:hint="eastAsia" w:ascii="宋体" w:hAnsi="宋体" w:cs="Courier New"/>
          <w:b/>
          <w:bCs/>
          <w:sz w:val="28"/>
          <w:szCs w:val="28"/>
          <w:lang w:bidi="he-IL"/>
        </w:rPr>
      </w:pPr>
      <w:r>
        <w:rPr>
          <w:rFonts w:hAnsi="宋体"/>
          <w:b/>
          <w:bCs/>
          <w:sz w:val="28"/>
          <w:szCs w:val="28"/>
        </w:rPr>
        <w:br w:type="page"/>
      </w:r>
    </w:p>
    <w:p w14:paraId="718CA3FB">
      <w:pPr>
        <w:pStyle w:val="5"/>
        <w:keepNext w:val="0"/>
        <w:keepLines w:val="0"/>
        <w:pageBreakBefore w:val="0"/>
        <w:kinsoku/>
        <w:wordWrap/>
        <w:overflowPunct/>
        <w:topLinePunct w:val="0"/>
        <w:autoSpaceDE/>
        <w:autoSpaceDN/>
        <w:bidi w:val="0"/>
        <w:adjustRightInd/>
        <w:snapToGrid/>
        <w:spacing w:before="312" w:beforeLines="100" w:line="500" w:lineRule="exact"/>
        <w:textAlignment w:val="auto"/>
        <w:rPr>
          <w:rFonts w:hint="eastAsia" w:hAnsi="宋体"/>
          <w:b/>
          <w:bCs/>
          <w:sz w:val="28"/>
          <w:szCs w:val="28"/>
        </w:rPr>
      </w:pPr>
      <w:r>
        <w:rPr>
          <w:rFonts w:hint="eastAsia" w:hAnsi="宋体"/>
          <w:b/>
          <w:bCs/>
          <w:sz w:val="28"/>
          <w:szCs w:val="28"/>
        </w:rPr>
        <w:t>四、项目配置清单及采购资金预算</w:t>
      </w:r>
    </w:p>
    <w:tbl>
      <w:tblPr>
        <w:tblStyle w:val="12"/>
        <w:tblW w:w="889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1"/>
        <w:gridCol w:w="1843"/>
        <w:gridCol w:w="1163"/>
        <w:gridCol w:w="1388"/>
        <w:gridCol w:w="1305"/>
        <w:gridCol w:w="1247"/>
      </w:tblGrid>
      <w:tr w14:paraId="2831E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951" w:type="dxa"/>
            <w:vAlign w:val="center"/>
          </w:tcPr>
          <w:p w14:paraId="3B7BC95F">
            <w:pPr>
              <w:keepNext w:val="0"/>
              <w:keepLines w:val="0"/>
              <w:pageBreakBefore w:val="0"/>
              <w:kinsoku/>
              <w:wordWrap/>
              <w:overflowPunct/>
              <w:topLinePunct w:val="0"/>
              <w:autoSpaceDE/>
              <w:autoSpaceDN/>
              <w:bidi w:val="0"/>
              <w:adjustRightInd/>
              <w:snapToGrid/>
              <w:spacing w:line="500" w:lineRule="exact"/>
              <w:jc w:val="center"/>
              <w:textAlignment w:val="auto"/>
              <w:rPr>
                <w:rFonts w:hint="eastAsia" w:ascii="宋体" w:hAnsi="宋体"/>
                <w:sz w:val="24"/>
                <w:lang w:bidi="he-IL"/>
              </w:rPr>
            </w:pPr>
            <w:r>
              <w:rPr>
                <w:rFonts w:hint="eastAsia" w:ascii="宋体" w:hAnsi="宋体"/>
                <w:sz w:val="24"/>
                <w:lang w:bidi="he-IL"/>
              </w:rPr>
              <w:t>名称</w:t>
            </w:r>
          </w:p>
        </w:tc>
        <w:tc>
          <w:tcPr>
            <w:tcW w:w="1843" w:type="dxa"/>
            <w:vAlign w:val="center"/>
          </w:tcPr>
          <w:p w14:paraId="16E91EA7">
            <w:pPr>
              <w:keepNext w:val="0"/>
              <w:keepLines w:val="0"/>
              <w:pageBreakBefore w:val="0"/>
              <w:kinsoku/>
              <w:wordWrap/>
              <w:overflowPunct/>
              <w:topLinePunct w:val="0"/>
              <w:autoSpaceDE/>
              <w:autoSpaceDN/>
              <w:bidi w:val="0"/>
              <w:adjustRightInd/>
              <w:snapToGrid/>
              <w:spacing w:line="500" w:lineRule="exact"/>
              <w:jc w:val="center"/>
              <w:textAlignment w:val="auto"/>
              <w:rPr>
                <w:rFonts w:hint="eastAsia" w:ascii="宋体" w:hAnsi="宋体"/>
                <w:sz w:val="24"/>
                <w:lang w:bidi="he-IL"/>
              </w:rPr>
            </w:pPr>
            <w:r>
              <w:rPr>
                <w:rFonts w:hint="eastAsia" w:ascii="宋体" w:hAnsi="宋体"/>
                <w:sz w:val="24"/>
                <w:lang w:bidi="he-IL"/>
              </w:rPr>
              <w:t>性能指标/功能说明</w:t>
            </w:r>
          </w:p>
        </w:tc>
        <w:tc>
          <w:tcPr>
            <w:tcW w:w="1163" w:type="dxa"/>
            <w:vAlign w:val="center"/>
          </w:tcPr>
          <w:p w14:paraId="084997AE">
            <w:pPr>
              <w:keepNext w:val="0"/>
              <w:keepLines w:val="0"/>
              <w:pageBreakBefore w:val="0"/>
              <w:kinsoku/>
              <w:wordWrap/>
              <w:overflowPunct/>
              <w:topLinePunct w:val="0"/>
              <w:autoSpaceDE/>
              <w:autoSpaceDN/>
              <w:bidi w:val="0"/>
              <w:adjustRightInd/>
              <w:snapToGrid/>
              <w:spacing w:line="500" w:lineRule="exact"/>
              <w:jc w:val="center"/>
              <w:textAlignment w:val="auto"/>
              <w:rPr>
                <w:rFonts w:hint="eastAsia" w:ascii="宋体" w:hAnsi="宋体"/>
                <w:sz w:val="24"/>
                <w:lang w:bidi="he-IL"/>
              </w:rPr>
            </w:pPr>
            <w:r>
              <w:rPr>
                <w:rFonts w:hint="eastAsia" w:ascii="宋体" w:hAnsi="宋体"/>
                <w:sz w:val="24"/>
                <w:lang w:bidi="he-IL"/>
              </w:rPr>
              <w:t>数量</w:t>
            </w:r>
          </w:p>
        </w:tc>
        <w:tc>
          <w:tcPr>
            <w:tcW w:w="1388" w:type="dxa"/>
            <w:vAlign w:val="center"/>
          </w:tcPr>
          <w:p w14:paraId="0A4CABBB">
            <w:pPr>
              <w:keepNext w:val="0"/>
              <w:keepLines w:val="0"/>
              <w:pageBreakBefore w:val="0"/>
              <w:kinsoku/>
              <w:wordWrap/>
              <w:overflowPunct/>
              <w:topLinePunct w:val="0"/>
              <w:autoSpaceDE/>
              <w:autoSpaceDN/>
              <w:bidi w:val="0"/>
              <w:adjustRightInd/>
              <w:snapToGrid/>
              <w:spacing w:line="500" w:lineRule="exact"/>
              <w:jc w:val="center"/>
              <w:textAlignment w:val="auto"/>
              <w:rPr>
                <w:rFonts w:hint="eastAsia" w:ascii="宋体" w:hAnsi="宋体"/>
                <w:sz w:val="24"/>
                <w:lang w:bidi="he-IL"/>
              </w:rPr>
            </w:pPr>
            <w:r>
              <w:rPr>
                <w:rFonts w:hint="eastAsia" w:ascii="宋体" w:hAnsi="宋体"/>
                <w:sz w:val="24"/>
                <w:lang w:bidi="he-IL"/>
              </w:rPr>
              <w:t>单价</w:t>
            </w:r>
          </w:p>
          <w:p w14:paraId="3A64DD48">
            <w:pPr>
              <w:keepNext w:val="0"/>
              <w:keepLines w:val="0"/>
              <w:pageBreakBefore w:val="0"/>
              <w:kinsoku/>
              <w:wordWrap/>
              <w:overflowPunct/>
              <w:topLinePunct w:val="0"/>
              <w:autoSpaceDE/>
              <w:autoSpaceDN/>
              <w:bidi w:val="0"/>
              <w:adjustRightInd/>
              <w:snapToGrid/>
              <w:spacing w:line="500" w:lineRule="exact"/>
              <w:jc w:val="center"/>
              <w:textAlignment w:val="auto"/>
              <w:rPr>
                <w:rFonts w:hint="eastAsia" w:ascii="宋体" w:hAnsi="宋体"/>
                <w:sz w:val="24"/>
                <w:lang w:bidi="he-IL"/>
              </w:rPr>
            </w:pPr>
            <w:r>
              <w:rPr>
                <w:rFonts w:hint="eastAsia" w:ascii="宋体" w:hAnsi="宋体"/>
                <w:sz w:val="24"/>
                <w:lang w:bidi="he-IL"/>
              </w:rPr>
              <w:t>（万元）</w:t>
            </w:r>
          </w:p>
        </w:tc>
        <w:tc>
          <w:tcPr>
            <w:tcW w:w="1305" w:type="dxa"/>
            <w:vAlign w:val="center"/>
          </w:tcPr>
          <w:p w14:paraId="4A89DD69">
            <w:pPr>
              <w:keepNext w:val="0"/>
              <w:keepLines w:val="0"/>
              <w:pageBreakBefore w:val="0"/>
              <w:kinsoku/>
              <w:wordWrap/>
              <w:overflowPunct/>
              <w:topLinePunct w:val="0"/>
              <w:autoSpaceDE/>
              <w:autoSpaceDN/>
              <w:bidi w:val="0"/>
              <w:adjustRightInd/>
              <w:snapToGrid/>
              <w:spacing w:line="500" w:lineRule="exact"/>
              <w:jc w:val="center"/>
              <w:textAlignment w:val="auto"/>
              <w:rPr>
                <w:rFonts w:hint="eastAsia" w:ascii="宋体" w:hAnsi="宋体"/>
                <w:sz w:val="24"/>
                <w:lang w:bidi="he-IL"/>
              </w:rPr>
            </w:pPr>
            <w:r>
              <w:rPr>
                <w:rFonts w:hint="eastAsia" w:ascii="宋体" w:hAnsi="宋体"/>
                <w:sz w:val="24"/>
                <w:lang w:bidi="he-IL"/>
              </w:rPr>
              <w:t>总价</w:t>
            </w:r>
          </w:p>
          <w:p w14:paraId="25FFDF36">
            <w:pPr>
              <w:keepNext w:val="0"/>
              <w:keepLines w:val="0"/>
              <w:pageBreakBefore w:val="0"/>
              <w:kinsoku/>
              <w:wordWrap/>
              <w:overflowPunct/>
              <w:topLinePunct w:val="0"/>
              <w:autoSpaceDE/>
              <w:autoSpaceDN/>
              <w:bidi w:val="0"/>
              <w:adjustRightInd/>
              <w:snapToGrid/>
              <w:spacing w:line="500" w:lineRule="exact"/>
              <w:jc w:val="center"/>
              <w:textAlignment w:val="auto"/>
              <w:rPr>
                <w:rFonts w:hint="eastAsia" w:ascii="宋体" w:hAnsi="宋体"/>
                <w:sz w:val="24"/>
                <w:lang w:bidi="he-IL"/>
              </w:rPr>
            </w:pPr>
            <w:r>
              <w:rPr>
                <w:rFonts w:hint="eastAsia" w:ascii="宋体" w:hAnsi="宋体"/>
                <w:sz w:val="24"/>
                <w:lang w:bidi="he-IL"/>
              </w:rPr>
              <w:t>（万元）</w:t>
            </w:r>
          </w:p>
        </w:tc>
        <w:tc>
          <w:tcPr>
            <w:tcW w:w="1247" w:type="dxa"/>
            <w:vAlign w:val="center"/>
          </w:tcPr>
          <w:p w14:paraId="6422DAD4">
            <w:pPr>
              <w:keepNext w:val="0"/>
              <w:keepLines w:val="0"/>
              <w:pageBreakBefore w:val="0"/>
              <w:kinsoku/>
              <w:wordWrap/>
              <w:overflowPunct/>
              <w:topLinePunct w:val="0"/>
              <w:autoSpaceDE/>
              <w:autoSpaceDN/>
              <w:bidi w:val="0"/>
              <w:adjustRightInd/>
              <w:snapToGrid/>
              <w:spacing w:line="500" w:lineRule="exact"/>
              <w:jc w:val="center"/>
              <w:textAlignment w:val="auto"/>
              <w:rPr>
                <w:rFonts w:hint="eastAsia" w:ascii="宋体" w:hAnsi="宋体"/>
                <w:sz w:val="24"/>
                <w:lang w:bidi="he-IL"/>
              </w:rPr>
            </w:pPr>
            <w:r>
              <w:rPr>
                <w:rFonts w:hint="eastAsia" w:ascii="宋体" w:hAnsi="宋体"/>
                <w:sz w:val="24"/>
                <w:lang w:bidi="he-IL"/>
              </w:rPr>
              <w:t>备注</w:t>
            </w:r>
          </w:p>
        </w:tc>
      </w:tr>
      <w:tr w14:paraId="01DB3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951" w:type="dxa"/>
            <w:vAlign w:val="center"/>
          </w:tcPr>
          <w:p w14:paraId="1DFA6722">
            <w:pPr>
              <w:keepNext w:val="0"/>
              <w:keepLines w:val="0"/>
              <w:pageBreakBefore w:val="0"/>
              <w:kinsoku/>
              <w:wordWrap/>
              <w:overflowPunct/>
              <w:topLinePunct w:val="0"/>
              <w:autoSpaceDE/>
              <w:autoSpaceDN/>
              <w:bidi w:val="0"/>
              <w:adjustRightInd/>
              <w:snapToGrid/>
              <w:spacing w:line="500" w:lineRule="exact"/>
              <w:jc w:val="center"/>
              <w:textAlignment w:val="auto"/>
              <w:rPr>
                <w:rFonts w:hint="eastAsia" w:ascii="宋体" w:hAnsi="宋体"/>
                <w:sz w:val="24"/>
                <w:lang w:bidi="he-IL"/>
              </w:rPr>
            </w:pPr>
          </w:p>
        </w:tc>
        <w:tc>
          <w:tcPr>
            <w:tcW w:w="1843" w:type="dxa"/>
            <w:vAlign w:val="center"/>
          </w:tcPr>
          <w:p w14:paraId="2A53448A">
            <w:pPr>
              <w:keepNext w:val="0"/>
              <w:keepLines w:val="0"/>
              <w:pageBreakBefore w:val="0"/>
              <w:kinsoku/>
              <w:wordWrap/>
              <w:overflowPunct/>
              <w:topLinePunct w:val="0"/>
              <w:autoSpaceDE/>
              <w:autoSpaceDN/>
              <w:bidi w:val="0"/>
              <w:adjustRightInd/>
              <w:snapToGrid/>
              <w:spacing w:line="500" w:lineRule="exact"/>
              <w:jc w:val="center"/>
              <w:textAlignment w:val="auto"/>
              <w:rPr>
                <w:rFonts w:hint="eastAsia" w:ascii="宋体" w:hAnsi="宋体"/>
                <w:sz w:val="24"/>
                <w:lang w:bidi="he-IL"/>
              </w:rPr>
            </w:pPr>
          </w:p>
        </w:tc>
        <w:tc>
          <w:tcPr>
            <w:tcW w:w="1163" w:type="dxa"/>
            <w:vAlign w:val="center"/>
          </w:tcPr>
          <w:p w14:paraId="57793D05">
            <w:pPr>
              <w:keepNext w:val="0"/>
              <w:keepLines w:val="0"/>
              <w:pageBreakBefore w:val="0"/>
              <w:kinsoku/>
              <w:wordWrap/>
              <w:overflowPunct/>
              <w:topLinePunct w:val="0"/>
              <w:autoSpaceDE/>
              <w:autoSpaceDN/>
              <w:bidi w:val="0"/>
              <w:adjustRightInd/>
              <w:snapToGrid/>
              <w:spacing w:line="500" w:lineRule="exact"/>
              <w:jc w:val="center"/>
              <w:textAlignment w:val="auto"/>
              <w:rPr>
                <w:rFonts w:hint="eastAsia" w:ascii="宋体" w:hAnsi="宋体"/>
                <w:sz w:val="24"/>
                <w:lang w:bidi="he-IL"/>
              </w:rPr>
            </w:pPr>
          </w:p>
        </w:tc>
        <w:tc>
          <w:tcPr>
            <w:tcW w:w="1388" w:type="dxa"/>
            <w:vAlign w:val="center"/>
          </w:tcPr>
          <w:p w14:paraId="6126CF51">
            <w:pPr>
              <w:keepNext w:val="0"/>
              <w:keepLines w:val="0"/>
              <w:pageBreakBefore w:val="0"/>
              <w:kinsoku/>
              <w:wordWrap/>
              <w:overflowPunct/>
              <w:topLinePunct w:val="0"/>
              <w:autoSpaceDE/>
              <w:autoSpaceDN/>
              <w:bidi w:val="0"/>
              <w:adjustRightInd/>
              <w:snapToGrid/>
              <w:spacing w:line="500" w:lineRule="exact"/>
              <w:jc w:val="center"/>
              <w:textAlignment w:val="auto"/>
              <w:rPr>
                <w:rFonts w:hint="eastAsia" w:ascii="宋体" w:hAnsi="宋体"/>
                <w:sz w:val="24"/>
                <w:lang w:bidi="he-IL"/>
              </w:rPr>
            </w:pPr>
          </w:p>
        </w:tc>
        <w:tc>
          <w:tcPr>
            <w:tcW w:w="1305" w:type="dxa"/>
            <w:vAlign w:val="center"/>
          </w:tcPr>
          <w:p w14:paraId="28EC42D9">
            <w:pPr>
              <w:keepNext w:val="0"/>
              <w:keepLines w:val="0"/>
              <w:pageBreakBefore w:val="0"/>
              <w:kinsoku/>
              <w:wordWrap/>
              <w:overflowPunct/>
              <w:topLinePunct w:val="0"/>
              <w:autoSpaceDE/>
              <w:autoSpaceDN/>
              <w:bidi w:val="0"/>
              <w:adjustRightInd/>
              <w:snapToGrid/>
              <w:spacing w:line="500" w:lineRule="exact"/>
              <w:jc w:val="center"/>
              <w:textAlignment w:val="auto"/>
              <w:rPr>
                <w:rFonts w:hint="eastAsia" w:ascii="宋体" w:hAnsi="宋体"/>
                <w:sz w:val="24"/>
                <w:lang w:bidi="he-IL"/>
              </w:rPr>
            </w:pPr>
          </w:p>
        </w:tc>
        <w:tc>
          <w:tcPr>
            <w:tcW w:w="1247" w:type="dxa"/>
            <w:vAlign w:val="center"/>
          </w:tcPr>
          <w:p w14:paraId="0ACD524E">
            <w:pPr>
              <w:keepNext w:val="0"/>
              <w:keepLines w:val="0"/>
              <w:pageBreakBefore w:val="0"/>
              <w:kinsoku/>
              <w:wordWrap/>
              <w:overflowPunct/>
              <w:topLinePunct w:val="0"/>
              <w:autoSpaceDE/>
              <w:autoSpaceDN/>
              <w:bidi w:val="0"/>
              <w:adjustRightInd/>
              <w:snapToGrid/>
              <w:spacing w:line="500" w:lineRule="exact"/>
              <w:jc w:val="center"/>
              <w:textAlignment w:val="auto"/>
              <w:rPr>
                <w:rFonts w:hint="eastAsia" w:ascii="宋体" w:hAnsi="宋体"/>
                <w:sz w:val="24"/>
                <w:lang w:bidi="he-IL"/>
              </w:rPr>
            </w:pPr>
          </w:p>
        </w:tc>
      </w:tr>
      <w:tr w14:paraId="7FD6A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951" w:type="dxa"/>
            <w:vAlign w:val="center"/>
          </w:tcPr>
          <w:p w14:paraId="5278FF37">
            <w:pPr>
              <w:keepNext w:val="0"/>
              <w:keepLines w:val="0"/>
              <w:pageBreakBefore w:val="0"/>
              <w:kinsoku/>
              <w:wordWrap/>
              <w:overflowPunct/>
              <w:topLinePunct w:val="0"/>
              <w:autoSpaceDE/>
              <w:autoSpaceDN/>
              <w:bidi w:val="0"/>
              <w:adjustRightInd/>
              <w:snapToGrid/>
              <w:spacing w:line="500" w:lineRule="exact"/>
              <w:jc w:val="center"/>
              <w:textAlignment w:val="auto"/>
              <w:rPr>
                <w:rFonts w:hint="eastAsia" w:ascii="宋体" w:hAnsi="宋体"/>
                <w:sz w:val="24"/>
                <w:lang w:bidi="he-IL"/>
              </w:rPr>
            </w:pPr>
          </w:p>
        </w:tc>
        <w:tc>
          <w:tcPr>
            <w:tcW w:w="1843" w:type="dxa"/>
            <w:vAlign w:val="center"/>
          </w:tcPr>
          <w:p w14:paraId="06E3B5BB">
            <w:pPr>
              <w:keepNext w:val="0"/>
              <w:keepLines w:val="0"/>
              <w:pageBreakBefore w:val="0"/>
              <w:kinsoku/>
              <w:wordWrap/>
              <w:overflowPunct/>
              <w:topLinePunct w:val="0"/>
              <w:autoSpaceDE/>
              <w:autoSpaceDN/>
              <w:bidi w:val="0"/>
              <w:adjustRightInd/>
              <w:snapToGrid/>
              <w:spacing w:line="500" w:lineRule="exact"/>
              <w:jc w:val="center"/>
              <w:textAlignment w:val="auto"/>
              <w:rPr>
                <w:rFonts w:hint="eastAsia" w:ascii="宋体" w:hAnsi="宋体"/>
                <w:sz w:val="24"/>
                <w:lang w:bidi="he-IL"/>
              </w:rPr>
            </w:pPr>
          </w:p>
        </w:tc>
        <w:tc>
          <w:tcPr>
            <w:tcW w:w="1163" w:type="dxa"/>
            <w:vAlign w:val="center"/>
          </w:tcPr>
          <w:p w14:paraId="68BF7BC2">
            <w:pPr>
              <w:keepNext w:val="0"/>
              <w:keepLines w:val="0"/>
              <w:pageBreakBefore w:val="0"/>
              <w:kinsoku/>
              <w:wordWrap/>
              <w:overflowPunct/>
              <w:topLinePunct w:val="0"/>
              <w:autoSpaceDE/>
              <w:autoSpaceDN/>
              <w:bidi w:val="0"/>
              <w:adjustRightInd/>
              <w:snapToGrid/>
              <w:spacing w:line="500" w:lineRule="exact"/>
              <w:jc w:val="center"/>
              <w:textAlignment w:val="auto"/>
              <w:rPr>
                <w:rFonts w:hint="eastAsia" w:ascii="宋体" w:hAnsi="宋体"/>
                <w:sz w:val="24"/>
                <w:lang w:bidi="he-IL"/>
              </w:rPr>
            </w:pPr>
          </w:p>
        </w:tc>
        <w:tc>
          <w:tcPr>
            <w:tcW w:w="1388" w:type="dxa"/>
            <w:vAlign w:val="center"/>
          </w:tcPr>
          <w:p w14:paraId="14FB9D7E">
            <w:pPr>
              <w:keepNext w:val="0"/>
              <w:keepLines w:val="0"/>
              <w:pageBreakBefore w:val="0"/>
              <w:kinsoku/>
              <w:wordWrap/>
              <w:overflowPunct/>
              <w:topLinePunct w:val="0"/>
              <w:autoSpaceDE/>
              <w:autoSpaceDN/>
              <w:bidi w:val="0"/>
              <w:adjustRightInd/>
              <w:snapToGrid/>
              <w:spacing w:line="500" w:lineRule="exact"/>
              <w:jc w:val="center"/>
              <w:textAlignment w:val="auto"/>
              <w:rPr>
                <w:rFonts w:hint="eastAsia" w:ascii="宋体" w:hAnsi="宋体"/>
                <w:sz w:val="24"/>
                <w:lang w:bidi="he-IL"/>
              </w:rPr>
            </w:pPr>
          </w:p>
        </w:tc>
        <w:tc>
          <w:tcPr>
            <w:tcW w:w="1305" w:type="dxa"/>
            <w:vAlign w:val="center"/>
          </w:tcPr>
          <w:p w14:paraId="13D5A05A">
            <w:pPr>
              <w:keepNext w:val="0"/>
              <w:keepLines w:val="0"/>
              <w:pageBreakBefore w:val="0"/>
              <w:kinsoku/>
              <w:wordWrap/>
              <w:overflowPunct/>
              <w:topLinePunct w:val="0"/>
              <w:autoSpaceDE/>
              <w:autoSpaceDN/>
              <w:bidi w:val="0"/>
              <w:adjustRightInd/>
              <w:snapToGrid/>
              <w:spacing w:line="500" w:lineRule="exact"/>
              <w:jc w:val="center"/>
              <w:textAlignment w:val="auto"/>
              <w:rPr>
                <w:rFonts w:hint="eastAsia" w:ascii="宋体" w:hAnsi="宋体"/>
                <w:sz w:val="24"/>
                <w:lang w:bidi="he-IL"/>
              </w:rPr>
            </w:pPr>
          </w:p>
        </w:tc>
        <w:tc>
          <w:tcPr>
            <w:tcW w:w="1247" w:type="dxa"/>
            <w:vAlign w:val="center"/>
          </w:tcPr>
          <w:p w14:paraId="05754B4E">
            <w:pPr>
              <w:keepNext w:val="0"/>
              <w:keepLines w:val="0"/>
              <w:pageBreakBefore w:val="0"/>
              <w:kinsoku/>
              <w:wordWrap/>
              <w:overflowPunct/>
              <w:topLinePunct w:val="0"/>
              <w:autoSpaceDE/>
              <w:autoSpaceDN/>
              <w:bidi w:val="0"/>
              <w:adjustRightInd/>
              <w:snapToGrid/>
              <w:spacing w:line="500" w:lineRule="exact"/>
              <w:jc w:val="center"/>
              <w:textAlignment w:val="auto"/>
              <w:rPr>
                <w:rFonts w:hint="eastAsia" w:ascii="宋体" w:hAnsi="宋体"/>
                <w:sz w:val="24"/>
                <w:lang w:bidi="he-IL"/>
              </w:rPr>
            </w:pPr>
          </w:p>
        </w:tc>
      </w:tr>
      <w:tr w14:paraId="5C2CF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951" w:type="dxa"/>
            <w:vAlign w:val="center"/>
          </w:tcPr>
          <w:p w14:paraId="68141887">
            <w:pPr>
              <w:keepNext w:val="0"/>
              <w:keepLines w:val="0"/>
              <w:pageBreakBefore w:val="0"/>
              <w:kinsoku/>
              <w:wordWrap/>
              <w:overflowPunct/>
              <w:topLinePunct w:val="0"/>
              <w:autoSpaceDE/>
              <w:autoSpaceDN/>
              <w:bidi w:val="0"/>
              <w:adjustRightInd/>
              <w:snapToGrid/>
              <w:spacing w:line="500" w:lineRule="exact"/>
              <w:jc w:val="center"/>
              <w:textAlignment w:val="auto"/>
              <w:rPr>
                <w:rFonts w:hint="eastAsia" w:ascii="宋体" w:hAnsi="宋体"/>
                <w:sz w:val="24"/>
                <w:lang w:bidi="he-IL"/>
              </w:rPr>
            </w:pPr>
          </w:p>
        </w:tc>
        <w:tc>
          <w:tcPr>
            <w:tcW w:w="1843" w:type="dxa"/>
            <w:vAlign w:val="center"/>
          </w:tcPr>
          <w:p w14:paraId="65FDCF47">
            <w:pPr>
              <w:keepNext w:val="0"/>
              <w:keepLines w:val="0"/>
              <w:pageBreakBefore w:val="0"/>
              <w:kinsoku/>
              <w:wordWrap/>
              <w:overflowPunct/>
              <w:topLinePunct w:val="0"/>
              <w:autoSpaceDE/>
              <w:autoSpaceDN/>
              <w:bidi w:val="0"/>
              <w:adjustRightInd/>
              <w:snapToGrid/>
              <w:spacing w:line="500" w:lineRule="exact"/>
              <w:jc w:val="center"/>
              <w:textAlignment w:val="auto"/>
              <w:rPr>
                <w:rFonts w:hint="eastAsia" w:ascii="宋体" w:hAnsi="宋体"/>
                <w:sz w:val="24"/>
                <w:lang w:bidi="he-IL"/>
              </w:rPr>
            </w:pPr>
          </w:p>
        </w:tc>
        <w:tc>
          <w:tcPr>
            <w:tcW w:w="1163" w:type="dxa"/>
            <w:vAlign w:val="center"/>
          </w:tcPr>
          <w:p w14:paraId="5505C7A2">
            <w:pPr>
              <w:keepNext w:val="0"/>
              <w:keepLines w:val="0"/>
              <w:pageBreakBefore w:val="0"/>
              <w:kinsoku/>
              <w:wordWrap/>
              <w:overflowPunct/>
              <w:topLinePunct w:val="0"/>
              <w:autoSpaceDE/>
              <w:autoSpaceDN/>
              <w:bidi w:val="0"/>
              <w:adjustRightInd/>
              <w:snapToGrid/>
              <w:spacing w:line="500" w:lineRule="exact"/>
              <w:jc w:val="center"/>
              <w:textAlignment w:val="auto"/>
              <w:rPr>
                <w:rFonts w:hint="eastAsia" w:ascii="宋体" w:hAnsi="宋体"/>
                <w:sz w:val="24"/>
                <w:lang w:bidi="he-IL"/>
              </w:rPr>
            </w:pPr>
          </w:p>
        </w:tc>
        <w:tc>
          <w:tcPr>
            <w:tcW w:w="1388" w:type="dxa"/>
            <w:vAlign w:val="center"/>
          </w:tcPr>
          <w:p w14:paraId="59C880D2">
            <w:pPr>
              <w:keepNext w:val="0"/>
              <w:keepLines w:val="0"/>
              <w:pageBreakBefore w:val="0"/>
              <w:kinsoku/>
              <w:wordWrap/>
              <w:overflowPunct/>
              <w:topLinePunct w:val="0"/>
              <w:autoSpaceDE/>
              <w:autoSpaceDN/>
              <w:bidi w:val="0"/>
              <w:adjustRightInd/>
              <w:snapToGrid/>
              <w:spacing w:line="500" w:lineRule="exact"/>
              <w:jc w:val="center"/>
              <w:textAlignment w:val="auto"/>
              <w:rPr>
                <w:rFonts w:hint="eastAsia" w:ascii="宋体" w:hAnsi="宋体"/>
                <w:sz w:val="24"/>
                <w:lang w:bidi="he-IL"/>
              </w:rPr>
            </w:pPr>
          </w:p>
        </w:tc>
        <w:tc>
          <w:tcPr>
            <w:tcW w:w="1305" w:type="dxa"/>
            <w:vAlign w:val="center"/>
          </w:tcPr>
          <w:p w14:paraId="7C02D280">
            <w:pPr>
              <w:keepNext w:val="0"/>
              <w:keepLines w:val="0"/>
              <w:pageBreakBefore w:val="0"/>
              <w:kinsoku/>
              <w:wordWrap/>
              <w:overflowPunct/>
              <w:topLinePunct w:val="0"/>
              <w:autoSpaceDE/>
              <w:autoSpaceDN/>
              <w:bidi w:val="0"/>
              <w:adjustRightInd/>
              <w:snapToGrid/>
              <w:spacing w:line="500" w:lineRule="exact"/>
              <w:jc w:val="center"/>
              <w:textAlignment w:val="auto"/>
              <w:rPr>
                <w:rFonts w:hint="eastAsia" w:ascii="宋体" w:hAnsi="宋体"/>
                <w:sz w:val="24"/>
                <w:lang w:bidi="he-IL"/>
              </w:rPr>
            </w:pPr>
          </w:p>
        </w:tc>
        <w:tc>
          <w:tcPr>
            <w:tcW w:w="1247" w:type="dxa"/>
            <w:vAlign w:val="center"/>
          </w:tcPr>
          <w:p w14:paraId="13526D04">
            <w:pPr>
              <w:keepNext w:val="0"/>
              <w:keepLines w:val="0"/>
              <w:pageBreakBefore w:val="0"/>
              <w:kinsoku/>
              <w:wordWrap/>
              <w:overflowPunct/>
              <w:topLinePunct w:val="0"/>
              <w:autoSpaceDE/>
              <w:autoSpaceDN/>
              <w:bidi w:val="0"/>
              <w:adjustRightInd/>
              <w:snapToGrid/>
              <w:spacing w:line="500" w:lineRule="exact"/>
              <w:jc w:val="center"/>
              <w:textAlignment w:val="auto"/>
              <w:rPr>
                <w:rFonts w:hint="eastAsia" w:ascii="宋体" w:hAnsi="宋体"/>
                <w:sz w:val="24"/>
                <w:lang w:bidi="he-IL"/>
              </w:rPr>
            </w:pPr>
          </w:p>
        </w:tc>
      </w:tr>
      <w:tr w14:paraId="5FCDF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951" w:type="dxa"/>
            <w:vAlign w:val="center"/>
          </w:tcPr>
          <w:p w14:paraId="44188F21">
            <w:pPr>
              <w:keepNext w:val="0"/>
              <w:keepLines w:val="0"/>
              <w:pageBreakBefore w:val="0"/>
              <w:kinsoku/>
              <w:wordWrap/>
              <w:overflowPunct/>
              <w:topLinePunct w:val="0"/>
              <w:autoSpaceDE/>
              <w:autoSpaceDN/>
              <w:bidi w:val="0"/>
              <w:adjustRightInd/>
              <w:snapToGrid/>
              <w:spacing w:line="500" w:lineRule="exact"/>
              <w:jc w:val="center"/>
              <w:textAlignment w:val="auto"/>
              <w:rPr>
                <w:rFonts w:hint="eastAsia" w:ascii="宋体" w:hAnsi="宋体"/>
                <w:sz w:val="24"/>
                <w:lang w:bidi="he-IL"/>
              </w:rPr>
            </w:pPr>
          </w:p>
        </w:tc>
        <w:tc>
          <w:tcPr>
            <w:tcW w:w="1843" w:type="dxa"/>
            <w:vAlign w:val="center"/>
          </w:tcPr>
          <w:p w14:paraId="7D37C15F">
            <w:pPr>
              <w:keepNext w:val="0"/>
              <w:keepLines w:val="0"/>
              <w:pageBreakBefore w:val="0"/>
              <w:kinsoku/>
              <w:wordWrap/>
              <w:overflowPunct/>
              <w:topLinePunct w:val="0"/>
              <w:autoSpaceDE/>
              <w:autoSpaceDN/>
              <w:bidi w:val="0"/>
              <w:adjustRightInd/>
              <w:snapToGrid/>
              <w:spacing w:line="500" w:lineRule="exact"/>
              <w:jc w:val="center"/>
              <w:textAlignment w:val="auto"/>
              <w:rPr>
                <w:rFonts w:hint="eastAsia" w:ascii="宋体" w:hAnsi="宋体"/>
                <w:sz w:val="24"/>
                <w:lang w:bidi="he-IL"/>
              </w:rPr>
            </w:pPr>
          </w:p>
        </w:tc>
        <w:tc>
          <w:tcPr>
            <w:tcW w:w="1163" w:type="dxa"/>
            <w:vAlign w:val="center"/>
          </w:tcPr>
          <w:p w14:paraId="5F02584A">
            <w:pPr>
              <w:keepNext w:val="0"/>
              <w:keepLines w:val="0"/>
              <w:pageBreakBefore w:val="0"/>
              <w:kinsoku/>
              <w:wordWrap/>
              <w:overflowPunct/>
              <w:topLinePunct w:val="0"/>
              <w:autoSpaceDE/>
              <w:autoSpaceDN/>
              <w:bidi w:val="0"/>
              <w:adjustRightInd/>
              <w:snapToGrid/>
              <w:spacing w:line="500" w:lineRule="exact"/>
              <w:jc w:val="center"/>
              <w:textAlignment w:val="auto"/>
              <w:rPr>
                <w:rFonts w:hint="eastAsia" w:ascii="宋体" w:hAnsi="宋体"/>
                <w:sz w:val="24"/>
                <w:lang w:bidi="he-IL"/>
              </w:rPr>
            </w:pPr>
          </w:p>
        </w:tc>
        <w:tc>
          <w:tcPr>
            <w:tcW w:w="1388" w:type="dxa"/>
            <w:vAlign w:val="center"/>
          </w:tcPr>
          <w:p w14:paraId="7801F59B">
            <w:pPr>
              <w:keepNext w:val="0"/>
              <w:keepLines w:val="0"/>
              <w:pageBreakBefore w:val="0"/>
              <w:kinsoku/>
              <w:wordWrap/>
              <w:overflowPunct/>
              <w:topLinePunct w:val="0"/>
              <w:autoSpaceDE/>
              <w:autoSpaceDN/>
              <w:bidi w:val="0"/>
              <w:adjustRightInd/>
              <w:snapToGrid/>
              <w:spacing w:line="500" w:lineRule="exact"/>
              <w:jc w:val="center"/>
              <w:textAlignment w:val="auto"/>
              <w:rPr>
                <w:rFonts w:hint="eastAsia" w:ascii="宋体" w:hAnsi="宋体"/>
                <w:sz w:val="24"/>
                <w:lang w:bidi="he-IL"/>
              </w:rPr>
            </w:pPr>
          </w:p>
        </w:tc>
        <w:tc>
          <w:tcPr>
            <w:tcW w:w="1305" w:type="dxa"/>
            <w:vAlign w:val="center"/>
          </w:tcPr>
          <w:p w14:paraId="7E383CA2">
            <w:pPr>
              <w:keepNext w:val="0"/>
              <w:keepLines w:val="0"/>
              <w:pageBreakBefore w:val="0"/>
              <w:kinsoku/>
              <w:wordWrap/>
              <w:overflowPunct/>
              <w:topLinePunct w:val="0"/>
              <w:autoSpaceDE/>
              <w:autoSpaceDN/>
              <w:bidi w:val="0"/>
              <w:adjustRightInd/>
              <w:snapToGrid/>
              <w:spacing w:line="500" w:lineRule="exact"/>
              <w:jc w:val="center"/>
              <w:textAlignment w:val="auto"/>
              <w:rPr>
                <w:rFonts w:hint="eastAsia" w:ascii="宋体" w:hAnsi="宋体"/>
                <w:sz w:val="24"/>
                <w:lang w:bidi="he-IL"/>
              </w:rPr>
            </w:pPr>
          </w:p>
        </w:tc>
        <w:tc>
          <w:tcPr>
            <w:tcW w:w="1247" w:type="dxa"/>
            <w:vAlign w:val="center"/>
          </w:tcPr>
          <w:p w14:paraId="4E7B0079">
            <w:pPr>
              <w:keepNext w:val="0"/>
              <w:keepLines w:val="0"/>
              <w:pageBreakBefore w:val="0"/>
              <w:kinsoku/>
              <w:wordWrap/>
              <w:overflowPunct/>
              <w:topLinePunct w:val="0"/>
              <w:autoSpaceDE/>
              <w:autoSpaceDN/>
              <w:bidi w:val="0"/>
              <w:adjustRightInd/>
              <w:snapToGrid/>
              <w:spacing w:line="500" w:lineRule="exact"/>
              <w:jc w:val="center"/>
              <w:textAlignment w:val="auto"/>
              <w:rPr>
                <w:rFonts w:hint="eastAsia" w:ascii="宋体" w:hAnsi="宋体"/>
                <w:sz w:val="24"/>
                <w:lang w:bidi="he-IL"/>
              </w:rPr>
            </w:pPr>
          </w:p>
        </w:tc>
      </w:tr>
      <w:tr w14:paraId="2B157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951" w:type="dxa"/>
            <w:vAlign w:val="center"/>
          </w:tcPr>
          <w:p w14:paraId="7AC623D9">
            <w:pPr>
              <w:keepNext w:val="0"/>
              <w:keepLines w:val="0"/>
              <w:pageBreakBefore w:val="0"/>
              <w:kinsoku/>
              <w:wordWrap/>
              <w:overflowPunct/>
              <w:topLinePunct w:val="0"/>
              <w:autoSpaceDE/>
              <w:autoSpaceDN/>
              <w:bidi w:val="0"/>
              <w:adjustRightInd/>
              <w:snapToGrid/>
              <w:spacing w:line="500" w:lineRule="exact"/>
              <w:jc w:val="center"/>
              <w:textAlignment w:val="auto"/>
              <w:rPr>
                <w:rFonts w:hint="eastAsia" w:ascii="宋体" w:hAnsi="宋体"/>
                <w:sz w:val="24"/>
                <w:lang w:bidi="he-IL"/>
              </w:rPr>
            </w:pPr>
          </w:p>
        </w:tc>
        <w:tc>
          <w:tcPr>
            <w:tcW w:w="1843" w:type="dxa"/>
            <w:vAlign w:val="center"/>
          </w:tcPr>
          <w:p w14:paraId="1E5A427B">
            <w:pPr>
              <w:keepNext w:val="0"/>
              <w:keepLines w:val="0"/>
              <w:pageBreakBefore w:val="0"/>
              <w:kinsoku/>
              <w:wordWrap/>
              <w:overflowPunct/>
              <w:topLinePunct w:val="0"/>
              <w:autoSpaceDE/>
              <w:autoSpaceDN/>
              <w:bidi w:val="0"/>
              <w:adjustRightInd/>
              <w:snapToGrid/>
              <w:spacing w:line="500" w:lineRule="exact"/>
              <w:jc w:val="center"/>
              <w:textAlignment w:val="auto"/>
              <w:rPr>
                <w:rFonts w:hint="eastAsia" w:ascii="宋体" w:hAnsi="宋体"/>
                <w:sz w:val="24"/>
                <w:lang w:bidi="he-IL"/>
              </w:rPr>
            </w:pPr>
          </w:p>
        </w:tc>
        <w:tc>
          <w:tcPr>
            <w:tcW w:w="1163" w:type="dxa"/>
            <w:vAlign w:val="center"/>
          </w:tcPr>
          <w:p w14:paraId="07B52BE6">
            <w:pPr>
              <w:keepNext w:val="0"/>
              <w:keepLines w:val="0"/>
              <w:pageBreakBefore w:val="0"/>
              <w:kinsoku/>
              <w:wordWrap/>
              <w:overflowPunct/>
              <w:topLinePunct w:val="0"/>
              <w:autoSpaceDE/>
              <w:autoSpaceDN/>
              <w:bidi w:val="0"/>
              <w:adjustRightInd/>
              <w:snapToGrid/>
              <w:spacing w:line="500" w:lineRule="exact"/>
              <w:jc w:val="center"/>
              <w:textAlignment w:val="auto"/>
              <w:rPr>
                <w:rFonts w:hint="eastAsia" w:ascii="宋体" w:hAnsi="宋体"/>
                <w:sz w:val="24"/>
                <w:lang w:bidi="he-IL"/>
              </w:rPr>
            </w:pPr>
          </w:p>
        </w:tc>
        <w:tc>
          <w:tcPr>
            <w:tcW w:w="1388" w:type="dxa"/>
            <w:vAlign w:val="center"/>
          </w:tcPr>
          <w:p w14:paraId="4C61C768">
            <w:pPr>
              <w:keepNext w:val="0"/>
              <w:keepLines w:val="0"/>
              <w:pageBreakBefore w:val="0"/>
              <w:kinsoku/>
              <w:wordWrap/>
              <w:overflowPunct/>
              <w:topLinePunct w:val="0"/>
              <w:autoSpaceDE/>
              <w:autoSpaceDN/>
              <w:bidi w:val="0"/>
              <w:adjustRightInd/>
              <w:snapToGrid/>
              <w:spacing w:line="500" w:lineRule="exact"/>
              <w:jc w:val="center"/>
              <w:textAlignment w:val="auto"/>
              <w:rPr>
                <w:rFonts w:hint="eastAsia" w:ascii="宋体" w:hAnsi="宋体"/>
                <w:sz w:val="24"/>
                <w:lang w:bidi="he-IL"/>
              </w:rPr>
            </w:pPr>
          </w:p>
        </w:tc>
        <w:tc>
          <w:tcPr>
            <w:tcW w:w="1305" w:type="dxa"/>
            <w:vAlign w:val="center"/>
          </w:tcPr>
          <w:p w14:paraId="5E2BCB1A">
            <w:pPr>
              <w:keepNext w:val="0"/>
              <w:keepLines w:val="0"/>
              <w:pageBreakBefore w:val="0"/>
              <w:kinsoku/>
              <w:wordWrap/>
              <w:overflowPunct/>
              <w:topLinePunct w:val="0"/>
              <w:autoSpaceDE/>
              <w:autoSpaceDN/>
              <w:bidi w:val="0"/>
              <w:adjustRightInd/>
              <w:snapToGrid/>
              <w:spacing w:line="500" w:lineRule="exact"/>
              <w:jc w:val="center"/>
              <w:textAlignment w:val="auto"/>
              <w:rPr>
                <w:rFonts w:hint="eastAsia" w:ascii="宋体" w:hAnsi="宋体"/>
                <w:sz w:val="24"/>
                <w:lang w:bidi="he-IL"/>
              </w:rPr>
            </w:pPr>
          </w:p>
        </w:tc>
        <w:tc>
          <w:tcPr>
            <w:tcW w:w="1247" w:type="dxa"/>
            <w:vAlign w:val="center"/>
          </w:tcPr>
          <w:p w14:paraId="511B9AFB">
            <w:pPr>
              <w:keepNext w:val="0"/>
              <w:keepLines w:val="0"/>
              <w:pageBreakBefore w:val="0"/>
              <w:kinsoku/>
              <w:wordWrap/>
              <w:overflowPunct/>
              <w:topLinePunct w:val="0"/>
              <w:autoSpaceDE/>
              <w:autoSpaceDN/>
              <w:bidi w:val="0"/>
              <w:adjustRightInd/>
              <w:snapToGrid/>
              <w:spacing w:line="500" w:lineRule="exact"/>
              <w:jc w:val="center"/>
              <w:textAlignment w:val="auto"/>
              <w:rPr>
                <w:rFonts w:hint="eastAsia" w:ascii="宋体" w:hAnsi="宋体"/>
                <w:sz w:val="24"/>
                <w:lang w:bidi="he-IL"/>
              </w:rPr>
            </w:pPr>
          </w:p>
        </w:tc>
      </w:tr>
      <w:tr w14:paraId="5AE06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951" w:type="dxa"/>
            <w:vAlign w:val="center"/>
          </w:tcPr>
          <w:p w14:paraId="71760550">
            <w:pPr>
              <w:keepNext w:val="0"/>
              <w:keepLines w:val="0"/>
              <w:pageBreakBefore w:val="0"/>
              <w:kinsoku/>
              <w:wordWrap/>
              <w:overflowPunct/>
              <w:topLinePunct w:val="0"/>
              <w:autoSpaceDE/>
              <w:autoSpaceDN/>
              <w:bidi w:val="0"/>
              <w:adjustRightInd/>
              <w:snapToGrid/>
              <w:spacing w:line="500" w:lineRule="exact"/>
              <w:jc w:val="center"/>
              <w:textAlignment w:val="auto"/>
              <w:rPr>
                <w:rFonts w:hint="eastAsia" w:ascii="宋体" w:hAnsi="宋体"/>
                <w:sz w:val="24"/>
                <w:lang w:bidi="he-IL"/>
              </w:rPr>
            </w:pPr>
          </w:p>
        </w:tc>
        <w:tc>
          <w:tcPr>
            <w:tcW w:w="1843" w:type="dxa"/>
            <w:vAlign w:val="center"/>
          </w:tcPr>
          <w:p w14:paraId="57B6B8AF">
            <w:pPr>
              <w:keepNext w:val="0"/>
              <w:keepLines w:val="0"/>
              <w:pageBreakBefore w:val="0"/>
              <w:kinsoku/>
              <w:wordWrap/>
              <w:overflowPunct/>
              <w:topLinePunct w:val="0"/>
              <w:autoSpaceDE/>
              <w:autoSpaceDN/>
              <w:bidi w:val="0"/>
              <w:adjustRightInd/>
              <w:snapToGrid/>
              <w:spacing w:line="500" w:lineRule="exact"/>
              <w:jc w:val="center"/>
              <w:textAlignment w:val="auto"/>
              <w:rPr>
                <w:rFonts w:hint="eastAsia" w:ascii="宋体" w:hAnsi="宋体"/>
                <w:sz w:val="24"/>
                <w:lang w:bidi="he-IL"/>
              </w:rPr>
            </w:pPr>
          </w:p>
        </w:tc>
        <w:tc>
          <w:tcPr>
            <w:tcW w:w="1163" w:type="dxa"/>
            <w:vAlign w:val="center"/>
          </w:tcPr>
          <w:p w14:paraId="17D7FDB3">
            <w:pPr>
              <w:keepNext w:val="0"/>
              <w:keepLines w:val="0"/>
              <w:pageBreakBefore w:val="0"/>
              <w:kinsoku/>
              <w:wordWrap/>
              <w:overflowPunct/>
              <w:topLinePunct w:val="0"/>
              <w:autoSpaceDE/>
              <w:autoSpaceDN/>
              <w:bidi w:val="0"/>
              <w:adjustRightInd/>
              <w:snapToGrid/>
              <w:spacing w:line="500" w:lineRule="exact"/>
              <w:jc w:val="center"/>
              <w:textAlignment w:val="auto"/>
              <w:rPr>
                <w:rFonts w:hint="eastAsia" w:ascii="宋体" w:hAnsi="宋体"/>
                <w:sz w:val="24"/>
                <w:lang w:bidi="he-IL"/>
              </w:rPr>
            </w:pPr>
          </w:p>
        </w:tc>
        <w:tc>
          <w:tcPr>
            <w:tcW w:w="1388" w:type="dxa"/>
            <w:vAlign w:val="center"/>
          </w:tcPr>
          <w:p w14:paraId="542C73A0">
            <w:pPr>
              <w:keepNext w:val="0"/>
              <w:keepLines w:val="0"/>
              <w:pageBreakBefore w:val="0"/>
              <w:kinsoku/>
              <w:wordWrap/>
              <w:overflowPunct/>
              <w:topLinePunct w:val="0"/>
              <w:autoSpaceDE/>
              <w:autoSpaceDN/>
              <w:bidi w:val="0"/>
              <w:adjustRightInd/>
              <w:snapToGrid/>
              <w:spacing w:line="500" w:lineRule="exact"/>
              <w:jc w:val="center"/>
              <w:textAlignment w:val="auto"/>
              <w:rPr>
                <w:rFonts w:hint="eastAsia" w:ascii="宋体" w:hAnsi="宋体"/>
                <w:sz w:val="24"/>
                <w:lang w:bidi="he-IL"/>
              </w:rPr>
            </w:pPr>
          </w:p>
        </w:tc>
        <w:tc>
          <w:tcPr>
            <w:tcW w:w="1305" w:type="dxa"/>
            <w:vAlign w:val="center"/>
          </w:tcPr>
          <w:p w14:paraId="485C926C">
            <w:pPr>
              <w:keepNext w:val="0"/>
              <w:keepLines w:val="0"/>
              <w:pageBreakBefore w:val="0"/>
              <w:kinsoku/>
              <w:wordWrap/>
              <w:overflowPunct/>
              <w:topLinePunct w:val="0"/>
              <w:autoSpaceDE/>
              <w:autoSpaceDN/>
              <w:bidi w:val="0"/>
              <w:adjustRightInd/>
              <w:snapToGrid/>
              <w:spacing w:line="500" w:lineRule="exact"/>
              <w:jc w:val="center"/>
              <w:textAlignment w:val="auto"/>
              <w:rPr>
                <w:rFonts w:hint="eastAsia" w:ascii="宋体" w:hAnsi="宋体"/>
                <w:sz w:val="24"/>
                <w:lang w:bidi="he-IL"/>
              </w:rPr>
            </w:pPr>
          </w:p>
        </w:tc>
        <w:tc>
          <w:tcPr>
            <w:tcW w:w="1247" w:type="dxa"/>
            <w:vAlign w:val="center"/>
          </w:tcPr>
          <w:p w14:paraId="226A1626">
            <w:pPr>
              <w:keepNext w:val="0"/>
              <w:keepLines w:val="0"/>
              <w:pageBreakBefore w:val="0"/>
              <w:kinsoku/>
              <w:wordWrap/>
              <w:overflowPunct/>
              <w:topLinePunct w:val="0"/>
              <w:autoSpaceDE/>
              <w:autoSpaceDN/>
              <w:bidi w:val="0"/>
              <w:adjustRightInd/>
              <w:snapToGrid/>
              <w:spacing w:line="500" w:lineRule="exact"/>
              <w:jc w:val="center"/>
              <w:textAlignment w:val="auto"/>
              <w:rPr>
                <w:rFonts w:hint="eastAsia" w:ascii="宋体" w:hAnsi="宋体"/>
                <w:sz w:val="24"/>
                <w:lang w:bidi="he-IL"/>
              </w:rPr>
            </w:pPr>
          </w:p>
        </w:tc>
      </w:tr>
      <w:tr w14:paraId="6EF58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951" w:type="dxa"/>
            <w:vAlign w:val="center"/>
          </w:tcPr>
          <w:p w14:paraId="6EA6834E">
            <w:pPr>
              <w:keepNext w:val="0"/>
              <w:keepLines w:val="0"/>
              <w:pageBreakBefore w:val="0"/>
              <w:kinsoku/>
              <w:wordWrap/>
              <w:overflowPunct/>
              <w:topLinePunct w:val="0"/>
              <w:autoSpaceDE/>
              <w:autoSpaceDN/>
              <w:bidi w:val="0"/>
              <w:adjustRightInd/>
              <w:snapToGrid/>
              <w:spacing w:line="500" w:lineRule="exact"/>
              <w:jc w:val="center"/>
              <w:textAlignment w:val="auto"/>
              <w:rPr>
                <w:rFonts w:hint="eastAsia" w:ascii="宋体" w:hAnsi="宋体"/>
                <w:sz w:val="24"/>
                <w:lang w:bidi="he-IL"/>
              </w:rPr>
            </w:pPr>
          </w:p>
        </w:tc>
        <w:tc>
          <w:tcPr>
            <w:tcW w:w="1843" w:type="dxa"/>
            <w:vAlign w:val="center"/>
          </w:tcPr>
          <w:p w14:paraId="05084B4A">
            <w:pPr>
              <w:keepNext w:val="0"/>
              <w:keepLines w:val="0"/>
              <w:pageBreakBefore w:val="0"/>
              <w:kinsoku/>
              <w:wordWrap/>
              <w:overflowPunct/>
              <w:topLinePunct w:val="0"/>
              <w:autoSpaceDE/>
              <w:autoSpaceDN/>
              <w:bidi w:val="0"/>
              <w:adjustRightInd/>
              <w:snapToGrid/>
              <w:spacing w:line="500" w:lineRule="exact"/>
              <w:jc w:val="center"/>
              <w:textAlignment w:val="auto"/>
              <w:rPr>
                <w:rFonts w:hint="eastAsia" w:ascii="宋体" w:hAnsi="宋体"/>
                <w:sz w:val="24"/>
                <w:lang w:bidi="he-IL"/>
              </w:rPr>
            </w:pPr>
          </w:p>
        </w:tc>
        <w:tc>
          <w:tcPr>
            <w:tcW w:w="1163" w:type="dxa"/>
            <w:vAlign w:val="center"/>
          </w:tcPr>
          <w:p w14:paraId="2A3D046A">
            <w:pPr>
              <w:keepNext w:val="0"/>
              <w:keepLines w:val="0"/>
              <w:pageBreakBefore w:val="0"/>
              <w:kinsoku/>
              <w:wordWrap/>
              <w:overflowPunct/>
              <w:topLinePunct w:val="0"/>
              <w:autoSpaceDE/>
              <w:autoSpaceDN/>
              <w:bidi w:val="0"/>
              <w:adjustRightInd/>
              <w:snapToGrid/>
              <w:spacing w:line="500" w:lineRule="exact"/>
              <w:jc w:val="center"/>
              <w:textAlignment w:val="auto"/>
              <w:rPr>
                <w:rFonts w:hint="eastAsia" w:ascii="宋体" w:hAnsi="宋体"/>
                <w:sz w:val="24"/>
                <w:lang w:bidi="he-IL"/>
              </w:rPr>
            </w:pPr>
          </w:p>
        </w:tc>
        <w:tc>
          <w:tcPr>
            <w:tcW w:w="1388" w:type="dxa"/>
            <w:vAlign w:val="center"/>
          </w:tcPr>
          <w:p w14:paraId="01DF28A2">
            <w:pPr>
              <w:keepNext w:val="0"/>
              <w:keepLines w:val="0"/>
              <w:pageBreakBefore w:val="0"/>
              <w:kinsoku/>
              <w:wordWrap/>
              <w:overflowPunct/>
              <w:topLinePunct w:val="0"/>
              <w:autoSpaceDE/>
              <w:autoSpaceDN/>
              <w:bidi w:val="0"/>
              <w:adjustRightInd/>
              <w:snapToGrid/>
              <w:spacing w:line="500" w:lineRule="exact"/>
              <w:jc w:val="center"/>
              <w:textAlignment w:val="auto"/>
              <w:rPr>
                <w:rFonts w:hint="eastAsia" w:ascii="宋体" w:hAnsi="宋体"/>
                <w:sz w:val="24"/>
                <w:lang w:bidi="he-IL"/>
              </w:rPr>
            </w:pPr>
          </w:p>
        </w:tc>
        <w:tc>
          <w:tcPr>
            <w:tcW w:w="1305" w:type="dxa"/>
            <w:vAlign w:val="center"/>
          </w:tcPr>
          <w:p w14:paraId="69268552">
            <w:pPr>
              <w:keepNext w:val="0"/>
              <w:keepLines w:val="0"/>
              <w:pageBreakBefore w:val="0"/>
              <w:kinsoku/>
              <w:wordWrap/>
              <w:overflowPunct/>
              <w:topLinePunct w:val="0"/>
              <w:autoSpaceDE/>
              <w:autoSpaceDN/>
              <w:bidi w:val="0"/>
              <w:adjustRightInd/>
              <w:snapToGrid/>
              <w:spacing w:line="500" w:lineRule="exact"/>
              <w:jc w:val="center"/>
              <w:textAlignment w:val="auto"/>
              <w:rPr>
                <w:rFonts w:hint="eastAsia" w:ascii="宋体" w:hAnsi="宋体"/>
                <w:sz w:val="24"/>
                <w:lang w:bidi="he-IL"/>
              </w:rPr>
            </w:pPr>
          </w:p>
        </w:tc>
        <w:tc>
          <w:tcPr>
            <w:tcW w:w="1247" w:type="dxa"/>
            <w:vAlign w:val="center"/>
          </w:tcPr>
          <w:p w14:paraId="05D59D05">
            <w:pPr>
              <w:keepNext w:val="0"/>
              <w:keepLines w:val="0"/>
              <w:pageBreakBefore w:val="0"/>
              <w:kinsoku/>
              <w:wordWrap/>
              <w:overflowPunct/>
              <w:topLinePunct w:val="0"/>
              <w:autoSpaceDE/>
              <w:autoSpaceDN/>
              <w:bidi w:val="0"/>
              <w:adjustRightInd/>
              <w:snapToGrid/>
              <w:spacing w:line="500" w:lineRule="exact"/>
              <w:jc w:val="center"/>
              <w:textAlignment w:val="auto"/>
              <w:rPr>
                <w:rFonts w:hint="eastAsia" w:ascii="宋体" w:hAnsi="宋体"/>
                <w:sz w:val="24"/>
                <w:lang w:bidi="he-IL"/>
              </w:rPr>
            </w:pPr>
          </w:p>
        </w:tc>
      </w:tr>
      <w:tr w14:paraId="56746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951" w:type="dxa"/>
            <w:vAlign w:val="center"/>
          </w:tcPr>
          <w:p w14:paraId="5C5A67A6">
            <w:pPr>
              <w:keepNext w:val="0"/>
              <w:keepLines w:val="0"/>
              <w:pageBreakBefore w:val="0"/>
              <w:kinsoku/>
              <w:wordWrap/>
              <w:overflowPunct/>
              <w:topLinePunct w:val="0"/>
              <w:autoSpaceDE/>
              <w:autoSpaceDN/>
              <w:bidi w:val="0"/>
              <w:adjustRightInd/>
              <w:snapToGrid/>
              <w:spacing w:line="500" w:lineRule="exact"/>
              <w:jc w:val="center"/>
              <w:textAlignment w:val="auto"/>
              <w:rPr>
                <w:rFonts w:hint="eastAsia" w:ascii="宋体" w:hAnsi="宋体"/>
                <w:sz w:val="24"/>
                <w:lang w:bidi="he-IL"/>
              </w:rPr>
            </w:pPr>
          </w:p>
        </w:tc>
        <w:tc>
          <w:tcPr>
            <w:tcW w:w="1843" w:type="dxa"/>
            <w:vAlign w:val="center"/>
          </w:tcPr>
          <w:p w14:paraId="1347248C">
            <w:pPr>
              <w:keepNext w:val="0"/>
              <w:keepLines w:val="0"/>
              <w:pageBreakBefore w:val="0"/>
              <w:kinsoku/>
              <w:wordWrap/>
              <w:overflowPunct/>
              <w:topLinePunct w:val="0"/>
              <w:autoSpaceDE/>
              <w:autoSpaceDN/>
              <w:bidi w:val="0"/>
              <w:adjustRightInd/>
              <w:snapToGrid/>
              <w:spacing w:line="500" w:lineRule="exact"/>
              <w:jc w:val="center"/>
              <w:textAlignment w:val="auto"/>
              <w:rPr>
                <w:rFonts w:hint="eastAsia" w:ascii="宋体" w:hAnsi="宋体"/>
                <w:sz w:val="24"/>
                <w:lang w:bidi="he-IL"/>
              </w:rPr>
            </w:pPr>
          </w:p>
        </w:tc>
        <w:tc>
          <w:tcPr>
            <w:tcW w:w="1163" w:type="dxa"/>
            <w:vAlign w:val="center"/>
          </w:tcPr>
          <w:p w14:paraId="2B51CF26">
            <w:pPr>
              <w:keepNext w:val="0"/>
              <w:keepLines w:val="0"/>
              <w:pageBreakBefore w:val="0"/>
              <w:kinsoku/>
              <w:wordWrap/>
              <w:overflowPunct/>
              <w:topLinePunct w:val="0"/>
              <w:autoSpaceDE/>
              <w:autoSpaceDN/>
              <w:bidi w:val="0"/>
              <w:adjustRightInd/>
              <w:snapToGrid/>
              <w:spacing w:line="500" w:lineRule="exact"/>
              <w:jc w:val="center"/>
              <w:textAlignment w:val="auto"/>
              <w:rPr>
                <w:rFonts w:hint="eastAsia" w:ascii="宋体" w:hAnsi="宋体"/>
                <w:sz w:val="24"/>
                <w:lang w:bidi="he-IL"/>
              </w:rPr>
            </w:pPr>
          </w:p>
        </w:tc>
        <w:tc>
          <w:tcPr>
            <w:tcW w:w="1388" w:type="dxa"/>
            <w:vAlign w:val="center"/>
          </w:tcPr>
          <w:p w14:paraId="7C84B8CC">
            <w:pPr>
              <w:keepNext w:val="0"/>
              <w:keepLines w:val="0"/>
              <w:pageBreakBefore w:val="0"/>
              <w:kinsoku/>
              <w:wordWrap/>
              <w:overflowPunct/>
              <w:topLinePunct w:val="0"/>
              <w:autoSpaceDE/>
              <w:autoSpaceDN/>
              <w:bidi w:val="0"/>
              <w:adjustRightInd/>
              <w:snapToGrid/>
              <w:spacing w:line="500" w:lineRule="exact"/>
              <w:jc w:val="center"/>
              <w:textAlignment w:val="auto"/>
              <w:rPr>
                <w:rFonts w:hint="eastAsia" w:ascii="宋体" w:hAnsi="宋体"/>
                <w:sz w:val="24"/>
                <w:lang w:bidi="he-IL"/>
              </w:rPr>
            </w:pPr>
          </w:p>
        </w:tc>
        <w:tc>
          <w:tcPr>
            <w:tcW w:w="1305" w:type="dxa"/>
            <w:vAlign w:val="center"/>
          </w:tcPr>
          <w:p w14:paraId="0AB25BB4">
            <w:pPr>
              <w:keepNext w:val="0"/>
              <w:keepLines w:val="0"/>
              <w:pageBreakBefore w:val="0"/>
              <w:kinsoku/>
              <w:wordWrap/>
              <w:overflowPunct/>
              <w:topLinePunct w:val="0"/>
              <w:autoSpaceDE/>
              <w:autoSpaceDN/>
              <w:bidi w:val="0"/>
              <w:adjustRightInd/>
              <w:snapToGrid/>
              <w:spacing w:line="500" w:lineRule="exact"/>
              <w:jc w:val="center"/>
              <w:textAlignment w:val="auto"/>
              <w:rPr>
                <w:rFonts w:hint="eastAsia" w:ascii="宋体" w:hAnsi="宋体"/>
                <w:sz w:val="24"/>
                <w:lang w:bidi="he-IL"/>
              </w:rPr>
            </w:pPr>
          </w:p>
        </w:tc>
        <w:tc>
          <w:tcPr>
            <w:tcW w:w="1247" w:type="dxa"/>
            <w:vAlign w:val="center"/>
          </w:tcPr>
          <w:p w14:paraId="7774C9F3">
            <w:pPr>
              <w:keepNext w:val="0"/>
              <w:keepLines w:val="0"/>
              <w:pageBreakBefore w:val="0"/>
              <w:kinsoku/>
              <w:wordWrap/>
              <w:overflowPunct/>
              <w:topLinePunct w:val="0"/>
              <w:autoSpaceDE/>
              <w:autoSpaceDN/>
              <w:bidi w:val="0"/>
              <w:adjustRightInd/>
              <w:snapToGrid/>
              <w:spacing w:line="500" w:lineRule="exact"/>
              <w:jc w:val="center"/>
              <w:textAlignment w:val="auto"/>
              <w:rPr>
                <w:rFonts w:hint="eastAsia" w:ascii="宋体" w:hAnsi="宋体"/>
                <w:sz w:val="24"/>
                <w:lang w:bidi="he-IL"/>
              </w:rPr>
            </w:pPr>
          </w:p>
        </w:tc>
      </w:tr>
      <w:tr w14:paraId="198B5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951" w:type="dxa"/>
            <w:vAlign w:val="center"/>
          </w:tcPr>
          <w:p w14:paraId="4B86B7C6">
            <w:pPr>
              <w:keepNext w:val="0"/>
              <w:keepLines w:val="0"/>
              <w:pageBreakBefore w:val="0"/>
              <w:kinsoku/>
              <w:wordWrap/>
              <w:overflowPunct/>
              <w:topLinePunct w:val="0"/>
              <w:autoSpaceDE/>
              <w:autoSpaceDN/>
              <w:bidi w:val="0"/>
              <w:adjustRightInd/>
              <w:snapToGrid/>
              <w:spacing w:line="500" w:lineRule="exact"/>
              <w:jc w:val="center"/>
              <w:textAlignment w:val="auto"/>
              <w:rPr>
                <w:rFonts w:hint="eastAsia" w:ascii="宋体" w:hAnsi="宋体"/>
                <w:sz w:val="24"/>
                <w:lang w:bidi="he-IL"/>
              </w:rPr>
            </w:pPr>
          </w:p>
        </w:tc>
        <w:tc>
          <w:tcPr>
            <w:tcW w:w="1843" w:type="dxa"/>
            <w:vAlign w:val="center"/>
          </w:tcPr>
          <w:p w14:paraId="0A44FCCD">
            <w:pPr>
              <w:keepNext w:val="0"/>
              <w:keepLines w:val="0"/>
              <w:pageBreakBefore w:val="0"/>
              <w:kinsoku/>
              <w:wordWrap/>
              <w:overflowPunct/>
              <w:topLinePunct w:val="0"/>
              <w:autoSpaceDE/>
              <w:autoSpaceDN/>
              <w:bidi w:val="0"/>
              <w:adjustRightInd/>
              <w:snapToGrid/>
              <w:spacing w:line="500" w:lineRule="exact"/>
              <w:jc w:val="center"/>
              <w:textAlignment w:val="auto"/>
              <w:rPr>
                <w:rFonts w:hint="eastAsia" w:ascii="宋体" w:hAnsi="宋体"/>
                <w:sz w:val="24"/>
                <w:lang w:bidi="he-IL"/>
              </w:rPr>
            </w:pPr>
          </w:p>
        </w:tc>
        <w:tc>
          <w:tcPr>
            <w:tcW w:w="1163" w:type="dxa"/>
            <w:vAlign w:val="center"/>
          </w:tcPr>
          <w:p w14:paraId="13A2FE18">
            <w:pPr>
              <w:keepNext w:val="0"/>
              <w:keepLines w:val="0"/>
              <w:pageBreakBefore w:val="0"/>
              <w:kinsoku/>
              <w:wordWrap/>
              <w:overflowPunct/>
              <w:topLinePunct w:val="0"/>
              <w:autoSpaceDE/>
              <w:autoSpaceDN/>
              <w:bidi w:val="0"/>
              <w:adjustRightInd/>
              <w:snapToGrid/>
              <w:spacing w:line="500" w:lineRule="exact"/>
              <w:jc w:val="center"/>
              <w:textAlignment w:val="auto"/>
              <w:rPr>
                <w:rFonts w:hint="eastAsia" w:ascii="宋体" w:hAnsi="宋体"/>
                <w:sz w:val="24"/>
                <w:lang w:bidi="he-IL"/>
              </w:rPr>
            </w:pPr>
          </w:p>
        </w:tc>
        <w:tc>
          <w:tcPr>
            <w:tcW w:w="1388" w:type="dxa"/>
            <w:vAlign w:val="center"/>
          </w:tcPr>
          <w:p w14:paraId="6EFAAC58">
            <w:pPr>
              <w:keepNext w:val="0"/>
              <w:keepLines w:val="0"/>
              <w:pageBreakBefore w:val="0"/>
              <w:kinsoku/>
              <w:wordWrap/>
              <w:overflowPunct/>
              <w:topLinePunct w:val="0"/>
              <w:autoSpaceDE/>
              <w:autoSpaceDN/>
              <w:bidi w:val="0"/>
              <w:adjustRightInd/>
              <w:snapToGrid/>
              <w:spacing w:line="500" w:lineRule="exact"/>
              <w:jc w:val="center"/>
              <w:textAlignment w:val="auto"/>
              <w:rPr>
                <w:rFonts w:hint="eastAsia" w:ascii="宋体" w:hAnsi="宋体"/>
                <w:sz w:val="24"/>
                <w:lang w:bidi="he-IL"/>
              </w:rPr>
            </w:pPr>
          </w:p>
        </w:tc>
        <w:tc>
          <w:tcPr>
            <w:tcW w:w="1305" w:type="dxa"/>
            <w:vAlign w:val="center"/>
          </w:tcPr>
          <w:p w14:paraId="21B28CB4">
            <w:pPr>
              <w:keepNext w:val="0"/>
              <w:keepLines w:val="0"/>
              <w:pageBreakBefore w:val="0"/>
              <w:kinsoku/>
              <w:wordWrap/>
              <w:overflowPunct/>
              <w:topLinePunct w:val="0"/>
              <w:autoSpaceDE/>
              <w:autoSpaceDN/>
              <w:bidi w:val="0"/>
              <w:adjustRightInd/>
              <w:snapToGrid/>
              <w:spacing w:line="500" w:lineRule="exact"/>
              <w:jc w:val="center"/>
              <w:textAlignment w:val="auto"/>
              <w:rPr>
                <w:rFonts w:hint="eastAsia" w:ascii="宋体" w:hAnsi="宋体"/>
                <w:sz w:val="24"/>
                <w:lang w:bidi="he-IL"/>
              </w:rPr>
            </w:pPr>
          </w:p>
        </w:tc>
        <w:tc>
          <w:tcPr>
            <w:tcW w:w="1247" w:type="dxa"/>
            <w:vAlign w:val="center"/>
          </w:tcPr>
          <w:p w14:paraId="59CC9C0C">
            <w:pPr>
              <w:keepNext w:val="0"/>
              <w:keepLines w:val="0"/>
              <w:pageBreakBefore w:val="0"/>
              <w:kinsoku/>
              <w:wordWrap/>
              <w:overflowPunct/>
              <w:topLinePunct w:val="0"/>
              <w:autoSpaceDE/>
              <w:autoSpaceDN/>
              <w:bidi w:val="0"/>
              <w:adjustRightInd/>
              <w:snapToGrid/>
              <w:spacing w:line="500" w:lineRule="exact"/>
              <w:jc w:val="center"/>
              <w:textAlignment w:val="auto"/>
              <w:rPr>
                <w:rFonts w:hint="eastAsia" w:ascii="宋体" w:hAnsi="宋体"/>
                <w:sz w:val="24"/>
                <w:lang w:bidi="he-IL"/>
              </w:rPr>
            </w:pPr>
          </w:p>
        </w:tc>
      </w:tr>
      <w:tr w14:paraId="4F3ED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951" w:type="dxa"/>
            <w:vAlign w:val="center"/>
          </w:tcPr>
          <w:p w14:paraId="1283CD31">
            <w:pPr>
              <w:keepNext w:val="0"/>
              <w:keepLines w:val="0"/>
              <w:pageBreakBefore w:val="0"/>
              <w:kinsoku/>
              <w:wordWrap/>
              <w:overflowPunct/>
              <w:topLinePunct w:val="0"/>
              <w:autoSpaceDE/>
              <w:autoSpaceDN/>
              <w:bidi w:val="0"/>
              <w:adjustRightInd/>
              <w:snapToGrid/>
              <w:spacing w:line="500" w:lineRule="exact"/>
              <w:jc w:val="center"/>
              <w:textAlignment w:val="auto"/>
              <w:rPr>
                <w:rFonts w:hint="eastAsia" w:ascii="宋体" w:hAnsi="宋体"/>
                <w:sz w:val="24"/>
                <w:lang w:bidi="he-IL"/>
              </w:rPr>
            </w:pPr>
          </w:p>
        </w:tc>
        <w:tc>
          <w:tcPr>
            <w:tcW w:w="1843" w:type="dxa"/>
            <w:vAlign w:val="center"/>
          </w:tcPr>
          <w:p w14:paraId="65638BD8">
            <w:pPr>
              <w:keepNext w:val="0"/>
              <w:keepLines w:val="0"/>
              <w:pageBreakBefore w:val="0"/>
              <w:kinsoku/>
              <w:wordWrap/>
              <w:overflowPunct/>
              <w:topLinePunct w:val="0"/>
              <w:autoSpaceDE/>
              <w:autoSpaceDN/>
              <w:bidi w:val="0"/>
              <w:adjustRightInd/>
              <w:snapToGrid/>
              <w:spacing w:line="500" w:lineRule="exact"/>
              <w:jc w:val="center"/>
              <w:textAlignment w:val="auto"/>
              <w:rPr>
                <w:rFonts w:hint="eastAsia" w:ascii="宋体" w:hAnsi="宋体"/>
                <w:sz w:val="24"/>
                <w:lang w:bidi="he-IL"/>
              </w:rPr>
            </w:pPr>
          </w:p>
        </w:tc>
        <w:tc>
          <w:tcPr>
            <w:tcW w:w="1163" w:type="dxa"/>
            <w:vAlign w:val="center"/>
          </w:tcPr>
          <w:p w14:paraId="36F8BC67">
            <w:pPr>
              <w:keepNext w:val="0"/>
              <w:keepLines w:val="0"/>
              <w:pageBreakBefore w:val="0"/>
              <w:kinsoku/>
              <w:wordWrap/>
              <w:overflowPunct/>
              <w:topLinePunct w:val="0"/>
              <w:autoSpaceDE/>
              <w:autoSpaceDN/>
              <w:bidi w:val="0"/>
              <w:adjustRightInd/>
              <w:snapToGrid/>
              <w:spacing w:line="500" w:lineRule="exact"/>
              <w:jc w:val="center"/>
              <w:textAlignment w:val="auto"/>
              <w:rPr>
                <w:rFonts w:hint="eastAsia" w:ascii="宋体" w:hAnsi="宋体"/>
                <w:sz w:val="24"/>
                <w:lang w:bidi="he-IL"/>
              </w:rPr>
            </w:pPr>
          </w:p>
        </w:tc>
        <w:tc>
          <w:tcPr>
            <w:tcW w:w="1388" w:type="dxa"/>
            <w:vAlign w:val="center"/>
          </w:tcPr>
          <w:p w14:paraId="7F609A93">
            <w:pPr>
              <w:keepNext w:val="0"/>
              <w:keepLines w:val="0"/>
              <w:pageBreakBefore w:val="0"/>
              <w:kinsoku/>
              <w:wordWrap/>
              <w:overflowPunct/>
              <w:topLinePunct w:val="0"/>
              <w:autoSpaceDE/>
              <w:autoSpaceDN/>
              <w:bidi w:val="0"/>
              <w:adjustRightInd/>
              <w:snapToGrid/>
              <w:spacing w:line="500" w:lineRule="exact"/>
              <w:jc w:val="center"/>
              <w:textAlignment w:val="auto"/>
              <w:rPr>
                <w:rFonts w:hint="eastAsia" w:ascii="宋体" w:hAnsi="宋体"/>
                <w:sz w:val="24"/>
                <w:lang w:bidi="he-IL"/>
              </w:rPr>
            </w:pPr>
          </w:p>
        </w:tc>
        <w:tc>
          <w:tcPr>
            <w:tcW w:w="1305" w:type="dxa"/>
            <w:vAlign w:val="center"/>
          </w:tcPr>
          <w:p w14:paraId="3816ED78">
            <w:pPr>
              <w:keepNext w:val="0"/>
              <w:keepLines w:val="0"/>
              <w:pageBreakBefore w:val="0"/>
              <w:kinsoku/>
              <w:wordWrap/>
              <w:overflowPunct/>
              <w:topLinePunct w:val="0"/>
              <w:autoSpaceDE/>
              <w:autoSpaceDN/>
              <w:bidi w:val="0"/>
              <w:adjustRightInd/>
              <w:snapToGrid/>
              <w:spacing w:line="500" w:lineRule="exact"/>
              <w:jc w:val="center"/>
              <w:textAlignment w:val="auto"/>
              <w:rPr>
                <w:rFonts w:hint="eastAsia" w:ascii="宋体" w:hAnsi="宋体"/>
                <w:sz w:val="24"/>
                <w:lang w:bidi="he-IL"/>
              </w:rPr>
            </w:pPr>
          </w:p>
        </w:tc>
        <w:tc>
          <w:tcPr>
            <w:tcW w:w="1247" w:type="dxa"/>
            <w:vAlign w:val="center"/>
          </w:tcPr>
          <w:p w14:paraId="62A0D601">
            <w:pPr>
              <w:keepNext w:val="0"/>
              <w:keepLines w:val="0"/>
              <w:pageBreakBefore w:val="0"/>
              <w:kinsoku/>
              <w:wordWrap/>
              <w:overflowPunct/>
              <w:topLinePunct w:val="0"/>
              <w:autoSpaceDE/>
              <w:autoSpaceDN/>
              <w:bidi w:val="0"/>
              <w:adjustRightInd/>
              <w:snapToGrid/>
              <w:spacing w:line="500" w:lineRule="exact"/>
              <w:jc w:val="center"/>
              <w:textAlignment w:val="auto"/>
              <w:rPr>
                <w:rFonts w:hint="eastAsia" w:ascii="宋体" w:hAnsi="宋体"/>
                <w:sz w:val="24"/>
                <w:lang w:bidi="he-IL"/>
              </w:rPr>
            </w:pPr>
          </w:p>
        </w:tc>
      </w:tr>
      <w:tr w14:paraId="0DB8B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951" w:type="dxa"/>
            <w:vAlign w:val="center"/>
          </w:tcPr>
          <w:p w14:paraId="385DDCAC">
            <w:pPr>
              <w:keepNext w:val="0"/>
              <w:keepLines w:val="0"/>
              <w:pageBreakBefore w:val="0"/>
              <w:kinsoku/>
              <w:wordWrap/>
              <w:overflowPunct/>
              <w:topLinePunct w:val="0"/>
              <w:autoSpaceDE/>
              <w:autoSpaceDN/>
              <w:bidi w:val="0"/>
              <w:adjustRightInd/>
              <w:snapToGrid/>
              <w:spacing w:line="500" w:lineRule="exact"/>
              <w:jc w:val="center"/>
              <w:textAlignment w:val="auto"/>
              <w:rPr>
                <w:rFonts w:hint="eastAsia" w:ascii="宋体" w:hAnsi="宋体"/>
                <w:sz w:val="24"/>
                <w:lang w:bidi="he-IL"/>
              </w:rPr>
            </w:pPr>
          </w:p>
        </w:tc>
        <w:tc>
          <w:tcPr>
            <w:tcW w:w="1843" w:type="dxa"/>
            <w:vAlign w:val="center"/>
          </w:tcPr>
          <w:p w14:paraId="03E779AC">
            <w:pPr>
              <w:keepNext w:val="0"/>
              <w:keepLines w:val="0"/>
              <w:pageBreakBefore w:val="0"/>
              <w:kinsoku/>
              <w:wordWrap/>
              <w:overflowPunct/>
              <w:topLinePunct w:val="0"/>
              <w:autoSpaceDE/>
              <w:autoSpaceDN/>
              <w:bidi w:val="0"/>
              <w:adjustRightInd/>
              <w:snapToGrid/>
              <w:spacing w:line="500" w:lineRule="exact"/>
              <w:jc w:val="center"/>
              <w:textAlignment w:val="auto"/>
              <w:rPr>
                <w:rFonts w:hint="eastAsia" w:ascii="宋体" w:hAnsi="宋体"/>
                <w:sz w:val="24"/>
                <w:lang w:bidi="he-IL"/>
              </w:rPr>
            </w:pPr>
          </w:p>
        </w:tc>
        <w:tc>
          <w:tcPr>
            <w:tcW w:w="1163" w:type="dxa"/>
            <w:vAlign w:val="center"/>
          </w:tcPr>
          <w:p w14:paraId="62335E06">
            <w:pPr>
              <w:keepNext w:val="0"/>
              <w:keepLines w:val="0"/>
              <w:pageBreakBefore w:val="0"/>
              <w:kinsoku/>
              <w:wordWrap/>
              <w:overflowPunct/>
              <w:topLinePunct w:val="0"/>
              <w:autoSpaceDE/>
              <w:autoSpaceDN/>
              <w:bidi w:val="0"/>
              <w:adjustRightInd/>
              <w:snapToGrid/>
              <w:spacing w:line="500" w:lineRule="exact"/>
              <w:jc w:val="center"/>
              <w:textAlignment w:val="auto"/>
              <w:rPr>
                <w:rFonts w:hint="eastAsia" w:ascii="宋体" w:hAnsi="宋体"/>
                <w:sz w:val="24"/>
                <w:lang w:bidi="he-IL"/>
              </w:rPr>
            </w:pPr>
          </w:p>
        </w:tc>
        <w:tc>
          <w:tcPr>
            <w:tcW w:w="1388" w:type="dxa"/>
            <w:vAlign w:val="center"/>
          </w:tcPr>
          <w:p w14:paraId="67AB0244">
            <w:pPr>
              <w:keepNext w:val="0"/>
              <w:keepLines w:val="0"/>
              <w:pageBreakBefore w:val="0"/>
              <w:kinsoku/>
              <w:wordWrap/>
              <w:overflowPunct/>
              <w:topLinePunct w:val="0"/>
              <w:autoSpaceDE/>
              <w:autoSpaceDN/>
              <w:bidi w:val="0"/>
              <w:adjustRightInd/>
              <w:snapToGrid/>
              <w:spacing w:line="500" w:lineRule="exact"/>
              <w:jc w:val="center"/>
              <w:textAlignment w:val="auto"/>
              <w:rPr>
                <w:rFonts w:hint="eastAsia" w:ascii="宋体" w:hAnsi="宋体"/>
                <w:sz w:val="24"/>
                <w:lang w:bidi="he-IL"/>
              </w:rPr>
            </w:pPr>
          </w:p>
        </w:tc>
        <w:tc>
          <w:tcPr>
            <w:tcW w:w="1305" w:type="dxa"/>
            <w:vAlign w:val="center"/>
          </w:tcPr>
          <w:p w14:paraId="2682CEBC">
            <w:pPr>
              <w:keepNext w:val="0"/>
              <w:keepLines w:val="0"/>
              <w:pageBreakBefore w:val="0"/>
              <w:kinsoku/>
              <w:wordWrap/>
              <w:overflowPunct/>
              <w:topLinePunct w:val="0"/>
              <w:autoSpaceDE/>
              <w:autoSpaceDN/>
              <w:bidi w:val="0"/>
              <w:adjustRightInd/>
              <w:snapToGrid/>
              <w:spacing w:line="500" w:lineRule="exact"/>
              <w:jc w:val="center"/>
              <w:textAlignment w:val="auto"/>
              <w:rPr>
                <w:rFonts w:hint="eastAsia" w:ascii="宋体" w:hAnsi="宋体"/>
                <w:sz w:val="24"/>
                <w:lang w:bidi="he-IL"/>
              </w:rPr>
            </w:pPr>
          </w:p>
        </w:tc>
        <w:tc>
          <w:tcPr>
            <w:tcW w:w="1247" w:type="dxa"/>
            <w:vAlign w:val="center"/>
          </w:tcPr>
          <w:p w14:paraId="0341C895">
            <w:pPr>
              <w:keepNext w:val="0"/>
              <w:keepLines w:val="0"/>
              <w:pageBreakBefore w:val="0"/>
              <w:kinsoku/>
              <w:wordWrap/>
              <w:overflowPunct/>
              <w:topLinePunct w:val="0"/>
              <w:autoSpaceDE/>
              <w:autoSpaceDN/>
              <w:bidi w:val="0"/>
              <w:adjustRightInd/>
              <w:snapToGrid/>
              <w:spacing w:line="500" w:lineRule="exact"/>
              <w:jc w:val="center"/>
              <w:textAlignment w:val="auto"/>
              <w:rPr>
                <w:rFonts w:hint="eastAsia" w:ascii="宋体" w:hAnsi="宋体"/>
                <w:sz w:val="24"/>
                <w:lang w:bidi="he-IL"/>
              </w:rPr>
            </w:pPr>
          </w:p>
        </w:tc>
      </w:tr>
      <w:tr w14:paraId="4D4AB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951" w:type="dxa"/>
            <w:vAlign w:val="center"/>
          </w:tcPr>
          <w:p w14:paraId="036345E6">
            <w:pPr>
              <w:keepNext w:val="0"/>
              <w:keepLines w:val="0"/>
              <w:pageBreakBefore w:val="0"/>
              <w:kinsoku/>
              <w:wordWrap/>
              <w:overflowPunct/>
              <w:topLinePunct w:val="0"/>
              <w:autoSpaceDE/>
              <w:autoSpaceDN/>
              <w:bidi w:val="0"/>
              <w:adjustRightInd/>
              <w:snapToGrid/>
              <w:spacing w:line="500" w:lineRule="exact"/>
              <w:jc w:val="center"/>
              <w:textAlignment w:val="auto"/>
              <w:rPr>
                <w:rFonts w:hint="eastAsia" w:ascii="宋体" w:hAnsi="宋体"/>
                <w:sz w:val="24"/>
                <w:lang w:bidi="he-IL"/>
              </w:rPr>
            </w:pPr>
          </w:p>
        </w:tc>
        <w:tc>
          <w:tcPr>
            <w:tcW w:w="1843" w:type="dxa"/>
            <w:vAlign w:val="center"/>
          </w:tcPr>
          <w:p w14:paraId="127D325E">
            <w:pPr>
              <w:keepNext w:val="0"/>
              <w:keepLines w:val="0"/>
              <w:pageBreakBefore w:val="0"/>
              <w:kinsoku/>
              <w:wordWrap/>
              <w:overflowPunct/>
              <w:topLinePunct w:val="0"/>
              <w:autoSpaceDE/>
              <w:autoSpaceDN/>
              <w:bidi w:val="0"/>
              <w:adjustRightInd/>
              <w:snapToGrid/>
              <w:spacing w:line="500" w:lineRule="exact"/>
              <w:jc w:val="center"/>
              <w:textAlignment w:val="auto"/>
              <w:rPr>
                <w:rFonts w:hint="eastAsia" w:ascii="宋体" w:hAnsi="宋体"/>
                <w:sz w:val="24"/>
                <w:lang w:bidi="he-IL"/>
              </w:rPr>
            </w:pPr>
          </w:p>
        </w:tc>
        <w:tc>
          <w:tcPr>
            <w:tcW w:w="1163" w:type="dxa"/>
            <w:vAlign w:val="center"/>
          </w:tcPr>
          <w:p w14:paraId="68020142">
            <w:pPr>
              <w:keepNext w:val="0"/>
              <w:keepLines w:val="0"/>
              <w:pageBreakBefore w:val="0"/>
              <w:kinsoku/>
              <w:wordWrap/>
              <w:overflowPunct/>
              <w:topLinePunct w:val="0"/>
              <w:autoSpaceDE/>
              <w:autoSpaceDN/>
              <w:bidi w:val="0"/>
              <w:adjustRightInd/>
              <w:snapToGrid/>
              <w:spacing w:line="500" w:lineRule="exact"/>
              <w:jc w:val="center"/>
              <w:textAlignment w:val="auto"/>
              <w:rPr>
                <w:rFonts w:hint="eastAsia" w:ascii="宋体" w:hAnsi="宋体"/>
                <w:sz w:val="24"/>
                <w:lang w:bidi="he-IL"/>
              </w:rPr>
            </w:pPr>
          </w:p>
        </w:tc>
        <w:tc>
          <w:tcPr>
            <w:tcW w:w="1388" w:type="dxa"/>
            <w:vAlign w:val="center"/>
          </w:tcPr>
          <w:p w14:paraId="2FF73B43">
            <w:pPr>
              <w:keepNext w:val="0"/>
              <w:keepLines w:val="0"/>
              <w:pageBreakBefore w:val="0"/>
              <w:kinsoku/>
              <w:wordWrap/>
              <w:overflowPunct/>
              <w:topLinePunct w:val="0"/>
              <w:autoSpaceDE/>
              <w:autoSpaceDN/>
              <w:bidi w:val="0"/>
              <w:adjustRightInd/>
              <w:snapToGrid/>
              <w:spacing w:line="500" w:lineRule="exact"/>
              <w:jc w:val="center"/>
              <w:textAlignment w:val="auto"/>
              <w:rPr>
                <w:rFonts w:hint="eastAsia" w:ascii="宋体" w:hAnsi="宋体"/>
                <w:sz w:val="24"/>
                <w:lang w:bidi="he-IL"/>
              </w:rPr>
            </w:pPr>
          </w:p>
        </w:tc>
        <w:tc>
          <w:tcPr>
            <w:tcW w:w="1305" w:type="dxa"/>
            <w:vAlign w:val="center"/>
          </w:tcPr>
          <w:p w14:paraId="3AA93D9A">
            <w:pPr>
              <w:keepNext w:val="0"/>
              <w:keepLines w:val="0"/>
              <w:pageBreakBefore w:val="0"/>
              <w:kinsoku/>
              <w:wordWrap/>
              <w:overflowPunct/>
              <w:topLinePunct w:val="0"/>
              <w:autoSpaceDE/>
              <w:autoSpaceDN/>
              <w:bidi w:val="0"/>
              <w:adjustRightInd/>
              <w:snapToGrid/>
              <w:spacing w:line="500" w:lineRule="exact"/>
              <w:jc w:val="center"/>
              <w:textAlignment w:val="auto"/>
              <w:rPr>
                <w:rFonts w:hint="eastAsia" w:ascii="宋体" w:hAnsi="宋体"/>
                <w:sz w:val="24"/>
                <w:lang w:bidi="he-IL"/>
              </w:rPr>
            </w:pPr>
          </w:p>
        </w:tc>
        <w:tc>
          <w:tcPr>
            <w:tcW w:w="1247" w:type="dxa"/>
            <w:vAlign w:val="center"/>
          </w:tcPr>
          <w:p w14:paraId="09AD02A2">
            <w:pPr>
              <w:keepNext w:val="0"/>
              <w:keepLines w:val="0"/>
              <w:pageBreakBefore w:val="0"/>
              <w:kinsoku/>
              <w:wordWrap/>
              <w:overflowPunct/>
              <w:topLinePunct w:val="0"/>
              <w:autoSpaceDE/>
              <w:autoSpaceDN/>
              <w:bidi w:val="0"/>
              <w:adjustRightInd/>
              <w:snapToGrid/>
              <w:spacing w:line="500" w:lineRule="exact"/>
              <w:jc w:val="center"/>
              <w:textAlignment w:val="auto"/>
              <w:rPr>
                <w:rFonts w:hint="eastAsia" w:ascii="宋体" w:hAnsi="宋体"/>
                <w:sz w:val="24"/>
                <w:lang w:bidi="he-IL"/>
              </w:rPr>
            </w:pPr>
          </w:p>
        </w:tc>
      </w:tr>
      <w:tr w14:paraId="7CD66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93" w:hRule="atLeast"/>
        </w:trPr>
        <w:tc>
          <w:tcPr>
            <w:tcW w:w="8897" w:type="dxa"/>
            <w:gridSpan w:val="6"/>
            <w:vAlign w:val="center"/>
          </w:tcPr>
          <w:p w14:paraId="4587911A">
            <w:pPr>
              <w:keepNext w:val="0"/>
              <w:keepLines w:val="0"/>
              <w:pageBreakBefore w:val="0"/>
              <w:kinsoku/>
              <w:wordWrap/>
              <w:overflowPunct/>
              <w:topLinePunct w:val="0"/>
              <w:autoSpaceDE/>
              <w:autoSpaceDN/>
              <w:bidi w:val="0"/>
              <w:adjustRightInd/>
              <w:snapToGrid/>
              <w:spacing w:line="500" w:lineRule="exact"/>
              <w:jc w:val="left"/>
              <w:textAlignment w:val="auto"/>
              <w:rPr>
                <w:rFonts w:hint="eastAsia" w:ascii="宋体" w:hAnsi="宋体"/>
                <w:sz w:val="24"/>
                <w:lang w:bidi="he-IL"/>
              </w:rPr>
            </w:pPr>
            <w:r>
              <w:rPr>
                <w:rFonts w:hint="eastAsia" w:ascii="宋体" w:hAnsi="宋体"/>
                <w:b/>
                <w:sz w:val="28"/>
                <w:szCs w:val="28"/>
                <w:lang w:bidi="he-IL"/>
              </w:rPr>
              <w:t>项目建设总预算：      （万元）</w:t>
            </w:r>
          </w:p>
        </w:tc>
      </w:tr>
    </w:tbl>
    <w:p w14:paraId="496C7989">
      <w:pPr>
        <w:keepNext w:val="0"/>
        <w:keepLines w:val="0"/>
        <w:pageBreakBefore w:val="0"/>
        <w:widowControl/>
        <w:kinsoku/>
        <w:wordWrap/>
        <w:overflowPunct/>
        <w:topLinePunct w:val="0"/>
        <w:autoSpaceDE/>
        <w:autoSpaceDN/>
        <w:bidi w:val="0"/>
        <w:adjustRightInd/>
        <w:snapToGrid/>
        <w:spacing w:line="500" w:lineRule="exact"/>
        <w:jc w:val="left"/>
        <w:textAlignment w:val="auto"/>
        <w:rPr>
          <w:rFonts w:hint="eastAsia" w:ascii="宋体" w:hAnsi="宋体"/>
          <w:b/>
          <w:bCs/>
          <w:sz w:val="28"/>
          <w:szCs w:val="28"/>
        </w:rPr>
      </w:pPr>
    </w:p>
    <w:p w14:paraId="617F5B67">
      <w:pPr>
        <w:keepNext w:val="0"/>
        <w:keepLines w:val="0"/>
        <w:pageBreakBefore w:val="0"/>
        <w:widowControl/>
        <w:kinsoku/>
        <w:wordWrap/>
        <w:overflowPunct/>
        <w:topLinePunct w:val="0"/>
        <w:autoSpaceDE/>
        <w:autoSpaceDN/>
        <w:bidi w:val="0"/>
        <w:adjustRightInd/>
        <w:snapToGrid/>
        <w:spacing w:line="500" w:lineRule="exact"/>
        <w:jc w:val="left"/>
        <w:textAlignment w:val="auto"/>
        <w:rPr>
          <w:rFonts w:hint="eastAsia" w:ascii="宋体" w:hAnsi="宋体"/>
          <w:b/>
          <w:bCs/>
          <w:sz w:val="28"/>
          <w:szCs w:val="28"/>
        </w:rPr>
      </w:pPr>
    </w:p>
    <w:p w14:paraId="6DE26810">
      <w:pPr>
        <w:keepNext w:val="0"/>
        <w:keepLines w:val="0"/>
        <w:pageBreakBefore w:val="0"/>
        <w:widowControl/>
        <w:kinsoku/>
        <w:wordWrap/>
        <w:overflowPunct/>
        <w:topLinePunct w:val="0"/>
        <w:autoSpaceDE/>
        <w:autoSpaceDN/>
        <w:bidi w:val="0"/>
        <w:adjustRightInd/>
        <w:snapToGrid/>
        <w:spacing w:line="500" w:lineRule="exact"/>
        <w:jc w:val="left"/>
        <w:textAlignment w:val="auto"/>
        <w:rPr>
          <w:rFonts w:hint="eastAsia" w:ascii="宋体" w:hAnsi="宋体"/>
          <w:b/>
          <w:bCs/>
          <w:sz w:val="28"/>
          <w:szCs w:val="28"/>
        </w:rPr>
      </w:pPr>
    </w:p>
    <w:p w14:paraId="3EFBD9B3">
      <w:pPr>
        <w:keepNext w:val="0"/>
        <w:keepLines w:val="0"/>
        <w:pageBreakBefore w:val="0"/>
        <w:widowControl/>
        <w:kinsoku/>
        <w:wordWrap/>
        <w:overflowPunct/>
        <w:topLinePunct w:val="0"/>
        <w:autoSpaceDE/>
        <w:autoSpaceDN/>
        <w:bidi w:val="0"/>
        <w:adjustRightInd/>
        <w:snapToGrid/>
        <w:spacing w:line="500" w:lineRule="exact"/>
        <w:jc w:val="left"/>
        <w:textAlignment w:val="auto"/>
        <w:rPr>
          <w:rFonts w:hint="eastAsia" w:ascii="宋体" w:hAnsi="宋体"/>
          <w:b/>
          <w:bCs/>
          <w:sz w:val="28"/>
          <w:szCs w:val="28"/>
        </w:rPr>
      </w:pPr>
    </w:p>
    <w:p w14:paraId="5EDB7F8B">
      <w:pPr>
        <w:keepNext w:val="0"/>
        <w:keepLines w:val="0"/>
        <w:pageBreakBefore w:val="0"/>
        <w:widowControl/>
        <w:kinsoku/>
        <w:wordWrap/>
        <w:overflowPunct/>
        <w:topLinePunct w:val="0"/>
        <w:autoSpaceDE/>
        <w:autoSpaceDN/>
        <w:bidi w:val="0"/>
        <w:adjustRightInd/>
        <w:snapToGrid/>
        <w:spacing w:line="500" w:lineRule="exact"/>
        <w:jc w:val="left"/>
        <w:textAlignment w:val="auto"/>
        <w:rPr>
          <w:rFonts w:hint="eastAsia" w:ascii="宋体" w:hAnsi="宋体"/>
          <w:b/>
          <w:bCs/>
          <w:sz w:val="28"/>
          <w:szCs w:val="28"/>
        </w:rPr>
      </w:pPr>
      <w:r>
        <w:rPr>
          <w:rFonts w:hint="eastAsia" w:ascii="宋体" w:hAnsi="宋体"/>
          <w:b/>
          <w:bCs/>
          <w:sz w:val="28"/>
          <w:szCs w:val="28"/>
        </w:rPr>
        <w:t>五、项目实施计划</w:t>
      </w:r>
    </w:p>
    <w:tbl>
      <w:tblPr>
        <w:tblStyle w:val="12"/>
        <w:tblW w:w="889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2"/>
        <w:gridCol w:w="4961"/>
        <w:gridCol w:w="1814"/>
      </w:tblGrid>
      <w:tr w14:paraId="100F9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70" w:hRule="atLeast"/>
        </w:trPr>
        <w:tc>
          <w:tcPr>
            <w:tcW w:w="2122" w:type="dxa"/>
            <w:vAlign w:val="center"/>
          </w:tcPr>
          <w:p w14:paraId="25B8D755">
            <w:pPr>
              <w:keepNext w:val="0"/>
              <w:keepLines w:val="0"/>
              <w:pageBreakBefore w:val="0"/>
              <w:kinsoku/>
              <w:wordWrap/>
              <w:overflowPunct/>
              <w:topLinePunct w:val="0"/>
              <w:autoSpaceDE/>
              <w:autoSpaceDN/>
              <w:bidi w:val="0"/>
              <w:adjustRightInd/>
              <w:snapToGrid/>
              <w:spacing w:line="500" w:lineRule="exact"/>
              <w:textAlignment w:val="auto"/>
              <w:rPr>
                <w:rFonts w:hint="eastAsia" w:ascii="宋体" w:hAnsi="宋体"/>
                <w:b/>
                <w:sz w:val="24"/>
                <w:lang w:bidi="he-IL"/>
              </w:rPr>
            </w:pPr>
            <w:r>
              <w:rPr>
                <w:rFonts w:hint="eastAsia" w:ascii="宋体" w:hAnsi="宋体"/>
                <w:b/>
                <w:sz w:val="24"/>
                <w:lang w:bidi="he-IL"/>
              </w:rPr>
              <w:t>实施阶段</w:t>
            </w:r>
          </w:p>
        </w:tc>
        <w:tc>
          <w:tcPr>
            <w:tcW w:w="4961" w:type="dxa"/>
            <w:vAlign w:val="center"/>
          </w:tcPr>
          <w:p w14:paraId="3F299791">
            <w:pPr>
              <w:keepNext w:val="0"/>
              <w:keepLines w:val="0"/>
              <w:pageBreakBefore w:val="0"/>
              <w:kinsoku/>
              <w:wordWrap/>
              <w:overflowPunct/>
              <w:topLinePunct w:val="0"/>
              <w:autoSpaceDE/>
              <w:autoSpaceDN/>
              <w:bidi w:val="0"/>
              <w:adjustRightInd/>
              <w:snapToGrid/>
              <w:spacing w:line="500" w:lineRule="exact"/>
              <w:jc w:val="center"/>
              <w:textAlignment w:val="auto"/>
              <w:rPr>
                <w:rFonts w:hint="eastAsia" w:ascii="宋体" w:hAnsi="宋体"/>
                <w:b/>
                <w:sz w:val="24"/>
                <w:lang w:bidi="he-IL"/>
              </w:rPr>
            </w:pPr>
            <w:r>
              <w:rPr>
                <w:rFonts w:hint="eastAsia" w:ascii="宋体" w:hAnsi="宋体"/>
                <w:b/>
                <w:sz w:val="24"/>
                <w:lang w:bidi="he-IL"/>
              </w:rPr>
              <w:t>内 容</w:t>
            </w:r>
          </w:p>
        </w:tc>
        <w:tc>
          <w:tcPr>
            <w:tcW w:w="1814" w:type="dxa"/>
            <w:vAlign w:val="center"/>
          </w:tcPr>
          <w:p w14:paraId="39A87EA7">
            <w:pPr>
              <w:keepNext w:val="0"/>
              <w:keepLines w:val="0"/>
              <w:pageBreakBefore w:val="0"/>
              <w:kinsoku/>
              <w:wordWrap/>
              <w:overflowPunct/>
              <w:topLinePunct w:val="0"/>
              <w:autoSpaceDE/>
              <w:autoSpaceDN/>
              <w:bidi w:val="0"/>
              <w:adjustRightInd/>
              <w:snapToGrid/>
              <w:spacing w:line="500" w:lineRule="exact"/>
              <w:jc w:val="center"/>
              <w:textAlignment w:val="auto"/>
              <w:rPr>
                <w:rFonts w:hint="eastAsia" w:ascii="宋体" w:hAnsi="宋体"/>
                <w:b/>
                <w:sz w:val="24"/>
                <w:lang w:bidi="he-IL"/>
              </w:rPr>
            </w:pPr>
            <w:r>
              <w:rPr>
                <w:rFonts w:hint="eastAsia" w:ascii="宋体" w:hAnsi="宋体"/>
                <w:b/>
                <w:sz w:val="24"/>
                <w:lang w:bidi="he-IL"/>
              </w:rPr>
              <w:t>时间执行安排</w:t>
            </w:r>
          </w:p>
        </w:tc>
      </w:tr>
      <w:tr w14:paraId="65D4C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9" w:hRule="atLeast"/>
        </w:trPr>
        <w:tc>
          <w:tcPr>
            <w:tcW w:w="2122" w:type="dxa"/>
            <w:shd w:val="clear" w:color="auto" w:fill="auto"/>
            <w:vAlign w:val="center"/>
          </w:tcPr>
          <w:p w14:paraId="40741D6E">
            <w:pPr>
              <w:keepNext w:val="0"/>
              <w:keepLines w:val="0"/>
              <w:pageBreakBefore w:val="0"/>
              <w:kinsoku/>
              <w:wordWrap/>
              <w:overflowPunct/>
              <w:topLinePunct w:val="0"/>
              <w:autoSpaceDE/>
              <w:autoSpaceDN/>
              <w:bidi w:val="0"/>
              <w:adjustRightInd/>
              <w:snapToGrid/>
              <w:spacing w:line="500" w:lineRule="exact"/>
              <w:textAlignment w:val="auto"/>
              <w:rPr>
                <w:rFonts w:hint="eastAsia" w:ascii="宋体" w:hAnsi="宋体"/>
                <w:sz w:val="24"/>
                <w:lang w:bidi="he-IL"/>
              </w:rPr>
            </w:pPr>
            <w:r>
              <w:rPr>
                <w:rFonts w:hint="eastAsia" w:ascii="宋体" w:hAnsi="宋体"/>
                <w:sz w:val="24"/>
                <w:lang w:bidi="he-IL"/>
              </w:rPr>
              <w:t>例：</w:t>
            </w:r>
          </w:p>
          <w:p w14:paraId="4199D223">
            <w:pPr>
              <w:keepNext w:val="0"/>
              <w:keepLines w:val="0"/>
              <w:pageBreakBefore w:val="0"/>
              <w:kinsoku/>
              <w:wordWrap/>
              <w:overflowPunct/>
              <w:topLinePunct w:val="0"/>
              <w:autoSpaceDE/>
              <w:autoSpaceDN/>
              <w:bidi w:val="0"/>
              <w:adjustRightInd/>
              <w:snapToGrid/>
              <w:spacing w:line="500" w:lineRule="exact"/>
              <w:textAlignment w:val="auto"/>
              <w:rPr>
                <w:rFonts w:hint="eastAsia" w:ascii="宋体" w:hAnsi="宋体"/>
                <w:sz w:val="24"/>
                <w:lang w:bidi="he-IL"/>
              </w:rPr>
            </w:pPr>
            <w:r>
              <w:rPr>
                <w:rFonts w:hint="eastAsia" w:ascii="宋体" w:hAnsi="宋体"/>
                <w:sz w:val="24"/>
                <w:lang w:bidi="he-IL"/>
              </w:rPr>
              <w:t>需求分析</w:t>
            </w:r>
          </w:p>
        </w:tc>
        <w:tc>
          <w:tcPr>
            <w:tcW w:w="4961" w:type="dxa"/>
            <w:shd w:val="clear" w:color="auto" w:fill="auto"/>
            <w:vAlign w:val="center"/>
          </w:tcPr>
          <w:p w14:paraId="451F6600">
            <w:pPr>
              <w:keepNext w:val="0"/>
              <w:keepLines w:val="0"/>
              <w:pageBreakBefore w:val="0"/>
              <w:kinsoku/>
              <w:wordWrap/>
              <w:overflowPunct/>
              <w:topLinePunct w:val="0"/>
              <w:autoSpaceDE/>
              <w:autoSpaceDN/>
              <w:bidi w:val="0"/>
              <w:adjustRightInd/>
              <w:snapToGrid/>
              <w:spacing w:line="500" w:lineRule="exact"/>
              <w:textAlignment w:val="auto"/>
              <w:rPr>
                <w:rFonts w:hint="eastAsia" w:ascii="宋体" w:hAnsi="宋体"/>
                <w:sz w:val="24"/>
                <w:lang w:bidi="he-IL"/>
              </w:rPr>
            </w:pPr>
          </w:p>
        </w:tc>
        <w:tc>
          <w:tcPr>
            <w:tcW w:w="1814" w:type="dxa"/>
            <w:shd w:val="clear" w:color="auto" w:fill="auto"/>
            <w:vAlign w:val="center"/>
          </w:tcPr>
          <w:p w14:paraId="6098ED4F">
            <w:pPr>
              <w:keepNext w:val="0"/>
              <w:keepLines w:val="0"/>
              <w:pageBreakBefore w:val="0"/>
              <w:kinsoku/>
              <w:wordWrap/>
              <w:overflowPunct/>
              <w:topLinePunct w:val="0"/>
              <w:autoSpaceDE/>
              <w:autoSpaceDN/>
              <w:bidi w:val="0"/>
              <w:adjustRightInd/>
              <w:snapToGrid/>
              <w:spacing w:line="500" w:lineRule="exact"/>
              <w:textAlignment w:val="auto"/>
              <w:rPr>
                <w:rFonts w:hint="eastAsia" w:ascii="宋体" w:hAnsi="宋体"/>
                <w:b/>
                <w:sz w:val="24"/>
                <w:lang w:bidi="he-IL"/>
              </w:rPr>
            </w:pPr>
            <w:r>
              <w:rPr>
                <w:rFonts w:hint="eastAsia" w:ascii="宋体" w:hAnsi="宋体"/>
                <w:sz w:val="24"/>
                <w:lang w:bidi="he-IL"/>
              </w:rPr>
              <w:t>XX天</w:t>
            </w:r>
          </w:p>
        </w:tc>
      </w:tr>
      <w:tr w14:paraId="36BE2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8" w:hRule="atLeast"/>
        </w:trPr>
        <w:tc>
          <w:tcPr>
            <w:tcW w:w="2122" w:type="dxa"/>
            <w:vAlign w:val="center"/>
          </w:tcPr>
          <w:p w14:paraId="2F8981B4">
            <w:pPr>
              <w:keepNext w:val="0"/>
              <w:keepLines w:val="0"/>
              <w:pageBreakBefore w:val="0"/>
              <w:kinsoku/>
              <w:wordWrap/>
              <w:overflowPunct/>
              <w:topLinePunct w:val="0"/>
              <w:autoSpaceDE/>
              <w:autoSpaceDN/>
              <w:bidi w:val="0"/>
              <w:adjustRightInd/>
              <w:snapToGrid/>
              <w:spacing w:line="500" w:lineRule="exact"/>
              <w:textAlignment w:val="auto"/>
              <w:rPr>
                <w:rFonts w:hint="eastAsia" w:ascii="宋体" w:hAnsi="宋体"/>
                <w:sz w:val="24"/>
                <w:lang w:bidi="he-IL"/>
              </w:rPr>
            </w:pPr>
            <w:r>
              <w:rPr>
                <w:rFonts w:hint="eastAsia" w:ascii="宋体" w:hAnsi="宋体"/>
                <w:sz w:val="24"/>
                <w:lang w:bidi="he-IL"/>
              </w:rPr>
              <w:t>例：</w:t>
            </w:r>
          </w:p>
          <w:p w14:paraId="4941999A">
            <w:pPr>
              <w:keepNext w:val="0"/>
              <w:keepLines w:val="0"/>
              <w:pageBreakBefore w:val="0"/>
              <w:kinsoku/>
              <w:wordWrap/>
              <w:overflowPunct/>
              <w:topLinePunct w:val="0"/>
              <w:autoSpaceDE/>
              <w:autoSpaceDN/>
              <w:bidi w:val="0"/>
              <w:adjustRightInd/>
              <w:snapToGrid/>
              <w:spacing w:line="500" w:lineRule="exact"/>
              <w:textAlignment w:val="auto"/>
              <w:rPr>
                <w:rFonts w:hint="eastAsia" w:ascii="宋体" w:hAnsi="宋体"/>
                <w:b/>
                <w:sz w:val="24"/>
                <w:lang w:bidi="he-IL"/>
              </w:rPr>
            </w:pPr>
            <w:r>
              <w:rPr>
                <w:rFonts w:hint="eastAsia" w:ascii="宋体" w:hAnsi="宋体"/>
                <w:sz w:val="24"/>
                <w:lang w:bidi="he-IL"/>
              </w:rPr>
              <w:t>系统设计</w:t>
            </w:r>
          </w:p>
        </w:tc>
        <w:tc>
          <w:tcPr>
            <w:tcW w:w="4961" w:type="dxa"/>
            <w:vAlign w:val="center"/>
          </w:tcPr>
          <w:p w14:paraId="74AE8029">
            <w:pPr>
              <w:keepNext w:val="0"/>
              <w:keepLines w:val="0"/>
              <w:pageBreakBefore w:val="0"/>
              <w:kinsoku/>
              <w:wordWrap/>
              <w:overflowPunct/>
              <w:topLinePunct w:val="0"/>
              <w:autoSpaceDE/>
              <w:autoSpaceDN/>
              <w:bidi w:val="0"/>
              <w:adjustRightInd/>
              <w:snapToGrid/>
              <w:spacing w:line="500" w:lineRule="exact"/>
              <w:textAlignment w:val="auto"/>
              <w:rPr>
                <w:rFonts w:hint="eastAsia" w:ascii="宋体" w:hAnsi="宋体"/>
                <w:b/>
                <w:sz w:val="24"/>
                <w:lang w:bidi="he-IL"/>
              </w:rPr>
            </w:pPr>
          </w:p>
        </w:tc>
        <w:tc>
          <w:tcPr>
            <w:tcW w:w="1814" w:type="dxa"/>
            <w:vAlign w:val="center"/>
          </w:tcPr>
          <w:p w14:paraId="65778F37">
            <w:pPr>
              <w:keepNext w:val="0"/>
              <w:keepLines w:val="0"/>
              <w:pageBreakBefore w:val="0"/>
              <w:kinsoku/>
              <w:wordWrap/>
              <w:overflowPunct/>
              <w:topLinePunct w:val="0"/>
              <w:autoSpaceDE/>
              <w:autoSpaceDN/>
              <w:bidi w:val="0"/>
              <w:adjustRightInd/>
              <w:snapToGrid/>
              <w:spacing w:line="500" w:lineRule="exact"/>
              <w:textAlignment w:val="auto"/>
              <w:rPr>
                <w:rFonts w:hint="eastAsia" w:ascii="宋体" w:hAnsi="宋体"/>
                <w:b/>
                <w:sz w:val="24"/>
                <w:lang w:bidi="he-IL"/>
              </w:rPr>
            </w:pPr>
          </w:p>
        </w:tc>
      </w:tr>
      <w:tr w14:paraId="615E8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8" w:hRule="atLeast"/>
        </w:trPr>
        <w:tc>
          <w:tcPr>
            <w:tcW w:w="2122" w:type="dxa"/>
            <w:vAlign w:val="center"/>
          </w:tcPr>
          <w:p w14:paraId="3801BA4D">
            <w:pPr>
              <w:keepNext w:val="0"/>
              <w:keepLines w:val="0"/>
              <w:pageBreakBefore w:val="0"/>
              <w:kinsoku/>
              <w:wordWrap/>
              <w:overflowPunct/>
              <w:topLinePunct w:val="0"/>
              <w:autoSpaceDE/>
              <w:autoSpaceDN/>
              <w:bidi w:val="0"/>
              <w:adjustRightInd/>
              <w:snapToGrid/>
              <w:spacing w:line="500" w:lineRule="exact"/>
              <w:textAlignment w:val="auto"/>
              <w:rPr>
                <w:rFonts w:hint="eastAsia" w:ascii="宋体" w:hAnsi="宋体"/>
                <w:sz w:val="24"/>
                <w:lang w:bidi="he-IL"/>
              </w:rPr>
            </w:pPr>
            <w:r>
              <w:rPr>
                <w:rFonts w:hint="eastAsia" w:ascii="宋体" w:hAnsi="宋体"/>
                <w:sz w:val="24"/>
                <w:lang w:bidi="he-IL"/>
              </w:rPr>
              <w:t>例：</w:t>
            </w:r>
          </w:p>
          <w:p w14:paraId="3554EBC6">
            <w:pPr>
              <w:keepNext w:val="0"/>
              <w:keepLines w:val="0"/>
              <w:pageBreakBefore w:val="0"/>
              <w:kinsoku/>
              <w:wordWrap/>
              <w:overflowPunct/>
              <w:topLinePunct w:val="0"/>
              <w:autoSpaceDE/>
              <w:autoSpaceDN/>
              <w:bidi w:val="0"/>
              <w:adjustRightInd/>
              <w:snapToGrid/>
              <w:spacing w:line="500" w:lineRule="exact"/>
              <w:textAlignment w:val="auto"/>
              <w:rPr>
                <w:rFonts w:hint="eastAsia" w:ascii="宋体" w:hAnsi="宋体"/>
                <w:sz w:val="24"/>
                <w:lang w:bidi="he-IL"/>
              </w:rPr>
            </w:pPr>
            <w:r>
              <w:rPr>
                <w:rFonts w:hint="eastAsia" w:ascii="宋体" w:hAnsi="宋体"/>
                <w:sz w:val="24"/>
                <w:lang w:bidi="he-IL"/>
              </w:rPr>
              <w:t>开发</w:t>
            </w:r>
          </w:p>
        </w:tc>
        <w:tc>
          <w:tcPr>
            <w:tcW w:w="4961" w:type="dxa"/>
            <w:vAlign w:val="center"/>
          </w:tcPr>
          <w:p w14:paraId="15E5CF91">
            <w:pPr>
              <w:keepNext w:val="0"/>
              <w:keepLines w:val="0"/>
              <w:pageBreakBefore w:val="0"/>
              <w:kinsoku/>
              <w:wordWrap/>
              <w:overflowPunct/>
              <w:topLinePunct w:val="0"/>
              <w:autoSpaceDE/>
              <w:autoSpaceDN/>
              <w:bidi w:val="0"/>
              <w:adjustRightInd/>
              <w:snapToGrid/>
              <w:spacing w:line="500" w:lineRule="exact"/>
              <w:textAlignment w:val="auto"/>
              <w:rPr>
                <w:rFonts w:hint="eastAsia" w:ascii="宋体" w:hAnsi="宋体"/>
                <w:sz w:val="24"/>
                <w:lang w:bidi="he-IL"/>
              </w:rPr>
            </w:pPr>
          </w:p>
        </w:tc>
        <w:tc>
          <w:tcPr>
            <w:tcW w:w="1814" w:type="dxa"/>
            <w:vAlign w:val="center"/>
          </w:tcPr>
          <w:p w14:paraId="2C58AFD7">
            <w:pPr>
              <w:keepNext w:val="0"/>
              <w:keepLines w:val="0"/>
              <w:pageBreakBefore w:val="0"/>
              <w:kinsoku/>
              <w:wordWrap/>
              <w:overflowPunct/>
              <w:topLinePunct w:val="0"/>
              <w:autoSpaceDE/>
              <w:autoSpaceDN/>
              <w:bidi w:val="0"/>
              <w:adjustRightInd/>
              <w:snapToGrid/>
              <w:spacing w:line="500" w:lineRule="exact"/>
              <w:textAlignment w:val="auto"/>
              <w:rPr>
                <w:rFonts w:hint="eastAsia" w:ascii="宋体" w:hAnsi="宋体"/>
                <w:b/>
                <w:sz w:val="24"/>
                <w:lang w:bidi="he-IL"/>
              </w:rPr>
            </w:pPr>
          </w:p>
        </w:tc>
      </w:tr>
      <w:tr w14:paraId="0C909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8" w:hRule="atLeast"/>
        </w:trPr>
        <w:tc>
          <w:tcPr>
            <w:tcW w:w="2122" w:type="dxa"/>
            <w:vAlign w:val="center"/>
          </w:tcPr>
          <w:p w14:paraId="0366F212">
            <w:pPr>
              <w:keepNext w:val="0"/>
              <w:keepLines w:val="0"/>
              <w:pageBreakBefore w:val="0"/>
              <w:kinsoku/>
              <w:wordWrap/>
              <w:overflowPunct/>
              <w:topLinePunct w:val="0"/>
              <w:autoSpaceDE/>
              <w:autoSpaceDN/>
              <w:bidi w:val="0"/>
              <w:adjustRightInd/>
              <w:snapToGrid/>
              <w:spacing w:line="500" w:lineRule="exact"/>
              <w:textAlignment w:val="auto"/>
              <w:rPr>
                <w:rFonts w:hint="eastAsia" w:ascii="宋体" w:hAnsi="宋体"/>
                <w:sz w:val="24"/>
                <w:lang w:bidi="he-IL"/>
              </w:rPr>
            </w:pPr>
            <w:r>
              <w:rPr>
                <w:rFonts w:hint="eastAsia" w:ascii="宋体" w:hAnsi="宋体"/>
                <w:sz w:val="24"/>
                <w:lang w:bidi="he-IL"/>
              </w:rPr>
              <w:t>例：</w:t>
            </w:r>
          </w:p>
          <w:p w14:paraId="1F61411B">
            <w:pPr>
              <w:keepNext w:val="0"/>
              <w:keepLines w:val="0"/>
              <w:pageBreakBefore w:val="0"/>
              <w:kinsoku/>
              <w:wordWrap/>
              <w:overflowPunct/>
              <w:topLinePunct w:val="0"/>
              <w:autoSpaceDE/>
              <w:autoSpaceDN/>
              <w:bidi w:val="0"/>
              <w:adjustRightInd/>
              <w:snapToGrid/>
              <w:spacing w:line="500" w:lineRule="exact"/>
              <w:textAlignment w:val="auto"/>
              <w:rPr>
                <w:rFonts w:hint="eastAsia" w:ascii="宋体" w:hAnsi="宋体"/>
                <w:sz w:val="24"/>
                <w:lang w:bidi="he-IL"/>
              </w:rPr>
            </w:pPr>
            <w:r>
              <w:rPr>
                <w:rFonts w:hint="eastAsia" w:ascii="宋体" w:hAnsi="宋体"/>
                <w:sz w:val="24"/>
                <w:lang w:bidi="he-IL"/>
              </w:rPr>
              <w:t>初验</w:t>
            </w:r>
          </w:p>
        </w:tc>
        <w:tc>
          <w:tcPr>
            <w:tcW w:w="4961" w:type="dxa"/>
            <w:vAlign w:val="center"/>
          </w:tcPr>
          <w:p w14:paraId="710B74DC">
            <w:pPr>
              <w:keepNext w:val="0"/>
              <w:keepLines w:val="0"/>
              <w:pageBreakBefore w:val="0"/>
              <w:kinsoku/>
              <w:wordWrap/>
              <w:overflowPunct/>
              <w:topLinePunct w:val="0"/>
              <w:autoSpaceDE/>
              <w:autoSpaceDN/>
              <w:bidi w:val="0"/>
              <w:adjustRightInd/>
              <w:snapToGrid/>
              <w:spacing w:line="500" w:lineRule="exact"/>
              <w:textAlignment w:val="auto"/>
              <w:rPr>
                <w:rFonts w:hint="eastAsia" w:ascii="宋体" w:hAnsi="宋体"/>
                <w:sz w:val="24"/>
                <w:lang w:bidi="he-IL"/>
              </w:rPr>
            </w:pPr>
          </w:p>
        </w:tc>
        <w:tc>
          <w:tcPr>
            <w:tcW w:w="1814" w:type="dxa"/>
            <w:vAlign w:val="center"/>
          </w:tcPr>
          <w:p w14:paraId="5F8F03C5">
            <w:pPr>
              <w:keepNext w:val="0"/>
              <w:keepLines w:val="0"/>
              <w:pageBreakBefore w:val="0"/>
              <w:kinsoku/>
              <w:wordWrap/>
              <w:overflowPunct/>
              <w:topLinePunct w:val="0"/>
              <w:autoSpaceDE/>
              <w:autoSpaceDN/>
              <w:bidi w:val="0"/>
              <w:adjustRightInd/>
              <w:snapToGrid/>
              <w:spacing w:line="500" w:lineRule="exact"/>
              <w:textAlignment w:val="auto"/>
              <w:rPr>
                <w:rFonts w:hint="eastAsia" w:ascii="宋体" w:hAnsi="宋体"/>
                <w:b/>
                <w:sz w:val="24"/>
                <w:lang w:bidi="he-IL"/>
              </w:rPr>
            </w:pPr>
          </w:p>
        </w:tc>
      </w:tr>
      <w:tr w14:paraId="33BB5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418" w:hRule="atLeast"/>
        </w:trPr>
        <w:tc>
          <w:tcPr>
            <w:tcW w:w="2122" w:type="dxa"/>
            <w:vAlign w:val="center"/>
          </w:tcPr>
          <w:p w14:paraId="21769347">
            <w:pPr>
              <w:keepNext w:val="0"/>
              <w:keepLines w:val="0"/>
              <w:pageBreakBefore w:val="0"/>
              <w:kinsoku/>
              <w:wordWrap/>
              <w:overflowPunct/>
              <w:topLinePunct w:val="0"/>
              <w:autoSpaceDE/>
              <w:autoSpaceDN/>
              <w:bidi w:val="0"/>
              <w:adjustRightInd/>
              <w:snapToGrid/>
              <w:spacing w:line="500" w:lineRule="exact"/>
              <w:textAlignment w:val="auto"/>
              <w:rPr>
                <w:rFonts w:hint="eastAsia" w:ascii="宋体" w:hAnsi="宋体"/>
                <w:sz w:val="24"/>
                <w:lang w:bidi="he-IL"/>
              </w:rPr>
            </w:pPr>
            <w:r>
              <w:rPr>
                <w:rFonts w:hint="eastAsia" w:ascii="宋体" w:hAnsi="宋体"/>
                <w:sz w:val="24"/>
                <w:lang w:bidi="he-IL"/>
              </w:rPr>
              <w:t>例：</w:t>
            </w:r>
          </w:p>
          <w:p w14:paraId="5CFCCA1B">
            <w:pPr>
              <w:keepNext w:val="0"/>
              <w:keepLines w:val="0"/>
              <w:pageBreakBefore w:val="0"/>
              <w:kinsoku/>
              <w:wordWrap/>
              <w:overflowPunct/>
              <w:topLinePunct w:val="0"/>
              <w:autoSpaceDE/>
              <w:autoSpaceDN/>
              <w:bidi w:val="0"/>
              <w:adjustRightInd/>
              <w:snapToGrid/>
              <w:spacing w:line="500" w:lineRule="exact"/>
              <w:textAlignment w:val="auto"/>
              <w:rPr>
                <w:rFonts w:hint="eastAsia" w:ascii="宋体" w:hAnsi="宋体"/>
                <w:sz w:val="24"/>
                <w:lang w:bidi="he-IL"/>
              </w:rPr>
            </w:pPr>
            <w:r>
              <w:rPr>
                <w:rFonts w:hint="eastAsia" w:ascii="宋体" w:hAnsi="宋体"/>
                <w:sz w:val="24"/>
                <w:lang w:bidi="he-IL"/>
              </w:rPr>
              <w:t>上线试运行</w:t>
            </w:r>
          </w:p>
        </w:tc>
        <w:tc>
          <w:tcPr>
            <w:tcW w:w="4961" w:type="dxa"/>
            <w:vAlign w:val="center"/>
          </w:tcPr>
          <w:p w14:paraId="68E25A4D">
            <w:pPr>
              <w:keepNext w:val="0"/>
              <w:keepLines w:val="0"/>
              <w:pageBreakBefore w:val="0"/>
              <w:kinsoku/>
              <w:wordWrap/>
              <w:overflowPunct/>
              <w:topLinePunct w:val="0"/>
              <w:autoSpaceDE/>
              <w:autoSpaceDN/>
              <w:bidi w:val="0"/>
              <w:adjustRightInd/>
              <w:snapToGrid/>
              <w:spacing w:line="500" w:lineRule="exact"/>
              <w:textAlignment w:val="auto"/>
              <w:rPr>
                <w:rFonts w:hint="eastAsia" w:ascii="宋体" w:hAnsi="宋体"/>
                <w:sz w:val="24"/>
                <w:lang w:bidi="he-IL"/>
              </w:rPr>
            </w:pPr>
          </w:p>
        </w:tc>
        <w:tc>
          <w:tcPr>
            <w:tcW w:w="1814" w:type="dxa"/>
            <w:vAlign w:val="center"/>
          </w:tcPr>
          <w:p w14:paraId="4EAF3CC6">
            <w:pPr>
              <w:keepNext w:val="0"/>
              <w:keepLines w:val="0"/>
              <w:pageBreakBefore w:val="0"/>
              <w:kinsoku/>
              <w:wordWrap/>
              <w:overflowPunct/>
              <w:topLinePunct w:val="0"/>
              <w:autoSpaceDE/>
              <w:autoSpaceDN/>
              <w:bidi w:val="0"/>
              <w:adjustRightInd/>
              <w:snapToGrid/>
              <w:spacing w:line="500" w:lineRule="exact"/>
              <w:textAlignment w:val="auto"/>
              <w:rPr>
                <w:rFonts w:hint="eastAsia" w:ascii="宋体" w:hAnsi="宋体"/>
                <w:b/>
                <w:sz w:val="24"/>
                <w:lang w:bidi="he-IL"/>
              </w:rPr>
            </w:pPr>
          </w:p>
        </w:tc>
      </w:tr>
      <w:tr w14:paraId="33DB7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8" w:hRule="atLeast"/>
        </w:trPr>
        <w:tc>
          <w:tcPr>
            <w:tcW w:w="2122" w:type="dxa"/>
            <w:vAlign w:val="center"/>
          </w:tcPr>
          <w:p w14:paraId="359E5455">
            <w:pPr>
              <w:keepNext w:val="0"/>
              <w:keepLines w:val="0"/>
              <w:pageBreakBefore w:val="0"/>
              <w:kinsoku/>
              <w:wordWrap/>
              <w:overflowPunct/>
              <w:topLinePunct w:val="0"/>
              <w:autoSpaceDE/>
              <w:autoSpaceDN/>
              <w:bidi w:val="0"/>
              <w:adjustRightInd/>
              <w:snapToGrid/>
              <w:spacing w:line="500" w:lineRule="exact"/>
              <w:textAlignment w:val="auto"/>
              <w:rPr>
                <w:rFonts w:hint="eastAsia" w:ascii="宋体" w:hAnsi="宋体"/>
                <w:sz w:val="24"/>
                <w:lang w:bidi="he-IL"/>
              </w:rPr>
            </w:pPr>
            <w:r>
              <w:rPr>
                <w:rFonts w:hint="eastAsia" w:ascii="宋体" w:hAnsi="宋体"/>
                <w:sz w:val="24"/>
                <w:lang w:bidi="he-IL"/>
              </w:rPr>
              <w:t>例：</w:t>
            </w:r>
          </w:p>
          <w:p w14:paraId="1616121B">
            <w:pPr>
              <w:keepNext w:val="0"/>
              <w:keepLines w:val="0"/>
              <w:pageBreakBefore w:val="0"/>
              <w:kinsoku/>
              <w:wordWrap/>
              <w:overflowPunct/>
              <w:topLinePunct w:val="0"/>
              <w:autoSpaceDE/>
              <w:autoSpaceDN/>
              <w:bidi w:val="0"/>
              <w:adjustRightInd/>
              <w:snapToGrid/>
              <w:spacing w:line="500" w:lineRule="exact"/>
              <w:textAlignment w:val="auto"/>
              <w:rPr>
                <w:rFonts w:hint="eastAsia" w:ascii="宋体" w:hAnsi="宋体"/>
                <w:sz w:val="24"/>
                <w:lang w:bidi="he-IL"/>
              </w:rPr>
            </w:pPr>
            <w:r>
              <w:rPr>
                <w:rFonts w:hint="eastAsia" w:ascii="宋体" w:hAnsi="宋体"/>
                <w:sz w:val="24"/>
                <w:lang w:bidi="he-IL"/>
              </w:rPr>
              <w:t>设备到货</w:t>
            </w:r>
          </w:p>
        </w:tc>
        <w:tc>
          <w:tcPr>
            <w:tcW w:w="4961" w:type="dxa"/>
            <w:vAlign w:val="center"/>
          </w:tcPr>
          <w:p w14:paraId="67C14563">
            <w:pPr>
              <w:keepNext w:val="0"/>
              <w:keepLines w:val="0"/>
              <w:pageBreakBefore w:val="0"/>
              <w:kinsoku/>
              <w:wordWrap/>
              <w:overflowPunct/>
              <w:topLinePunct w:val="0"/>
              <w:autoSpaceDE/>
              <w:autoSpaceDN/>
              <w:bidi w:val="0"/>
              <w:adjustRightInd/>
              <w:snapToGrid/>
              <w:spacing w:line="500" w:lineRule="exact"/>
              <w:textAlignment w:val="auto"/>
              <w:rPr>
                <w:rFonts w:hint="eastAsia" w:ascii="宋体" w:hAnsi="宋体"/>
                <w:sz w:val="24"/>
                <w:lang w:bidi="he-IL"/>
              </w:rPr>
            </w:pPr>
          </w:p>
        </w:tc>
        <w:tc>
          <w:tcPr>
            <w:tcW w:w="1814" w:type="dxa"/>
            <w:vAlign w:val="center"/>
          </w:tcPr>
          <w:p w14:paraId="7C8FCDEA">
            <w:pPr>
              <w:keepNext w:val="0"/>
              <w:keepLines w:val="0"/>
              <w:pageBreakBefore w:val="0"/>
              <w:kinsoku/>
              <w:wordWrap/>
              <w:overflowPunct/>
              <w:topLinePunct w:val="0"/>
              <w:autoSpaceDE/>
              <w:autoSpaceDN/>
              <w:bidi w:val="0"/>
              <w:adjustRightInd/>
              <w:snapToGrid/>
              <w:spacing w:line="500" w:lineRule="exact"/>
              <w:textAlignment w:val="auto"/>
              <w:rPr>
                <w:rFonts w:hint="eastAsia" w:ascii="宋体" w:hAnsi="宋体"/>
                <w:b/>
                <w:sz w:val="24"/>
                <w:lang w:bidi="he-IL"/>
              </w:rPr>
            </w:pPr>
          </w:p>
        </w:tc>
      </w:tr>
      <w:tr w14:paraId="1F5A6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8" w:hRule="atLeast"/>
        </w:trPr>
        <w:tc>
          <w:tcPr>
            <w:tcW w:w="2122" w:type="dxa"/>
            <w:vAlign w:val="center"/>
          </w:tcPr>
          <w:p w14:paraId="05DF6790">
            <w:pPr>
              <w:keepNext w:val="0"/>
              <w:keepLines w:val="0"/>
              <w:pageBreakBefore w:val="0"/>
              <w:kinsoku/>
              <w:wordWrap/>
              <w:overflowPunct/>
              <w:topLinePunct w:val="0"/>
              <w:autoSpaceDE/>
              <w:autoSpaceDN/>
              <w:bidi w:val="0"/>
              <w:adjustRightInd/>
              <w:snapToGrid/>
              <w:spacing w:line="500" w:lineRule="exact"/>
              <w:textAlignment w:val="auto"/>
              <w:rPr>
                <w:rFonts w:hint="eastAsia" w:ascii="宋体" w:hAnsi="宋体"/>
                <w:sz w:val="24"/>
                <w:lang w:bidi="he-IL"/>
              </w:rPr>
            </w:pPr>
            <w:r>
              <w:rPr>
                <w:rFonts w:hint="eastAsia" w:ascii="宋体" w:hAnsi="宋体"/>
                <w:sz w:val="24"/>
                <w:lang w:bidi="he-IL"/>
              </w:rPr>
              <w:t>例：</w:t>
            </w:r>
          </w:p>
          <w:p w14:paraId="6694A2FA">
            <w:pPr>
              <w:keepNext w:val="0"/>
              <w:keepLines w:val="0"/>
              <w:pageBreakBefore w:val="0"/>
              <w:kinsoku/>
              <w:wordWrap/>
              <w:overflowPunct/>
              <w:topLinePunct w:val="0"/>
              <w:autoSpaceDE/>
              <w:autoSpaceDN/>
              <w:bidi w:val="0"/>
              <w:adjustRightInd/>
              <w:snapToGrid/>
              <w:spacing w:line="500" w:lineRule="exact"/>
              <w:textAlignment w:val="auto"/>
              <w:rPr>
                <w:rFonts w:hint="eastAsia" w:ascii="宋体" w:hAnsi="宋体"/>
                <w:sz w:val="24"/>
                <w:lang w:bidi="he-IL"/>
              </w:rPr>
            </w:pPr>
            <w:r>
              <w:rPr>
                <w:rFonts w:hint="eastAsia" w:ascii="宋体" w:hAnsi="宋体"/>
                <w:sz w:val="24"/>
                <w:lang w:bidi="he-IL"/>
              </w:rPr>
              <w:t>安全调试初验</w:t>
            </w:r>
          </w:p>
        </w:tc>
        <w:tc>
          <w:tcPr>
            <w:tcW w:w="4961" w:type="dxa"/>
            <w:vAlign w:val="center"/>
          </w:tcPr>
          <w:p w14:paraId="6F3D3C57">
            <w:pPr>
              <w:keepNext w:val="0"/>
              <w:keepLines w:val="0"/>
              <w:pageBreakBefore w:val="0"/>
              <w:kinsoku/>
              <w:wordWrap/>
              <w:overflowPunct/>
              <w:topLinePunct w:val="0"/>
              <w:autoSpaceDE/>
              <w:autoSpaceDN/>
              <w:bidi w:val="0"/>
              <w:adjustRightInd/>
              <w:snapToGrid/>
              <w:spacing w:line="500" w:lineRule="exact"/>
              <w:textAlignment w:val="auto"/>
              <w:rPr>
                <w:rFonts w:hint="eastAsia" w:ascii="宋体" w:hAnsi="宋体"/>
                <w:sz w:val="24"/>
                <w:lang w:bidi="he-IL"/>
              </w:rPr>
            </w:pPr>
          </w:p>
        </w:tc>
        <w:tc>
          <w:tcPr>
            <w:tcW w:w="1814" w:type="dxa"/>
            <w:vAlign w:val="center"/>
          </w:tcPr>
          <w:p w14:paraId="1B40C88C">
            <w:pPr>
              <w:keepNext w:val="0"/>
              <w:keepLines w:val="0"/>
              <w:pageBreakBefore w:val="0"/>
              <w:kinsoku/>
              <w:wordWrap/>
              <w:overflowPunct/>
              <w:topLinePunct w:val="0"/>
              <w:autoSpaceDE/>
              <w:autoSpaceDN/>
              <w:bidi w:val="0"/>
              <w:adjustRightInd/>
              <w:snapToGrid/>
              <w:spacing w:line="500" w:lineRule="exact"/>
              <w:textAlignment w:val="auto"/>
              <w:rPr>
                <w:rFonts w:hint="eastAsia" w:ascii="宋体" w:hAnsi="宋体"/>
                <w:b/>
                <w:sz w:val="24"/>
                <w:lang w:bidi="he-IL"/>
              </w:rPr>
            </w:pPr>
          </w:p>
        </w:tc>
      </w:tr>
      <w:tr w14:paraId="71252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8" w:hRule="atLeast"/>
        </w:trPr>
        <w:tc>
          <w:tcPr>
            <w:tcW w:w="2122" w:type="dxa"/>
            <w:vAlign w:val="center"/>
          </w:tcPr>
          <w:p w14:paraId="6B5DC87E">
            <w:pPr>
              <w:keepNext w:val="0"/>
              <w:keepLines w:val="0"/>
              <w:pageBreakBefore w:val="0"/>
              <w:kinsoku/>
              <w:wordWrap/>
              <w:overflowPunct/>
              <w:topLinePunct w:val="0"/>
              <w:autoSpaceDE/>
              <w:autoSpaceDN/>
              <w:bidi w:val="0"/>
              <w:adjustRightInd/>
              <w:snapToGrid/>
              <w:spacing w:line="500" w:lineRule="exact"/>
              <w:textAlignment w:val="auto"/>
              <w:rPr>
                <w:rFonts w:hint="eastAsia" w:ascii="宋体" w:hAnsi="宋体"/>
                <w:sz w:val="24"/>
                <w:lang w:bidi="he-IL"/>
              </w:rPr>
            </w:pPr>
            <w:r>
              <w:rPr>
                <w:rFonts w:hint="eastAsia" w:ascii="宋体" w:hAnsi="宋体"/>
                <w:sz w:val="24"/>
                <w:lang w:bidi="he-IL"/>
              </w:rPr>
              <w:t>例：</w:t>
            </w:r>
          </w:p>
          <w:p w14:paraId="07E1808A">
            <w:pPr>
              <w:keepNext w:val="0"/>
              <w:keepLines w:val="0"/>
              <w:pageBreakBefore w:val="0"/>
              <w:kinsoku/>
              <w:wordWrap/>
              <w:overflowPunct/>
              <w:topLinePunct w:val="0"/>
              <w:autoSpaceDE/>
              <w:autoSpaceDN/>
              <w:bidi w:val="0"/>
              <w:adjustRightInd/>
              <w:snapToGrid/>
              <w:spacing w:line="500" w:lineRule="exact"/>
              <w:textAlignment w:val="auto"/>
              <w:rPr>
                <w:rFonts w:hint="eastAsia" w:ascii="宋体" w:hAnsi="宋体"/>
                <w:sz w:val="24"/>
                <w:lang w:bidi="he-IL"/>
              </w:rPr>
            </w:pPr>
            <w:r>
              <w:rPr>
                <w:rFonts w:hint="eastAsia" w:ascii="宋体" w:hAnsi="宋体"/>
                <w:sz w:val="24"/>
                <w:lang w:bidi="he-IL"/>
              </w:rPr>
              <w:t>人员培训</w:t>
            </w:r>
          </w:p>
        </w:tc>
        <w:tc>
          <w:tcPr>
            <w:tcW w:w="4961" w:type="dxa"/>
            <w:vAlign w:val="center"/>
          </w:tcPr>
          <w:p w14:paraId="710CDDDC">
            <w:pPr>
              <w:keepNext w:val="0"/>
              <w:keepLines w:val="0"/>
              <w:pageBreakBefore w:val="0"/>
              <w:kinsoku/>
              <w:wordWrap/>
              <w:overflowPunct/>
              <w:topLinePunct w:val="0"/>
              <w:autoSpaceDE/>
              <w:autoSpaceDN/>
              <w:bidi w:val="0"/>
              <w:adjustRightInd/>
              <w:snapToGrid/>
              <w:spacing w:line="500" w:lineRule="exact"/>
              <w:textAlignment w:val="auto"/>
              <w:rPr>
                <w:rFonts w:hint="eastAsia" w:ascii="宋体" w:hAnsi="宋体"/>
                <w:sz w:val="24"/>
                <w:lang w:bidi="he-IL"/>
              </w:rPr>
            </w:pPr>
          </w:p>
        </w:tc>
        <w:tc>
          <w:tcPr>
            <w:tcW w:w="1814" w:type="dxa"/>
            <w:vAlign w:val="center"/>
          </w:tcPr>
          <w:p w14:paraId="15A835D0">
            <w:pPr>
              <w:keepNext w:val="0"/>
              <w:keepLines w:val="0"/>
              <w:pageBreakBefore w:val="0"/>
              <w:kinsoku/>
              <w:wordWrap/>
              <w:overflowPunct/>
              <w:topLinePunct w:val="0"/>
              <w:autoSpaceDE/>
              <w:autoSpaceDN/>
              <w:bidi w:val="0"/>
              <w:adjustRightInd/>
              <w:snapToGrid/>
              <w:spacing w:line="500" w:lineRule="exact"/>
              <w:textAlignment w:val="auto"/>
              <w:rPr>
                <w:rFonts w:hint="eastAsia" w:ascii="宋体" w:hAnsi="宋体"/>
                <w:b/>
                <w:sz w:val="24"/>
                <w:lang w:bidi="he-IL"/>
              </w:rPr>
            </w:pPr>
          </w:p>
        </w:tc>
      </w:tr>
      <w:tr w14:paraId="4916B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0" w:hRule="atLeast"/>
        </w:trPr>
        <w:tc>
          <w:tcPr>
            <w:tcW w:w="2122" w:type="dxa"/>
            <w:vAlign w:val="center"/>
          </w:tcPr>
          <w:p w14:paraId="3A5BD982">
            <w:pPr>
              <w:keepNext w:val="0"/>
              <w:keepLines w:val="0"/>
              <w:pageBreakBefore w:val="0"/>
              <w:kinsoku/>
              <w:wordWrap/>
              <w:overflowPunct/>
              <w:topLinePunct w:val="0"/>
              <w:autoSpaceDE/>
              <w:autoSpaceDN/>
              <w:bidi w:val="0"/>
              <w:adjustRightInd/>
              <w:snapToGrid/>
              <w:spacing w:line="500" w:lineRule="exact"/>
              <w:jc w:val="center"/>
              <w:textAlignment w:val="auto"/>
              <w:rPr>
                <w:rFonts w:hint="eastAsia" w:ascii="宋体" w:hAnsi="宋体"/>
                <w:sz w:val="24"/>
                <w:lang w:bidi="he-IL"/>
              </w:rPr>
            </w:pPr>
            <w:r>
              <w:rPr>
                <w:rFonts w:hint="eastAsia" w:ascii="宋体" w:hAnsi="宋体"/>
                <w:sz w:val="24"/>
                <w:lang w:bidi="he-IL"/>
              </w:rPr>
              <w:t>经费执行计划</w:t>
            </w:r>
          </w:p>
        </w:tc>
        <w:tc>
          <w:tcPr>
            <w:tcW w:w="6775" w:type="dxa"/>
            <w:gridSpan w:val="2"/>
            <w:vAlign w:val="center"/>
          </w:tcPr>
          <w:p w14:paraId="70B432C1">
            <w:pPr>
              <w:keepNext w:val="0"/>
              <w:keepLines w:val="0"/>
              <w:pageBreakBefore w:val="0"/>
              <w:kinsoku/>
              <w:wordWrap/>
              <w:overflowPunct/>
              <w:topLinePunct w:val="0"/>
              <w:autoSpaceDE/>
              <w:autoSpaceDN/>
              <w:bidi w:val="0"/>
              <w:adjustRightInd/>
              <w:snapToGrid/>
              <w:spacing w:line="500" w:lineRule="exact"/>
              <w:textAlignment w:val="auto"/>
              <w:rPr>
                <w:rFonts w:hint="eastAsia" w:ascii="宋体" w:hAnsi="宋体"/>
                <w:sz w:val="24"/>
                <w:lang w:bidi="he-IL"/>
              </w:rPr>
            </w:pPr>
            <w:r>
              <w:rPr>
                <w:rFonts w:hint="eastAsia" w:ascii="宋体" w:hAnsi="宋体"/>
                <w:sz w:val="24"/>
                <w:lang w:bidi="he-IL"/>
              </w:rPr>
              <w:t>例：</w:t>
            </w:r>
          </w:p>
          <w:p w14:paraId="4C0C10D8">
            <w:pPr>
              <w:pStyle w:val="9"/>
              <w:keepNext w:val="0"/>
              <w:keepLines w:val="0"/>
              <w:pageBreakBefore w:val="0"/>
              <w:kinsoku/>
              <w:wordWrap/>
              <w:overflowPunct/>
              <w:topLinePunct w:val="0"/>
              <w:autoSpaceDE/>
              <w:autoSpaceDN/>
              <w:bidi w:val="0"/>
              <w:adjustRightInd/>
              <w:snapToGrid/>
              <w:spacing w:line="500" w:lineRule="exact"/>
              <w:textAlignment w:val="auto"/>
              <w:rPr>
                <w:rFonts w:hint="eastAsia"/>
              </w:rPr>
            </w:pPr>
            <w:r>
              <w:t xml:space="preserve">第一次付款，计划支出*%：签订合同并支付履约保证金； </w:t>
            </w:r>
          </w:p>
          <w:p w14:paraId="05EF1CB1">
            <w:pPr>
              <w:pStyle w:val="9"/>
              <w:keepNext w:val="0"/>
              <w:keepLines w:val="0"/>
              <w:pageBreakBefore w:val="0"/>
              <w:kinsoku/>
              <w:wordWrap/>
              <w:overflowPunct/>
              <w:topLinePunct w:val="0"/>
              <w:autoSpaceDE/>
              <w:autoSpaceDN/>
              <w:bidi w:val="0"/>
              <w:adjustRightInd/>
              <w:snapToGrid/>
              <w:spacing w:line="500" w:lineRule="exact"/>
              <w:textAlignment w:val="auto"/>
              <w:rPr>
                <w:rFonts w:hint="eastAsia"/>
              </w:rPr>
            </w:pPr>
            <w:r>
              <w:t xml:space="preserve">第二次付款，计划支出*%：系统上线试运行，初验通过； </w:t>
            </w:r>
          </w:p>
          <w:p w14:paraId="412C6D32">
            <w:pPr>
              <w:pStyle w:val="9"/>
              <w:keepNext w:val="0"/>
              <w:keepLines w:val="0"/>
              <w:pageBreakBefore w:val="0"/>
              <w:kinsoku/>
              <w:wordWrap/>
              <w:overflowPunct/>
              <w:topLinePunct w:val="0"/>
              <w:autoSpaceDE/>
              <w:autoSpaceDN/>
              <w:bidi w:val="0"/>
              <w:adjustRightInd/>
              <w:snapToGrid/>
              <w:spacing w:line="500" w:lineRule="exact"/>
              <w:textAlignment w:val="auto"/>
              <w:rPr>
                <w:rFonts w:hint="eastAsia"/>
              </w:rPr>
            </w:pPr>
            <w:r>
              <w:t xml:space="preserve">第三次付款，计划支出*%：试运行结束，终验通过。 </w:t>
            </w:r>
          </w:p>
          <w:p w14:paraId="6065E829">
            <w:pPr>
              <w:keepNext w:val="0"/>
              <w:keepLines w:val="0"/>
              <w:pageBreakBefore w:val="0"/>
              <w:kinsoku/>
              <w:wordWrap/>
              <w:overflowPunct/>
              <w:topLinePunct w:val="0"/>
              <w:autoSpaceDE/>
              <w:autoSpaceDN/>
              <w:bidi w:val="0"/>
              <w:adjustRightInd/>
              <w:snapToGrid/>
              <w:spacing w:line="500" w:lineRule="exact"/>
              <w:textAlignment w:val="auto"/>
              <w:rPr>
                <w:rFonts w:hint="eastAsia" w:ascii="宋体" w:hAnsi="宋体"/>
                <w:sz w:val="24"/>
                <w:lang w:bidi="he-IL"/>
              </w:rPr>
            </w:pPr>
          </w:p>
          <w:p w14:paraId="4088544C">
            <w:pPr>
              <w:keepNext w:val="0"/>
              <w:keepLines w:val="0"/>
              <w:pageBreakBefore w:val="0"/>
              <w:kinsoku/>
              <w:wordWrap/>
              <w:overflowPunct/>
              <w:topLinePunct w:val="0"/>
              <w:autoSpaceDE/>
              <w:autoSpaceDN/>
              <w:bidi w:val="0"/>
              <w:adjustRightInd/>
              <w:snapToGrid/>
              <w:spacing w:line="500" w:lineRule="exact"/>
              <w:textAlignment w:val="auto"/>
              <w:rPr>
                <w:rFonts w:hint="eastAsia" w:ascii="宋体" w:hAnsi="宋体"/>
                <w:b/>
                <w:sz w:val="24"/>
                <w:lang w:bidi="he-IL"/>
              </w:rPr>
            </w:pPr>
          </w:p>
        </w:tc>
      </w:tr>
    </w:tbl>
    <w:p w14:paraId="0719C0B2">
      <w:pPr>
        <w:widowControl/>
        <w:jc w:val="left"/>
        <w:rPr>
          <w:rFonts w:hint="eastAsia" w:ascii="宋体" w:hAnsi="宋体"/>
          <w:b/>
          <w:bCs/>
          <w:sz w:val="28"/>
          <w:szCs w:val="28"/>
        </w:rPr>
      </w:pPr>
      <w:r>
        <w:rPr>
          <w:rFonts w:ascii="宋体" w:hAnsi="宋体"/>
          <w:sz w:val="24"/>
          <w:lang w:bidi="he-IL"/>
        </w:rPr>
        <w:br w:type="page"/>
      </w:r>
    </w:p>
    <w:p w14:paraId="020231FA">
      <w:pPr>
        <w:widowControl/>
        <w:jc w:val="left"/>
        <w:rPr>
          <w:rFonts w:hint="eastAsia" w:ascii="宋体" w:hAnsi="宋体"/>
          <w:sz w:val="24"/>
          <w:lang w:bidi="he-IL"/>
        </w:rPr>
      </w:pPr>
      <w:r>
        <w:rPr>
          <w:rFonts w:hint="eastAsia" w:ascii="宋体" w:hAnsi="宋体"/>
          <w:b/>
          <w:bCs/>
          <w:sz w:val="28"/>
          <w:szCs w:val="28"/>
          <w:lang w:val="en-US" w:eastAsia="zh-CN"/>
        </w:rPr>
        <w:t>六</w:t>
      </w:r>
      <w:r>
        <w:rPr>
          <w:rFonts w:hint="eastAsia" w:ascii="宋体" w:hAnsi="宋体"/>
          <w:b/>
          <w:bCs/>
          <w:sz w:val="28"/>
          <w:szCs w:val="28"/>
        </w:rPr>
        <w:t xml:space="preserve"> 、</w:t>
      </w:r>
      <w:r>
        <w:rPr>
          <w:rFonts w:hint="eastAsia" w:ascii="宋体" w:hAnsi="宋体"/>
          <w:b/>
          <w:sz w:val="28"/>
          <w:szCs w:val="28"/>
        </w:rPr>
        <w:t>项目建设单位及</w:t>
      </w:r>
      <w:r>
        <w:rPr>
          <w:rFonts w:ascii="宋体" w:hAnsi="宋体"/>
          <w:b/>
          <w:sz w:val="28"/>
          <w:szCs w:val="28"/>
        </w:rPr>
        <w:t>参与单位的</w:t>
      </w:r>
      <w:r>
        <w:rPr>
          <w:rFonts w:hint="eastAsia" w:ascii="宋体" w:hAnsi="宋体"/>
          <w:b/>
          <w:sz w:val="28"/>
          <w:szCs w:val="28"/>
        </w:rPr>
        <w:t>职能及意见</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97"/>
      </w:tblGrid>
      <w:tr w14:paraId="5CA83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6" w:hRule="atLeast"/>
        </w:trPr>
        <w:tc>
          <w:tcPr>
            <w:tcW w:w="8897" w:type="dxa"/>
          </w:tcPr>
          <w:p w14:paraId="2943F7F9">
            <w:pPr>
              <w:keepNext w:val="0"/>
              <w:keepLines w:val="0"/>
              <w:pageBreakBefore w:val="0"/>
              <w:widowControl w:val="0"/>
              <w:kinsoku/>
              <w:wordWrap/>
              <w:overflowPunct/>
              <w:topLinePunct w:val="0"/>
              <w:autoSpaceDE/>
              <w:autoSpaceDN/>
              <w:bidi w:val="0"/>
              <w:adjustRightInd/>
              <w:snapToGrid/>
              <w:spacing w:line="500" w:lineRule="exact"/>
              <w:ind w:firstLine="480" w:firstLineChars="200"/>
              <w:textAlignment w:val="auto"/>
              <w:rPr>
                <w:rFonts w:hint="eastAsia" w:ascii="宋体" w:hAnsi="宋体"/>
                <w:sz w:val="24"/>
              </w:rPr>
            </w:pPr>
            <w:r>
              <w:rPr>
                <w:rFonts w:hint="eastAsia" w:ascii="宋体" w:hAnsi="宋体"/>
                <w:sz w:val="24"/>
              </w:rPr>
              <w:t>同意按《西南大学信息化项目管理办法（试行）》相关</w:t>
            </w:r>
            <w:r>
              <w:rPr>
                <w:rFonts w:ascii="宋体" w:hAnsi="宋体"/>
                <w:sz w:val="24"/>
              </w:rPr>
              <w:t>管理规定，组织保障本项目实施</w:t>
            </w:r>
            <w:r>
              <w:rPr>
                <w:rFonts w:hint="eastAsia" w:ascii="宋体" w:hAnsi="宋体"/>
                <w:sz w:val="24"/>
              </w:rPr>
              <w:t>和</w:t>
            </w:r>
            <w:r>
              <w:rPr>
                <w:rFonts w:ascii="宋体" w:hAnsi="宋体"/>
                <w:sz w:val="24"/>
              </w:rPr>
              <w:t>运维，</w:t>
            </w:r>
            <w:r>
              <w:rPr>
                <w:rFonts w:hint="eastAsia" w:ascii="宋体" w:hAnsi="宋体"/>
                <w:sz w:val="24"/>
              </w:rPr>
              <w:t>保障网络与</w:t>
            </w:r>
            <w:r>
              <w:rPr>
                <w:rFonts w:ascii="宋体" w:hAnsi="宋体"/>
                <w:sz w:val="24"/>
              </w:rPr>
              <w:t>信息安全</w:t>
            </w:r>
            <w:r>
              <w:rPr>
                <w:rFonts w:hint="eastAsia" w:ascii="宋体" w:hAnsi="宋体"/>
                <w:sz w:val="24"/>
              </w:rPr>
              <w:t>。</w:t>
            </w:r>
          </w:p>
          <w:p w14:paraId="2F8CCF1F">
            <w:pPr>
              <w:keepNext w:val="0"/>
              <w:keepLines w:val="0"/>
              <w:pageBreakBefore w:val="0"/>
              <w:widowControl w:val="0"/>
              <w:kinsoku/>
              <w:wordWrap/>
              <w:overflowPunct/>
              <w:topLinePunct w:val="0"/>
              <w:autoSpaceDE/>
              <w:autoSpaceDN/>
              <w:bidi w:val="0"/>
              <w:adjustRightInd/>
              <w:snapToGrid/>
              <w:spacing w:line="500" w:lineRule="exact"/>
              <w:ind w:firstLine="480" w:firstLineChars="200"/>
              <w:textAlignment w:val="auto"/>
              <w:rPr>
                <w:rFonts w:hint="eastAsia" w:ascii="宋体" w:hAnsi="宋体"/>
                <w:sz w:val="24"/>
              </w:rPr>
            </w:pPr>
            <w:r>
              <w:rPr>
                <w:rFonts w:hint="eastAsia" w:ascii="宋体" w:hAnsi="宋体"/>
                <w:sz w:val="24"/>
              </w:rPr>
              <w:t>本</w:t>
            </w:r>
            <w:r>
              <w:rPr>
                <w:rFonts w:ascii="宋体" w:hAnsi="宋体"/>
                <w:sz w:val="24"/>
              </w:rPr>
              <w:t>单位将</w:t>
            </w:r>
            <w:r>
              <w:rPr>
                <w:rFonts w:hint="eastAsia" w:ascii="宋体" w:hAnsi="宋体"/>
                <w:sz w:val="24"/>
              </w:rPr>
              <w:t>建立健全项目管理和网络与信息安全管理责任制，严格按照经专家论证和学校审定的项目建设方案组织实施，严格执行信息化项目管理办法、采购管理办法、合同管理等制度，并在项目建成后，加强项目运维和网络与信息安全管理。</w:t>
            </w:r>
          </w:p>
          <w:p w14:paraId="47F2A391">
            <w:pPr>
              <w:spacing w:line="440" w:lineRule="exact"/>
              <w:rPr>
                <w:rFonts w:hint="eastAsia" w:ascii="宋体" w:hAnsi="宋体"/>
                <w:sz w:val="24"/>
              </w:rPr>
            </w:pPr>
          </w:p>
          <w:p w14:paraId="4279BA35">
            <w:pPr>
              <w:spacing w:after="156" w:afterLines="50" w:line="440" w:lineRule="exact"/>
              <w:jc w:val="center"/>
              <w:rPr>
                <w:rFonts w:hint="eastAsia" w:ascii="宋体" w:hAnsi="宋体"/>
                <w:sz w:val="24"/>
              </w:rPr>
            </w:pPr>
            <w:r>
              <w:rPr>
                <w:rFonts w:hint="eastAsia" w:ascii="宋体" w:hAnsi="宋体"/>
                <w:sz w:val="24"/>
              </w:rPr>
              <w:t>项目用户单位负责人（签字）：</w:t>
            </w:r>
          </w:p>
          <w:p w14:paraId="52E95680">
            <w:pPr>
              <w:spacing w:line="440" w:lineRule="exact"/>
              <w:ind w:right="1050" w:rightChars="500" w:firstLine="480" w:firstLineChars="200"/>
              <w:jc w:val="right"/>
              <w:rPr>
                <w:rFonts w:hint="eastAsia" w:ascii="宋体" w:hAnsi="宋体"/>
                <w:sz w:val="24"/>
              </w:rPr>
            </w:pPr>
            <w:r>
              <w:rPr>
                <w:rFonts w:hint="eastAsia" w:ascii="宋体" w:hAnsi="宋体"/>
                <w:sz w:val="24"/>
              </w:rPr>
              <w:t>年    月    日（盖章）</w:t>
            </w:r>
          </w:p>
        </w:tc>
      </w:tr>
    </w:tbl>
    <w:p w14:paraId="3D7CF657">
      <w:pPr>
        <w:widowControl/>
        <w:jc w:val="left"/>
        <w:rPr>
          <w:rFonts w:hint="eastAsia" w:ascii="宋体" w:hAnsi="宋体"/>
          <w:b/>
          <w:bCs/>
          <w:sz w:val="28"/>
          <w:szCs w:val="28"/>
        </w:rPr>
      </w:pPr>
    </w:p>
    <w:p w14:paraId="7E033B39">
      <w:pPr>
        <w:widowControl/>
        <w:jc w:val="left"/>
        <w:rPr>
          <w:rFonts w:hint="eastAsia" w:ascii="宋体" w:hAnsi="宋体"/>
          <w:b/>
          <w:bCs/>
          <w:sz w:val="28"/>
          <w:szCs w:val="28"/>
        </w:rPr>
      </w:pPr>
      <w:r>
        <w:rPr>
          <w:rFonts w:hint="eastAsia" w:ascii="宋体" w:hAnsi="宋体"/>
          <w:b/>
          <w:bCs/>
          <w:sz w:val="28"/>
          <w:szCs w:val="28"/>
          <w:lang w:val="en-US" w:eastAsia="zh-CN"/>
        </w:rPr>
        <w:t>七</w:t>
      </w:r>
      <w:r>
        <w:rPr>
          <w:rFonts w:hint="eastAsia" w:ascii="宋体" w:hAnsi="宋体"/>
          <w:b/>
          <w:bCs/>
          <w:sz w:val="28"/>
          <w:szCs w:val="28"/>
        </w:rPr>
        <w:t xml:space="preserve"> 、专家组意见</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93"/>
      </w:tblGrid>
      <w:tr w14:paraId="5C753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7" w:hRule="atLeast"/>
        </w:trPr>
        <w:tc>
          <w:tcPr>
            <w:tcW w:w="8893" w:type="dxa"/>
          </w:tcPr>
          <w:p w14:paraId="5D03EED2">
            <w:pPr>
              <w:spacing w:line="360" w:lineRule="auto"/>
              <w:ind w:firstLine="480" w:firstLineChars="20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2025年  月  日，专家组对“         ”建设方案进行了论证。在听取了方案的介绍后，审阅了项目方案，经质询，形成了如下意见：</w:t>
            </w:r>
          </w:p>
          <w:p w14:paraId="719E1B1E">
            <w:pPr>
              <w:spacing w:line="360" w:lineRule="auto"/>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    该项目的建设符合学校工作需要，在充分调研的基础上提出了项目方案，建设目标明确，重点突出，项目可行。</w:t>
            </w:r>
          </w:p>
          <w:p w14:paraId="2FB2312F">
            <w:pPr>
              <w:spacing w:line="360" w:lineRule="auto"/>
              <w:jc w:val="left"/>
              <w:rPr>
                <w:rFonts w:hint="eastAsia" w:asciiTheme="minorEastAsia" w:hAnsiTheme="minorEastAsia" w:eastAsiaTheme="minorEastAsia" w:cstheme="minorEastAsia"/>
                <w:sz w:val="24"/>
                <w:szCs w:val="24"/>
              </w:rPr>
            </w:pPr>
          </w:p>
          <w:p w14:paraId="72FE6AB5">
            <w:pPr>
              <w:spacing w:line="360" w:lineRule="auto"/>
              <w:ind w:firstLine="480" w:firstLineChars="20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建议：</w:t>
            </w:r>
          </w:p>
          <w:p w14:paraId="7BF9AAA9">
            <w:pPr>
              <w:spacing w:line="360" w:lineRule="auto"/>
              <w:ind w:firstLine="480" w:firstLineChars="200"/>
              <w:jc w:val="left"/>
              <w:rPr>
                <w:rFonts w:hint="eastAsia" w:asciiTheme="minorEastAsia" w:hAnsiTheme="minorEastAsia" w:eastAsiaTheme="minorEastAsia" w:cstheme="minorEastAsia"/>
                <w:sz w:val="24"/>
                <w:szCs w:val="24"/>
              </w:rPr>
            </w:pPr>
          </w:p>
          <w:p w14:paraId="25508C74">
            <w:pPr>
              <w:spacing w:line="360" w:lineRule="auto"/>
              <w:jc w:val="left"/>
              <w:rPr>
                <w:rFonts w:hint="eastAsia" w:asciiTheme="minorEastAsia" w:hAnsiTheme="minorEastAsia" w:eastAsiaTheme="minorEastAsia" w:cstheme="minorEastAsia"/>
                <w:sz w:val="24"/>
                <w:szCs w:val="24"/>
              </w:rPr>
            </w:pPr>
          </w:p>
          <w:p w14:paraId="1E290ACB">
            <w:pPr>
              <w:spacing w:line="360" w:lineRule="auto"/>
              <w:jc w:val="left"/>
              <w:rPr>
                <w:rFonts w:hint="eastAsia" w:asciiTheme="minorEastAsia" w:hAnsiTheme="minorEastAsia" w:eastAsiaTheme="minorEastAsia" w:cstheme="minorEastAsia"/>
                <w:sz w:val="24"/>
                <w:szCs w:val="24"/>
              </w:rPr>
            </w:pPr>
          </w:p>
          <w:p w14:paraId="53B6DF01">
            <w:pPr>
              <w:spacing w:line="440" w:lineRule="exact"/>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结论：专家组一致同意该项目通过论证。</w:t>
            </w:r>
          </w:p>
          <w:p w14:paraId="55A8E331">
            <w:pPr>
              <w:spacing w:line="440" w:lineRule="exact"/>
              <w:rPr>
                <w:rFonts w:hint="eastAsia" w:asciiTheme="minorEastAsia" w:hAnsiTheme="minorEastAsia" w:eastAsiaTheme="minorEastAsia" w:cstheme="minorEastAsia"/>
                <w:sz w:val="24"/>
                <w:szCs w:val="24"/>
              </w:rPr>
            </w:pPr>
          </w:p>
          <w:p w14:paraId="5FEF291B">
            <w:pPr>
              <w:spacing w:line="440" w:lineRule="exact"/>
              <w:rPr>
                <w:rFonts w:hint="eastAsia" w:asciiTheme="minorEastAsia" w:hAnsiTheme="minorEastAsia" w:eastAsiaTheme="minorEastAsia" w:cstheme="minorEastAsia"/>
                <w:sz w:val="24"/>
                <w:szCs w:val="24"/>
              </w:rPr>
            </w:pPr>
          </w:p>
          <w:p w14:paraId="4B20A7D1">
            <w:pPr>
              <w:spacing w:line="440" w:lineRule="exact"/>
              <w:rPr>
                <w:rFonts w:hint="eastAsia" w:asciiTheme="minorEastAsia" w:hAnsiTheme="minorEastAsia" w:eastAsiaTheme="minorEastAsia" w:cstheme="minorEastAsia"/>
                <w:sz w:val="24"/>
                <w:szCs w:val="24"/>
              </w:rPr>
            </w:pPr>
          </w:p>
          <w:p w14:paraId="3ED2CEAC">
            <w:pPr>
              <w:spacing w:after="156" w:afterLines="50" w:line="440" w:lineRule="exact"/>
              <w:ind w:firstLine="360" w:firstLineChars="15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专家组（签字）：</w:t>
            </w:r>
            <w:r>
              <w:rPr>
                <w:rFonts w:hint="eastAsia" w:asciiTheme="minorEastAsia" w:hAnsiTheme="minorEastAsia" w:eastAsiaTheme="minorEastAsia" w:cstheme="minorEastAsia"/>
                <w:sz w:val="24"/>
                <w:szCs w:val="24"/>
              </w:rPr>
              <w:tab/>
            </w:r>
          </w:p>
          <w:p w14:paraId="5D080BE6">
            <w:pPr>
              <w:spacing w:after="156" w:afterLines="50" w:line="440" w:lineRule="exact"/>
              <w:ind w:firstLine="360" w:firstLineChars="150"/>
              <w:rPr>
                <w:rFonts w:hint="eastAsia" w:asciiTheme="minorEastAsia" w:hAnsiTheme="minorEastAsia" w:eastAsiaTheme="minorEastAsia" w:cstheme="minorEastAsia"/>
                <w:sz w:val="24"/>
                <w:szCs w:val="24"/>
              </w:rPr>
            </w:pPr>
          </w:p>
          <w:p w14:paraId="384F7CD8">
            <w:pPr>
              <w:spacing w:line="440" w:lineRule="exact"/>
              <w:ind w:right="1050" w:rightChars="500" w:firstLine="480" w:firstLineChars="200"/>
              <w:jc w:val="right"/>
              <w:rPr>
                <w:rFonts w:hint="eastAsia" w:ascii="宋体" w:hAnsi="宋体"/>
                <w:sz w:val="24"/>
              </w:rPr>
            </w:pPr>
            <w:r>
              <w:rPr>
                <w:rFonts w:hint="eastAsia" w:asciiTheme="minorEastAsia" w:hAnsiTheme="minorEastAsia" w:eastAsiaTheme="minorEastAsia" w:cstheme="minorEastAsia"/>
                <w:sz w:val="24"/>
                <w:szCs w:val="24"/>
              </w:rPr>
              <w:t>年    月    日</w:t>
            </w:r>
          </w:p>
        </w:tc>
      </w:tr>
    </w:tbl>
    <w:p w14:paraId="0D83A4DE">
      <w:pPr>
        <w:widowControl/>
        <w:jc w:val="left"/>
        <w:rPr>
          <w:rFonts w:hint="eastAsia" w:ascii="宋体" w:hAnsi="宋体"/>
          <w:sz w:val="24"/>
        </w:rPr>
      </w:pPr>
      <w:r>
        <w:rPr>
          <w:rFonts w:hint="eastAsia" w:ascii="宋体" w:hAnsi="宋体"/>
          <w:b/>
          <w:bCs/>
          <w:sz w:val="28"/>
          <w:szCs w:val="28"/>
          <w:lang w:val="en-US" w:eastAsia="zh-CN"/>
        </w:rPr>
        <w:t>八</w:t>
      </w:r>
      <w:r>
        <w:rPr>
          <w:rFonts w:hint="eastAsia" w:ascii="宋体" w:hAnsi="宋体"/>
          <w:b/>
          <w:bCs/>
          <w:sz w:val="28"/>
          <w:szCs w:val="28"/>
        </w:rPr>
        <w:t>、信息化建设办公室审批意见</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93"/>
      </w:tblGrid>
      <w:tr w14:paraId="4B4C9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497" w:hRule="atLeast"/>
        </w:trPr>
        <w:tc>
          <w:tcPr>
            <w:tcW w:w="8893" w:type="dxa"/>
          </w:tcPr>
          <w:p w14:paraId="0E587E91">
            <w:pPr>
              <w:spacing w:line="440" w:lineRule="exact"/>
              <w:rPr>
                <w:rFonts w:hint="eastAsia" w:ascii="宋体" w:hAnsi="宋体"/>
                <w:sz w:val="24"/>
              </w:rPr>
            </w:pPr>
            <w:r>
              <w:rPr>
                <w:rFonts w:hint="eastAsia" w:ascii="宋体" w:hAnsi="宋体" w:cs="宋体"/>
                <w:bCs/>
                <w:color w:val="0D0D0D"/>
                <w:sz w:val="24"/>
              </w:rPr>
              <w:t>同意□   不同意□   修改后另行审核□</w:t>
            </w:r>
          </w:p>
          <w:p w14:paraId="73FC30B4">
            <w:pPr>
              <w:spacing w:line="440" w:lineRule="exact"/>
              <w:rPr>
                <w:rFonts w:hint="eastAsia" w:ascii="宋体" w:hAnsi="宋体"/>
                <w:sz w:val="24"/>
              </w:rPr>
            </w:pPr>
          </w:p>
          <w:p w14:paraId="2CE553CA">
            <w:pPr>
              <w:spacing w:line="440" w:lineRule="exact"/>
              <w:rPr>
                <w:rFonts w:hint="eastAsia" w:ascii="宋体" w:hAnsi="宋体"/>
                <w:sz w:val="24"/>
              </w:rPr>
            </w:pPr>
          </w:p>
          <w:p w14:paraId="74CC4386">
            <w:pPr>
              <w:spacing w:line="440" w:lineRule="exact"/>
              <w:rPr>
                <w:rFonts w:hint="eastAsia" w:ascii="宋体" w:hAnsi="宋体"/>
                <w:sz w:val="24"/>
              </w:rPr>
            </w:pPr>
          </w:p>
          <w:p w14:paraId="5B474F09">
            <w:pPr>
              <w:spacing w:after="156" w:afterLines="50" w:line="440" w:lineRule="exact"/>
              <w:jc w:val="center"/>
              <w:rPr>
                <w:rFonts w:hint="eastAsia" w:ascii="宋体" w:hAnsi="宋体"/>
                <w:sz w:val="24"/>
              </w:rPr>
            </w:pPr>
            <w:r>
              <w:rPr>
                <w:rFonts w:hint="eastAsia" w:ascii="宋体" w:hAnsi="宋体"/>
                <w:sz w:val="24"/>
              </w:rPr>
              <w:t>单位负责人（签字）：</w:t>
            </w:r>
          </w:p>
          <w:p w14:paraId="59AFE0B6">
            <w:pPr>
              <w:spacing w:line="440" w:lineRule="exact"/>
              <w:ind w:right="1050" w:rightChars="500" w:firstLine="480" w:firstLineChars="200"/>
              <w:jc w:val="right"/>
              <w:rPr>
                <w:rFonts w:hint="eastAsia" w:ascii="宋体" w:hAnsi="宋体"/>
                <w:sz w:val="24"/>
              </w:rPr>
            </w:pPr>
            <w:r>
              <w:rPr>
                <w:rFonts w:hint="eastAsia" w:ascii="宋体" w:hAnsi="宋体"/>
                <w:sz w:val="24"/>
              </w:rPr>
              <w:t>年    月    日</w:t>
            </w:r>
            <w:r>
              <w:rPr>
                <w:rFonts w:hint="eastAsia" w:ascii="宋体" w:hAnsi="宋体" w:cs="宋体"/>
                <w:bCs/>
                <w:color w:val="0D0D0D"/>
                <w:sz w:val="24"/>
              </w:rPr>
              <w:t>（盖章）</w:t>
            </w:r>
          </w:p>
        </w:tc>
      </w:tr>
    </w:tbl>
    <w:p w14:paraId="54E91CBB">
      <w:pPr>
        <w:widowControl/>
        <w:jc w:val="left"/>
        <w:rPr>
          <w:rFonts w:hint="eastAsia" w:ascii="宋体" w:hAnsi="宋体"/>
          <w:b/>
          <w:bCs/>
          <w:sz w:val="28"/>
          <w:szCs w:val="28"/>
        </w:rPr>
      </w:pPr>
    </w:p>
    <w:p w14:paraId="0EDC8F23">
      <w:pPr>
        <w:widowControl/>
        <w:jc w:val="left"/>
        <w:rPr>
          <w:rFonts w:hint="eastAsia" w:ascii="宋体" w:hAnsi="宋体" w:eastAsia="宋体"/>
          <w:sz w:val="24"/>
          <w:lang w:eastAsia="zh-CN"/>
        </w:rPr>
      </w:pPr>
      <w:r>
        <w:rPr>
          <w:rFonts w:hint="eastAsia" w:ascii="宋体" w:hAnsi="宋体"/>
          <w:b/>
          <w:bCs/>
          <w:sz w:val="28"/>
          <w:szCs w:val="28"/>
          <w:lang w:val="en-US" w:eastAsia="zh-CN"/>
        </w:rPr>
        <w:t>九</w:t>
      </w:r>
      <w:r>
        <w:rPr>
          <w:rFonts w:hint="eastAsia" w:ascii="宋体" w:hAnsi="宋体"/>
          <w:b/>
          <w:bCs/>
          <w:sz w:val="28"/>
          <w:szCs w:val="28"/>
        </w:rPr>
        <w:t>、数智化建设领导小组审批意见</w:t>
      </w:r>
      <w:r>
        <w:rPr>
          <w:rFonts w:hint="eastAsia" w:ascii="宋体" w:hAnsi="宋体"/>
          <w:b/>
          <w:bCs/>
          <w:sz w:val="28"/>
          <w:szCs w:val="28"/>
          <w:lang w:eastAsia="zh-CN"/>
        </w:rPr>
        <w:t>（</w:t>
      </w:r>
      <w:r>
        <w:rPr>
          <w:rFonts w:hint="eastAsia" w:ascii="宋体" w:hAnsi="宋体"/>
          <w:b/>
          <w:bCs/>
          <w:sz w:val="28"/>
          <w:szCs w:val="28"/>
          <w:lang w:val="en-US" w:eastAsia="zh-CN"/>
        </w:rPr>
        <w:t>重大项目</w:t>
      </w:r>
      <w:r>
        <w:rPr>
          <w:rFonts w:hint="eastAsia" w:ascii="宋体" w:hAnsi="宋体"/>
          <w:b/>
          <w:bCs/>
          <w:sz w:val="28"/>
          <w:szCs w:val="28"/>
          <w:lang w:eastAsia="zh-CN"/>
        </w:rPr>
        <w: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93"/>
      </w:tblGrid>
      <w:tr w14:paraId="0C9B2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0" w:hRule="atLeast"/>
        </w:trPr>
        <w:tc>
          <w:tcPr>
            <w:tcW w:w="8893" w:type="dxa"/>
          </w:tcPr>
          <w:p w14:paraId="3E6BDD66">
            <w:pPr>
              <w:spacing w:line="440" w:lineRule="exact"/>
              <w:rPr>
                <w:rFonts w:hint="eastAsia" w:ascii="宋体" w:hAnsi="宋体"/>
                <w:sz w:val="24"/>
              </w:rPr>
            </w:pPr>
            <w:r>
              <w:rPr>
                <w:rFonts w:hint="eastAsia" w:ascii="宋体" w:hAnsi="宋体" w:cs="宋体"/>
                <w:bCs/>
                <w:color w:val="0D0D0D"/>
                <w:sz w:val="24"/>
              </w:rPr>
              <w:t>同意□   不同意□   修改后另行审核□</w:t>
            </w:r>
          </w:p>
          <w:p w14:paraId="4B1967EC">
            <w:pPr>
              <w:spacing w:line="440" w:lineRule="exact"/>
              <w:rPr>
                <w:rFonts w:hint="eastAsia" w:ascii="宋体" w:hAnsi="宋体"/>
                <w:sz w:val="24"/>
              </w:rPr>
            </w:pPr>
          </w:p>
          <w:p w14:paraId="28B4A8B8">
            <w:pPr>
              <w:spacing w:line="440" w:lineRule="exact"/>
              <w:rPr>
                <w:rFonts w:hint="eastAsia" w:ascii="宋体" w:hAnsi="宋体"/>
                <w:sz w:val="24"/>
              </w:rPr>
            </w:pPr>
          </w:p>
          <w:p w14:paraId="35B96878">
            <w:pPr>
              <w:spacing w:line="440" w:lineRule="exact"/>
              <w:rPr>
                <w:rFonts w:hint="eastAsia" w:ascii="宋体" w:hAnsi="宋体"/>
                <w:sz w:val="24"/>
              </w:rPr>
            </w:pPr>
          </w:p>
          <w:p w14:paraId="24E9A454">
            <w:pPr>
              <w:spacing w:after="156" w:afterLines="50" w:line="440" w:lineRule="exact"/>
              <w:jc w:val="center"/>
              <w:rPr>
                <w:rFonts w:hint="eastAsia" w:ascii="宋体" w:hAnsi="宋体"/>
                <w:sz w:val="24"/>
              </w:rPr>
            </w:pPr>
            <w:r>
              <w:rPr>
                <w:rFonts w:hint="eastAsia" w:ascii="宋体" w:hAnsi="宋体"/>
                <w:sz w:val="24"/>
              </w:rPr>
              <w:t>领导小组负责人（签字）：</w:t>
            </w:r>
          </w:p>
          <w:p w14:paraId="3251F119">
            <w:pPr>
              <w:spacing w:line="440" w:lineRule="exact"/>
              <w:ind w:right="1050" w:rightChars="500"/>
              <w:jc w:val="right"/>
              <w:rPr>
                <w:rFonts w:hint="eastAsia" w:ascii="宋体" w:hAnsi="宋体"/>
                <w:sz w:val="24"/>
              </w:rPr>
            </w:pPr>
            <w:r>
              <w:rPr>
                <w:rFonts w:hint="eastAsia" w:ascii="宋体" w:hAnsi="宋体"/>
                <w:sz w:val="24"/>
              </w:rPr>
              <w:t>年    月    日</w:t>
            </w:r>
          </w:p>
        </w:tc>
      </w:tr>
    </w:tbl>
    <w:p w14:paraId="37A5D96C"/>
    <w:p w14:paraId="7092E544"/>
    <w:p w14:paraId="4E724429">
      <w:pPr>
        <w:rPr>
          <w:rFonts w:hint="eastAsia" w:ascii="宋体" w:hAnsi="宋体"/>
          <w:sz w:val="24"/>
          <w:lang w:bidi="he-IL"/>
        </w:rPr>
      </w:pPr>
    </w:p>
    <w:p w14:paraId="7F87423F">
      <w:pPr>
        <w:bidi w:val="0"/>
        <w:rPr>
          <w:rFonts w:hint="eastAsia" w:ascii="Times New Roman" w:hAnsi="Times New Roman" w:eastAsia="宋体" w:cs="Times New Roman"/>
          <w:kern w:val="2"/>
          <w:sz w:val="21"/>
          <w:szCs w:val="24"/>
          <w:lang w:val="en-US" w:eastAsia="zh-CN" w:bidi="ar-SA"/>
        </w:rPr>
      </w:pPr>
    </w:p>
    <w:p w14:paraId="497CB234">
      <w:pPr>
        <w:bidi w:val="0"/>
        <w:rPr>
          <w:rFonts w:hint="eastAsia"/>
          <w:lang w:val="en-US" w:eastAsia="zh-CN"/>
        </w:rPr>
      </w:pPr>
    </w:p>
    <w:p w14:paraId="4D3AEB51">
      <w:pPr>
        <w:bidi w:val="0"/>
        <w:rPr>
          <w:rFonts w:hint="eastAsia"/>
          <w:lang w:val="en-US" w:eastAsia="zh-CN"/>
        </w:rPr>
      </w:pPr>
    </w:p>
    <w:p w14:paraId="5C9E4402">
      <w:pPr>
        <w:bidi w:val="0"/>
        <w:rPr>
          <w:rFonts w:hint="eastAsia"/>
          <w:lang w:val="en-US" w:eastAsia="zh-CN"/>
        </w:rPr>
      </w:pPr>
    </w:p>
    <w:p w14:paraId="22255849">
      <w:pPr>
        <w:bidi w:val="0"/>
        <w:rPr>
          <w:rFonts w:hint="eastAsia"/>
          <w:lang w:val="en-US" w:eastAsia="zh-CN"/>
        </w:rPr>
      </w:pPr>
    </w:p>
    <w:p w14:paraId="2E777D19">
      <w:pPr>
        <w:bidi w:val="0"/>
        <w:rPr>
          <w:rFonts w:hint="eastAsia"/>
          <w:lang w:val="en-US" w:eastAsia="zh-CN"/>
        </w:rPr>
      </w:pPr>
    </w:p>
    <w:p w14:paraId="042317D7">
      <w:pPr>
        <w:bidi w:val="0"/>
        <w:rPr>
          <w:rFonts w:hint="eastAsia"/>
          <w:lang w:val="en-US" w:eastAsia="zh-CN"/>
        </w:rPr>
      </w:pPr>
    </w:p>
    <w:p w14:paraId="5B1E51F2">
      <w:pPr>
        <w:bidi w:val="0"/>
        <w:rPr>
          <w:rFonts w:hint="eastAsia"/>
          <w:lang w:val="en-US" w:eastAsia="zh-CN"/>
        </w:rPr>
      </w:pPr>
    </w:p>
    <w:p w14:paraId="72E77E6F">
      <w:pPr>
        <w:bidi w:val="0"/>
        <w:rPr>
          <w:rFonts w:hint="eastAsia"/>
          <w:lang w:val="en-US" w:eastAsia="zh-CN"/>
        </w:rPr>
      </w:pPr>
    </w:p>
    <w:p w14:paraId="002F8930">
      <w:pPr>
        <w:bidi w:val="0"/>
        <w:rPr>
          <w:rFonts w:hint="eastAsia"/>
          <w:lang w:val="en-US" w:eastAsia="zh-CN"/>
        </w:rPr>
      </w:pPr>
    </w:p>
    <w:p w14:paraId="67C88E9F">
      <w:pPr>
        <w:bidi w:val="0"/>
        <w:rPr>
          <w:rFonts w:hint="eastAsia"/>
          <w:lang w:val="en-US" w:eastAsia="zh-CN"/>
        </w:rPr>
      </w:pPr>
    </w:p>
    <w:p w14:paraId="6EAFC307">
      <w:pPr>
        <w:bidi w:val="0"/>
        <w:rPr>
          <w:rFonts w:hint="eastAsia"/>
          <w:lang w:val="en-US" w:eastAsia="zh-CN"/>
        </w:rPr>
      </w:pPr>
    </w:p>
    <w:p w14:paraId="3BF32F4D">
      <w:pPr>
        <w:bidi w:val="0"/>
        <w:jc w:val="left"/>
        <w:rPr>
          <w:rFonts w:hint="default"/>
          <w:lang w:val="en-US" w:eastAsia="zh-CN"/>
        </w:rPr>
      </w:pPr>
    </w:p>
    <w:sectPr>
      <w:headerReference r:id="rId3" w:type="first"/>
      <w:footerReference r:id="rId4" w:type="default"/>
      <w:pgSz w:w="11906" w:h="16838"/>
      <w:pgMar w:top="1440" w:right="1416"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D0932C">
    <w:pPr>
      <w:pStyle w:val="7"/>
      <w:jc w:val="center"/>
    </w:pPr>
    <w:r>
      <w:fldChar w:fldCharType="begin"/>
    </w:r>
    <w:r>
      <w:instrText xml:space="preserve">PAGE   \* MERGEFORMAT</w:instrText>
    </w:r>
    <w:r>
      <w:fldChar w:fldCharType="separate"/>
    </w:r>
    <w:r>
      <w:rPr>
        <w:lang w:val="zh-CN"/>
      </w:rPr>
      <w:t>16</w:t>
    </w:r>
    <w:r>
      <w:rPr>
        <w:lang w:val="zh-CN"/>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257E43">
    <w:pPr>
      <w:pStyle w:val="7"/>
      <w:ind w:firstLine="2310" w:firstLineChars="1100"/>
      <w:rPr>
        <w:i/>
      </w:rPr>
    </w:pPr>
    <w:r>
      <w:rPr>
        <w:rFonts w:hint="eastAsia" w:ascii="黑体" w:hAnsi="黑体" w:eastAsia="黑体"/>
        <w:sz w:val="21"/>
        <w:szCs w:val="21"/>
      </w:rPr>
      <w:t xml:space="preserve">  </w:t>
    </w:r>
    <w:r>
      <w:rPr>
        <w:rFonts w:hint="eastAsia" w:ascii="黑体" w:hAnsi="黑体" w:eastAsia="黑体"/>
      </w:rPr>
      <w:t xml:space="preserve">   </w:t>
    </w:r>
    <w:r>
      <w:rPr>
        <w:rFonts w:hint="eastAsia"/>
      </w:rPr>
      <w:t xml:space="preserve">     </w:t>
    </w:r>
    <w:r>
      <w:rPr>
        <w:rFonts w:hint="eastAsia" w:ascii="宋体" w:hAnsi="宋体"/>
        <w:color w:val="002060"/>
        <w:sz w:val="28"/>
        <w:szCs w:val="28"/>
      </w:rPr>
      <w:t xml:space="preserve">           </w:t>
    </w:r>
    <w:r>
      <w:rPr>
        <w:rFonts w:hint="eastAsia" w:ascii="宋体" w:hAnsi="宋体"/>
        <w:sz w:val="28"/>
        <w:szCs w:val="28"/>
      </w:rPr>
      <w:t xml:space="preserve">     申请</w:t>
    </w:r>
    <w:r>
      <w:rPr>
        <w:rFonts w:ascii="宋体" w:hAnsi="宋体"/>
        <w:sz w:val="28"/>
        <w:szCs w:val="28"/>
      </w:rPr>
      <w:t>编号</w:t>
    </w:r>
    <w:r>
      <w:rPr>
        <w:rFonts w:hint="eastAsia" w:ascii="宋体" w:hAnsi="宋体"/>
        <w:sz w:val="28"/>
        <w:szCs w:val="28"/>
      </w:rPr>
      <w:t>:</w:t>
    </w:r>
    <w:r>
      <w:rPr>
        <w:rFonts w:hint="eastAsia" w:ascii="宋体" w:hAnsi="宋体"/>
        <w:sz w:val="28"/>
        <w:szCs w:val="28"/>
        <w:u w:val="single"/>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3FBE40"/>
    <w:multiLevelType w:val="singleLevel"/>
    <w:tmpl w:val="A03FBE40"/>
    <w:lvl w:ilvl="0" w:tentative="0">
      <w:start w:val="1"/>
      <w:numFmt w:val="decimal"/>
      <w:lvlText w:val="(%1)"/>
      <w:lvlJc w:val="left"/>
      <w:pPr>
        <w:ind w:left="425" w:hanging="425"/>
      </w:pPr>
      <w:rPr>
        <w:rFonts w:hint="default"/>
      </w:rPr>
    </w:lvl>
  </w:abstractNum>
  <w:abstractNum w:abstractNumId="1">
    <w:nsid w:val="E0C21528"/>
    <w:multiLevelType w:val="singleLevel"/>
    <w:tmpl w:val="E0C21528"/>
    <w:lvl w:ilvl="0" w:tentative="0">
      <w:start w:val="1"/>
      <w:numFmt w:val="decimal"/>
      <w:lvlText w:val="(%1)"/>
      <w:lvlJc w:val="left"/>
      <w:pPr>
        <w:ind w:left="425" w:hanging="425"/>
      </w:pPr>
      <w:rPr>
        <w:rFonts w:hint="default"/>
      </w:rPr>
    </w:lvl>
  </w:abstractNum>
  <w:abstractNum w:abstractNumId="2">
    <w:nsid w:val="2AA66FE5"/>
    <w:multiLevelType w:val="multilevel"/>
    <w:tmpl w:val="2AA66FE5"/>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311A6EA5"/>
    <w:multiLevelType w:val="multilevel"/>
    <w:tmpl w:val="311A6EA5"/>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450922FB"/>
    <w:multiLevelType w:val="multilevel"/>
    <w:tmpl w:val="450922F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6FCC2580"/>
    <w:multiLevelType w:val="multilevel"/>
    <w:tmpl w:val="6FCC2580"/>
    <w:lvl w:ilvl="0" w:tentative="0">
      <w:start w:val="1"/>
      <w:numFmt w:val="japaneseCounting"/>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7F373917"/>
    <w:multiLevelType w:val="multilevel"/>
    <w:tmpl w:val="7F373917"/>
    <w:lvl w:ilvl="0" w:tentative="0">
      <w:start w:val="2"/>
      <w:numFmt w:val="decimal"/>
      <w:lvlText w:val="%1."/>
      <w:lvlJc w:val="left"/>
      <w:pPr>
        <w:ind w:left="360" w:hanging="360"/>
      </w:pPr>
      <w:rPr>
        <w:rFonts w:hint="default"/>
        <w:b/>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
  </w:num>
  <w:num w:numId="2">
    <w:abstractNumId w:val="3"/>
  </w:num>
  <w:num w:numId="3">
    <w:abstractNumId w:val="5"/>
  </w:num>
  <w:num w:numId="4">
    <w:abstractNumId w:val="4"/>
  </w:num>
  <w:num w:numId="5">
    <w:abstractNumId w:val="6"/>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21A5"/>
    <w:rsid w:val="00005A36"/>
    <w:rsid w:val="00005C8C"/>
    <w:rsid w:val="00006583"/>
    <w:rsid w:val="00007FEC"/>
    <w:rsid w:val="00010A90"/>
    <w:rsid w:val="00014FAF"/>
    <w:rsid w:val="00015D03"/>
    <w:rsid w:val="00027218"/>
    <w:rsid w:val="00030191"/>
    <w:rsid w:val="00031F13"/>
    <w:rsid w:val="00033C7A"/>
    <w:rsid w:val="000342E3"/>
    <w:rsid w:val="000353D6"/>
    <w:rsid w:val="0004174F"/>
    <w:rsid w:val="0004256C"/>
    <w:rsid w:val="00044AF7"/>
    <w:rsid w:val="00047C4B"/>
    <w:rsid w:val="000561C8"/>
    <w:rsid w:val="000577B2"/>
    <w:rsid w:val="00060646"/>
    <w:rsid w:val="00070752"/>
    <w:rsid w:val="00076E30"/>
    <w:rsid w:val="00085037"/>
    <w:rsid w:val="00090579"/>
    <w:rsid w:val="0009689F"/>
    <w:rsid w:val="00097927"/>
    <w:rsid w:val="000A0F85"/>
    <w:rsid w:val="000A3A94"/>
    <w:rsid w:val="000A53CC"/>
    <w:rsid w:val="000B2836"/>
    <w:rsid w:val="000B4C9E"/>
    <w:rsid w:val="000B4F4D"/>
    <w:rsid w:val="000C23BA"/>
    <w:rsid w:val="000C24CB"/>
    <w:rsid w:val="000C59A1"/>
    <w:rsid w:val="000C68CF"/>
    <w:rsid w:val="000D3802"/>
    <w:rsid w:val="000D5D68"/>
    <w:rsid w:val="000E1468"/>
    <w:rsid w:val="000E3F15"/>
    <w:rsid w:val="000F14C5"/>
    <w:rsid w:val="000F14E6"/>
    <w:rsid w:val="001020D4"/>
    <w:rsid w:val="0011096D"/>
    <w:rsid w:val="00112D2C"/>
    <w:rsid w:val="00113822"/>
    <w:rsid w:val="001178AB"/>
    <w:rsid w:val="00120D45"/>
    <w:rsid w:val="00125444"/>
    <w:rsid w:val="00126C74"/>
    <w:rsid w:val="00131698"/>
    <w:rsid w:val="00132DC1"/>
    <w:rsid w:val="00137327"/>
    <w:rsid w:val="00143066"/>
    <w:rsid w:val="00155757"/>
    <w:rsid w:val="00163C6B"/>
    <w:rsid w:val="00165F7D"/>
    <w:rsid w:val="00184B7C"/>
    <w:rsid w:val="0019271E"/>
    <w:rsid w:val="00193D0B"/>
    <w:rsid w:val="00194BCF"/>
    <w:rsid w:val="00197960"/>
    <w:rsid w:val="001A0156"/>
    <w:rsid w:val="001A061B"/>
    <w:rsid w:val="001A15B3"/>
    <w:rsid w:val="001B61FA"/>
    <w:rsid w:val="001C2B22"/>
    <w:rsid w:val="001C510F"/>
    <w:rsid w:val="001C6D7C"/>
    <w:rsid w:val="001C7621"/>
    <w:rsid w:val="001D73CD"/>
    <w:rsid w:val="001E04FB"/>
    <w:rsid w:val="001E17C6"/>
    <w:rsid w:val="001E26DA"/>
    <w:rsid w:val="001E6E52"/>
    <w:rsid w:val="001E7458"/>
    <w:rsid w:val="001E7D63"/>
    <w:rsid w:val="001F0EE4"/>
    <w:rsid w:val="001F2510"/>
    <w:rsid w:val="001F6FDA"/>
    <w:rsid w:val="001F77E5"/>
    <w:rsid w:val="00201E88"/>
    <w:rsid w:val="00204048"/>
    <w:rsid w:val="00206210"/>
    <w:rsid w:val="0020695B"/>
    <w:rsid w:val="00206DC7"/>
    <w:rsid w:val="00212B05"/>
    <w:rsid w:val="00217746"/>
    <w:rsid w:val="00220D4D"/>
    <w:rsid w:val="002257DE"/>
    <w:rsid w:val="00225DBE"/>
    <w:rsid w:val="002324CE"/>
    <w:rsid w:val="0023508F"/>
    <w:rsid w:val="00243385"/>
    <w:rsid w:val="00253033"/>
    <w:rsid w:val="00253AF2"/>
    <w:rsid w:val="00256E4E"/>
    <w:rsid w:val="002615D7"/>
    <w:rsid w:val="00265ADA"/>
    <w:rsid w:val="00270374"/>
    <w:rsid w:val="00271F8A"/>
    <w:rsid w:val="002741D7"/>
    <w:rsid w:val="00281930"/>
    <w:rsid w:val="00281AD6"/>
    <w:rsid w:val="0028739D"/>
    <w:rsid w:val="00292701"/>
    <w:rsid w:val="00292EAE"/>
    <w:rsid w:val="002932B4"/>
    <w:rsid w:val="00294710"/>
    <w:rsid w:val="002A141A"/>
    <w:rsid w:val="002A5077"/>
    <w:rsid w:val="002A51A4"/>
    <w:rsid w:val="002A79D7"/>
    <w:rsid w:val="002B1E89"/>
    <w:rsid w:val="002B2690"/>
    <w:rsid w:val="002B2BB6"/>
    <w:rsid w:val="002C2D1E"/>
    <w:rsid w:val="002C50F6"/>
    <w:rsid w:val="002C6973"/>
    <w:rsid w:val="002C7912"/>
    <w:rsid w:val="002D2F1B"/>
    <w:rsid w:val="002D50C2"/>
    <w:rsid w:val="002D78BC"/>
    <w:rsid w:val="002D7C3B"/>
    <w:rsid w:val="002E16B1"/>
    <w:rsid w:val="002E258D"/>
    <w:rsid w:val="002E5B80"/>
    <w:rsid w:val="002E5F26"/>
    <w:rsid w:val="002F10E6"/>
    <w:rsid w:val="002F5E42"/>
    <w:rsid w:val="002F73C2"/>
    <w:rsid w:val="00306428"/>
    <w:rsid w:val="00307C37"/>
    <w:rsid w:val="003151C5"/>
    <w:rsid w:val="003255E5"/>
    <w:rsid w:val="003279D3"/>
    <w:rsid w:val="00327D30"/>
    <w:rsid w:val="0033099A"/>
    <w:rsid w:val="003325DF"/>
    <w:rsid w:val="003328EC"/>
    <w:rsid w:val="00336DF5"/>
    <w:rsid w:val="00336EA0"/>
    <w:rsid w:val="003402C7"/>
    <w:rsid w:val="00342E3D"/>
    <w:rsid w:val="003541A8"/>
    <w:rsid w:val="00355EEB"/>
    <w:rsid w:val="00356ED5"/>
    <w:rsid w:val="00357769"/>
    <w:rsid w:val="003603CC"/>
    <w:rsid w:val="0036344D"/>
    <w:rsid w:val="00384957"/>
    <w:rsid w:val="003866B8"/>
    <w:rsid w:val="00386C18"/>
    <w:rsid w:val="00386FAF"/>
    <w:rsid w:val="00387233"/>
    <w:rsid w:val="00387545"/>
    <w:rsid w:val="00390B2F"/>
    <w:rsid w:val="00392B8F"/>
    <w:rsid w:val="00394134"/>
    <w:rsid w:val="00396D12"/>
    <w:rsid w:val="003A22E8"/>
    <w:rsid w:val="003A41C3"/>
    <w:rsid w:val="003A4F62"/>
    <w:rsid w:val="003A6C63"/>
    <w:rsid w:val="003B260F"/>
    <w:rsid w:val="003B2C99"/>
    <w:rsid w:val="003B37E8"/>
    <w:rsid w:val="003B7194"/>
    <w:rsid w:val="003C223E"/>
    <w:rsid w:val="003C2EAF"/>
    <w:rsid w:val="003C5171"/>
    <w:rsid w:val="003C52C7"/>
    <w:rsid w:val="003C7B25"/>
    <w:rsid w:val="003E48CF"/>
    <w:rsid w:val="003E6F2F"/>
    <w:rsid w:val="003E702E"/>
    <w:rsid w:val="003F36BD"/>
    <w:rsid w:val="003F5687"/>
    <w:rsid w:val="003F63F4"/>
    <w:rsid w:val="0040170A"/>
    <w:rsid w:val="00402FD5"/>
    <w:rsid w:val="00406635"/>
    <w:rsid w:val="00411678"/>
    <w:rsid w:val="0041353B"/>
    <w:rsid w:val="00413EC9"/>
    <w:rsid w:val="00416903"/>
    <w:rsid w:val="00417A5A"/>
    <w:rsid w:val="00420470"/>
    <w:rsid w:val="004306C7"/>
    <w:rsid w:val="00436A23"/>
    <w:rsid w:val="00436FD2"/>
    <w:rsid w:val="0044114F"/>
    <w:rsid w:val="00442473"/>
    <w:rsid w:val="004431B8"/>
    <w:rsid w:val="004438B7"/>
    <w:rsid w:val="004443B8"/>
    <w:rsid w:val="004469F8"/>
    <w:rsid w:val="00447014"/>
    <w:rsid w:val="00451B0A"/>
    <w:rsid w:val="00457023"/>
    <w:rsid w:val="00457E4D"/>
    <w:rsid w:val="00467720"/>
    <w:rsid w:val="004723BC"/>
    <w:rsid w:val="00472E6F"/>
    <w:rsid w:val="00473BE5"/>
    <w:rsid w:val="00474E48"/>
    <w:rsid w:val="0048328D"/>
    <w:rsid w:val="00483A63"/>
    <w:rsid w:val="00491C33"/>
    <w:rsid w:val="00497F15"/>
    <w:rsid w:val="004A0662"/>
    <w:rsid w:val="004A31FC"/>
    <w:rsid w:val="004A4002"/>
    <w:rsid w:val="004A5762"/>
    <w:rsid w:val="004B47A9"/>
    <w:rsid w:val="004B7CAF"/>
    <w:rsid w:val="004C34F3"/>
    <w:rsid w:val="004C4CDE"/>
    <w:rsid w:val="004C56F1"/>
    <w:rsid w:val="004C648E"/>
    <w:rsid w:val="004D1079"/>
    <w:rsid w:val="004D2CB5"/>
    <w:rsid w:val="004D57DD"/>
    <w:rsid w:val="004D6158"/>
    <w:rsid w:val="004D751C"/>
    <w:rsid w:val="004D7C6A"/>
    <w:rsid w:val="004E3768"/>
    <w:rsid w:val="004E4E48"/>
    <w:rsid w:val="004E50B4"/>
    <w:rsid w:val="004E53FF"/>
    <w:rsid w:val="004E5831"/>
    <w:rsid w:val="004E6173"/>
    <w:rsid w:val="004F1FCF"/>
    <w:rsid w:val="004F6EDC"/>
    <w:rsid w:val="00501B60"/>
    <w:rsid w:val="00505FD0"/>
    <w:rsid w:val="005121D0"/>
    <w:rsid w:val="0051333C"/>
    <w:rsid w:val="005141FB"/>
    <w:rsid w:val="005155E9"/>
    <w:rsid w:val="00521F89"/>
    <w:rsid w:val="00530232"/>
    <w:rsid w:val="00530C3E"/>
    <w:rsid w:val="005314C9"/>
    <w:rsid w:val="00531CDC"/>
    <w:rsid w:val="0054037D"/>
    <w:rsid w:val="00541045"/>
    <w:rsid w:val="00544A0F"/>
    <w:rsid w:val="00556817"/>
    <w:rsid w:val="00557198"/>
    <w:rsid w:val="00557CFF"/>
    <w:rsid w:val="00561E10"/>
    <w:rsid w:val="00562EE1"/>
    <w:rsid w:val="0056736C"/>
    <w:rsid w:val="00571618"/>
    <w:rsid w:val="00571E5D"/>
    <w:rsid w:val="005737F7"/>
    <w:rsid w:val="0057600E"/>
    <w:rsid w:val="00576BD0"/>
    <w:rsid w:val="00577205"/>
    <w:rsid w:val="00583EA5"/>
    <w:rsid w:val="005849BE"/>
    <w:rsid w:val="005855C5"/>
    <w:rsid w:val="00590AEA"/>
    <w:rsid w:val="0059202B"/>
    <w:rsid w:val="00592685"/>
    <w:rsid w:val="00592DAF"/>
    <w:rsid w:val="005938C7"/>
    <w:rsid w:val="00596238"/>
    <w:rsid w:val="0059676D"/>
    <w:rsid w:val="005A3254"/>
    <w:rsid w:val="005A46C2"/>
    <w:rsid w:val="005A5B13"/>
    <w:rsid w:val="005B23F3"/>
    <w:rsid w:val="005B2595"/>
    <w:rsid w:val="005B4A94"/>
    <w:rsid w:val="005B5E33"/>
    <w:rsid w:val="005B7FD1"/>
    <w:rsid w:val="005C5792"/>
    <w:rsid w:val="005C73E6"/>
    <w:rsid w:val="005D361D"/>
    <w:rsid w:val="005D3ED8"/>
    <w:rsid w:val="005E33FC"/>
    <w:rsid w:val="005E6E65"/>
    <w:rsid w:val="005E7F1C"/>
    <w:rsid w:val="005F3223"/>
    <w:rsid w:val="005F5908"/>
    <w:rsid w:val="00600F3A"/>
    <w:rsid w:val="00601781"/>
    <w:rsid w:val="006104A0"/>
    <w:rsid w:val="00611061"/>
    <w:rsid w:val="00612529"/>
    <w:rsid w:val="0061579F"/>
    <w:rsid w:val="00615F78"/>
    <w:rsid w:val="006162F9"/>
    <w:rsid w:val="00617A84"/>
    <w:rsid w:val="00621527"/>
    <w:rsid w:val="0062733F"/>
    <w:rsid w:val="006276B8"/>
    <w:rsid w:val="0063178C"/>
    <w:rsid w:val="00634066"/>
    <w:rsid w:val="00635BC1"/>
    <w:rsid w:val="00637C03"/>
    <w:rsid w:val="00641635"/>
    <w:rsid w:val="0064238E"/>
    <w:rsid w:val="00645499"/>
    <w:rsid w:val="00647225"/>
    <w:rsid w:val="00656C42"/>
    <w:rsid w:val="006628E6"/>
    <w:rsid w:val="0066371D"/>
    <w:rsid w:val="00663CCA"/>
    <w:rsid w:val="00664712"/>
    <w:rsid w:val="0066591F"/>
    <w:rsid w:val="00665DBD"/>
    <w:rsid w:val="006747C2"/>
    <w:rsid w:val="00675A2F"/>
    <w:rsid w:val="00677909"/>
    <w:rsid w:val="0068040C"/>
    <w:rsid w:val="006812B4"/>
    <w:rsid w:val="006821FF"/>
    <w:rsid w:val="00682F01"/>
    <w:rsid w:val="006836CB"/>
    <w:rsid w:val="0068377A"/>
    <w:rsid w:val="00685859"/>
    <w:rsid w:val="00687AB9"/>
    <w:rsid w:val="00687DCE"/>
    <w:rsid w:val="006917FF"/>
    <w:rsid w:val="006927F4"/>
    <w:rsid w:val="00693C51"/>
    <w:rsid w:val="0069409C"/>
    <w:rsid w:val="006957CE"/>
    <w:rsid w:val="006A208D"/>
    <w:rsid w:val="006A3912"/>
    <w:rsid w:val="006A6F66"/>
    <w:rsid w:val="006C652D"/>
    <w:rsid w:val="006D13F1"/>
    <w:rsid w:val="006D60E0"/>
    <w:rsid w:val="006D6B9B"/>
    <w:rsid w:val="006E186A"/>
    <w:rsid w:val="006E21A5"/>
    <w:rsid w:val="006E4AB5"/>
    <w:rsid w:val="006E4D8C"/>
    <w:rsid w:val="006E6B8F"/>
    <w:rsid w:val="006F3099"/>
    <w:rsid w:val="006F3DE7"/>
    <w:rsid w:val="006F540A"/>
    <w:rsid w:val="006F5E9D"/>
    <w:rsid w:val="00702C72"/>
    <w:rsid w:val="00704B3D"/>
    <w:rsid w:val="00707D7F"/>
    <w:rsid w:val="00714A00"/>
    <w:rsid w:val="00715A1A"/>
    <w:rsid w:val="00717061"/>
    <w:rsid w:val="00717F69"/>
    <w:rsid w:val="00725F9F"/>
    <w:rsid w:val="00726CEC"/>
    <w:rsid w:val="00730E82"/>
    <w:rsid w:val="00731D2C"/>
    <w:rsid w:val="00732034"/>
    <w:rsid w:val="007352B8"/>
    <w:rsid w:val="0074093D"/>
    <w:rsid w:val="007414E6"/>
    <w:rsid w:val="00743719"/>
    <w:rsid w:val="0074626A"/>
    <w:rsid w:val="00756AE7"/>
    <w:rsid w:val="00760987"/>
    <w:rsid w:val="0076588D"/>
    <w:rsid w:val="00775592"/>
    <w:rsid w:val="00777FB4"/>
    <w:rsid w:val="00781F0D"/>
    <w:rsid w:val="00785BD9"/>
    <w:rsid w:val="00785E29"/>
    <w:rsid w:val="00787C4C"/>
    <w:rsid w:val="00790075"/>
    <w:rsid w:val="00796CEC"/>
    <w:rsid w:val="007A451A"/>
    <w:rsid w:val="007A659B"/>
    <w:rsid w:val="007B08EC"/>
    <w:rsid w:val="007B485E"/>
    <w:rsid w:val="007B52E2"/>
    <w:rsid w:val="007B5310"/>
    <w:rsid w:val="007B7A8B"/>
    <w:rsid w:val="007C43BD"/>
    <w:rsid w:val="007C524C"/>
    <w:rsid w:val="007D4711"/>
    <w:rsid w:val="007D4899"/>
    <w:rsid w:val="007F25F3"/>
    <w:rsid w:val="007F2B2F"/>
    <w:rsid w:val="007F54EC"/>
    <w:rsid w:val="00801944"/>
    <w:rsid w:val="00805313"/>
    <w:rsid w:val="00810247"/>
    <w:rsid w:val="00812582"/>
    <w:rsid w:val="00812A75"/>
    <w:rsid w:val="00813DF7"/>
    <w:rsid w:val="00814A59"/>
    <w:rsid w:val="00826DD5"/>
    <w:rsid w:val="00837B18"/>
    <w:rsid w:val="00840ED1"/>
    <w:rsid w:val="008458C5"/>
    <w:rsid w:val="00846E53"/>
    <w:rsid w:val="008503CD"/>
    <w:rsid w:val="00850E0C"/>
    <w:rsid w:val="0085408C"/>
    <w:rsid w:val="00854930"/>
    <w:rsid w:val="008561AF"/>
    <w:rsid w:val="00856B6A"/>
    <w:rsid w:val="0086561F"/>
    <w:rsid w:val="00866347"/>
    <w:rsid w:val="00871646"/>
    <w:rsid w:val="0087493E"/>
    <w:rsid w:val="0088287B"/>
    <w:rsid w:val="00885A20"/>
    <w:rsid w:val="00885B67"/>
    <w:rsid w:val="00886B2B"/>
    <w:rsid w:val="008942F6"/>
    <w:rsid w:val="00896723"/>
    <w:rsid w:val="008A2A3B"/>
    <w:rsid w:val="008A5902"/>
    <w:rsid w:val="008A63AE"/>
    <w:rsid w:val="008A6A3B"/>
    <w:rsid w:val="008B0074"/>
    <w:rsid w:val="008B0ECF"/>
    <w:rsid w:val="008C0CD7"/>
    <w:rsid w:val="008C674E"/>
    <w:rsid w:val="008C6CAD"/>
    <w:rsid w:val="008D263C"/>
    <w:rsid w:val="008D5BD5"/>
    <w:rsid w:val="008E1664"/>
    <w:rsid w:val="008E509E"/>
    <w:rsid w:val="008E6C9C"/>
    <w:rsid w:val="008F6FCB"/>
    <w:rsid w:val="00900183"/>
    <w:rsid w:val="00901EFB"/>
    <w:rsid w:val="00914013"/>
    <w:rsid w:val="009158CD"/>
    <w:rsid w:val="00916829"/>
    <w:rsid w:val="009175E3"/>
    <w:rsid w:val="0092040F"/>
    <w:rsid w:val="00920C81"/>
    <w:rsid w:val="00921A51"/>
    <w:rsid w:val="00923652"/>
    <w:rsid w:val="009239A0"/>
    <w:rsid w:val="00925605"/>
    <w:rsid w:val="00926AA8"/>
    <w:rsid w:val="00930D49"/>
    <w:rsid w:val="009319CE"/>
    <w:rsid w:val="009361A1"/>
    <w:rsid w:val="0094008B"/>
    <w:rsid w:val="00940834"/>
    <w:rsid w:val="00941E95"/>
    <w:rsid w:val="00942726"/>
    <w:rsid w:val="00943734"/>
    <w:rsid w:val="00944B2E"/>
    <w:rsid w:val="00945B69"/>
    <w:rsid w:val="009530FC"/>
    <w:rsid w:val="00956284"/>
    <w:rsid w:val="009572C7"/>
    <w:rsid w:val="0096385F"/>
    <w:rsid w:val="00966764"/>
    <w:rsid w:val="00966C06"/>
    <w:rsid w:val="0097391E"/>
    <w:rsid w:val="0097570B"/>
    <w:rsid w:val="00975B5D"/>
    <w:rsid w:val="0098304F"/>
    <w:rsid w:val="00985602"/>
    <w:rsid w:val="009867E4"/>
    <w:rsid w:val="00986922"/>
    <w:rsid w:val="009A146E"/>
    <w:rsid w:val="009A164D"/>
    <w:rsid w:val="009A16F6"/>
    <w:rsid w:val="009A4880"/>
    <w:rsid w:val="009A699E"/>
    <w:rsid w:val="009A7196"/>
    <w:rsid w:val="009A7810"/>
    <w:rsid w:val="009B77B5"/>
    <w:rsid w:val="009C074A"/>
    <w:rsid w:val="009C160D"/>
    <w:rsid w:val="009C4998"/>
    <w:rsid w:val="009D244D"/>
    <w:rsid w:val="009D2EBF"/>
    <w:rsid w:val="009D4D3A"/>
    <w:rsid w:val="009D5CA3"/>
    <w:rsid w:val="009D6706"/>
    <w:rsid w:val="009E2901"/>
    <w:rsid w:val="009E340E"/>
    <w:rsid w:val="009E3683"/>
    <w:rsid w:val="009E6BE7"/>
    <w:rsid w:val="009F06FB"/>
    <w:rsid w:val="009F0E2F"/>
    <w:rsid w:val="009F1E07"/>
    <w:rsid w:val="009F251B"/>
    <w:rsid w:val="009F52B6"/>
    <w:rsid w:val="009F5AFA"/>
    <w:rsid w:val="009F5C51"/>
    <w:rsid w:val="009F63AB"/>
    <w:rsid w:val="009F71D7"/>
    <w:rsid w:val="00A02062"/>
    <w:rsid w:val="00A040C5"/>
    <w:rsid w:val="00A10BA9"/>
    <w:rsid w:val="00A116C9"/>
    <w:rsid w:val="00A11962"/>
    <w:rsid w:val="00A14F10"/>
    <w:rsid w:val="00A160D9"/>
    <w:rsid w:val="00A16DD1"/>
    <w:rsid w:val="00A22F83"/>
    <w:rsid w:val="00A34803"/>
    <w:rsid w:val="00A406C8"/>
    <w:rsid w:val="00A40826"/>
    <w:rsid w:val="00A40C6C"/>
    <w:rsid w:val="00A41BDF"/>
    <w:rsid w:val="00A41D69"/>
    <w:rsid w:val="00A5176C"/>
    <w:rsid w:val="00A602E0"/>
    <w:rsid w:val="00A63635"/>
    <w:rsid w:val="00A6530F"/>
    <w:rsid w:val="00A65BC0"/>
    <w:rsid w:val="00A65C4D"/>
    <w:rsid w:val="00A669E8"/>
    <w:rsid w:val="00A70E62"/>
    <w:rsid w:val="00A716E4"/>
    <w:rsid w:val="00A717B6"/>
    <w:rsid w:val="00A72D27"/>
    <w:rsid w:val="00A76243"/>
    <w:rsid w:val="00A84013"/>
    <w:rsid w:val="00A8563E"/>
    <w:rsid w:val="00A869A4"/>
    <w:rsid w:val="00A87305"/>
    <w:rsid w:val="00A9216B"/>
    <w:rsid w:val="00A94C75"/>
    <w:rsid w:val="00AA0D66"/>
    <w:rsid w:val="00AA19D7"/>
    <w:rsid w:val="00AA4F25"/>
    <w:rsid w:val="00AA72DC"/>
    <w:rsid w:val="00AB18BF"/>
    <w:rsid w:val="00AB1E34"/>
    <w:rsid w:val="00AB3305"/>
    <w:rsid w:val="00AB4E9D"/>
    <w:rsid w:val="00AB5B55"/>
    <w:rsid w:val="00AB68E5"/>
    <w:rsid w:val="00AB7E78"/>
    <w:rsid w:val="00AC2B66"/>
    <w:rsid w:val="00AC55DE"/>
    <w:rsid w:val="00AC5D49"/>
    <w:rsid w:val="00AC6D56"/>
    <w:rsid w:val="00AC7059"/>
    <w:rsid w:val="00AD14D9"/>
    <w:rsid w:val="00AD4ECC"/>
    <w:rsid w:val="00AD70F0"/>
    <w:rsid w:val="00AE04AF"/>
    <w:rsid w:val="00AE236B"/>
    <w:rsid w:val="00AE2665"/>
    <w:rsid w:val="00AE4D66"/>
    <w:rsid w:val="00AF22E6"/>
    <w:rsid w:val="00AF2F44"/>
    <w:rsid w:val="00B01AE0"/>
    <w:rsid w:val="00B037EA"/>
    <w:rsid w:val="00B10081"/>
    <w:rsid w:val="00B1368E"/>
    <w:rsid w:val="00B16630"/>
    <w:rsid w:val="00B17E8B"/>
    <w:rsid w:val="00B239D9"/>
    <w:rsid w:val="00B26B37"/>
    <w:rsid w:val="00B27FBA"/>
    <w:rsid w:val="00B30CD3"/>
    <w:rsid w:val="00B3232D"/>
    <w:rsid w:val="00B32D14"/>
    <w:rsid w:val="00B363A1"/>
    <w:rsid w:val="00B45261"/>
    <w:rsid w:val="00B47E5B"/>
    <w:rsid w:val="00B55B80"/>
    <w:rsid w:val="00B56716"/>
    <w:rsid w:val="00B57EBA"/>
    <w:rsid w:val="00B63DC0"/>
    <w:rsid w:val="00B643E5"/>
    <w:rsid w:val="00B644F4"/>
    <w:rsid w:val="00B656C7"/>
    <w:rsid w:val="00B7521A"/>
    <w:rsid w:val="00B76F2F"/>
    <w:rsid w:val="00B80AA5"/>
    <w:rsid w:val="00B8137D"/>
    <w:rsid w:val="00B84600"/>
    <w:rsid w:val="00B9223E"/>
    <w:rsid w:val="00B92813"/>
    <w:rsid w:val="00B946B2"/>
    <w:rsid w:val="00B94A33"/>
    <w:rsid w:val="00B96C61"/>
    <w:rsid w:val="00BA1132"/>
    <w:rsid w:val="00BA1F07"/>
    <w:rsid w:val="00BA42FB"/>
    <w:rsid w:val="00BA7514"/>
    <w:rsid w:val="00BB0C4F"/>
    <w:rsid w:val="00BB6D63"/>
    <w:rsid w:val="00BC1E14"/>
    <w:rsid w:val="00BD1532"/>
    <w:rsid w:val="00BD2F20"/>
    <w:rsid w:val="00BD62AD"/>
    <w:rsid w:val="00BD63FE"/>
    <w:rsid w:val="00BD7D86"/>
    <w:rsid w:val="00BD7E1E"/>
    <w:rsid w:val="00BE334D"/>
    <w:rsid w:val="00BF0039"/>
    <w:rsid w:val="00BF2F0A"/>
    <w:rsid w:val="00BF3A01"/>
    <w:rsid w:val="00BF4A16"/>
    <w:rsid w:val="00BF5AE1"/>
    <w:rsid w:val="00C00D12"/>
    <w:rsid w:val="00C00F9F"/>
    <w:rsid w:val="00C02EC8"/>
    <w:rsid w:val="00C05724"/>
    <w:rsid w:val="00C113DF"/>
    <w:rsid w:val="00C11B72"/>
    <w:rsid w:val="00C1659F"/>
    <w:rsid w:val="00C16C18"/>
    <w:rsid w:val="00C20793"/>
    <w:rsid w:val="00C329D6"/>
    <w:rsid w:val="00C3308A"/>
    <w:rsid w:val="00C34BBE"/>
    <w:rsid w:val="00C35F8A"/>
    <w:rsid w:val="00C4350B"/>
    <w:rsid w:val="00C4563D"/>
    <w:rsid w:val="00C457DA"/>
    <w:rsid w:val="00C45A75"/>
    <w:rsid w:val="00C52EAF"/>
    <w:rsid w:val="00C5470B"/>
    <w:rsid w:val="00C573E2"/>
    <w:rsid w:val="00C61296"/>
    <w:rsid w:val="00C65EA7"/>
    <w:rsid w:val="00C66B80"/>
    <w:rsid w:val="00C704C9"/>
    <w:rsid w:val="00C804B1"/>
    <w:rsid w:val="00C80CE9"/>
    <w:rsid w:val="00C82075"/>
    <w:rsid w:val="00C82A37"/>
    <w:rsid w:val="00C856B3"/>
    <w:rsid w:val="00C85C82"/>
    <w:rsid w:val="00C85CA0"/>
    <w:rsid w:val="00C87D8B"/>
    <w:rsid w:val="00C94870"/>
    <w:rsid w:val="00C95FBE"/>
    <w:rsid w:val="00C9782E"/>
    <w:rsid w:val="00CA05D0"/>
    <w:rsid w:val="00CA7303"/>
    <w:rsid w:val="00CA774B"/>
    <w:rsid w:val="00CB0799"/>
    <w:rsid w:val="00CB174A"/>
    <w:rsid w:val="00CB75D3"/>
    <w:rsid w:val="00CD55B0"/>
    <w:rsid w:val="00CD7E99"/>
    <w:rsid w:val="00CE483D"/>
    <w:rsid w:val="00CE5770"/>
    <w:rsid w:val="00CF0A73"/>
    <w:rsid w:val="00CF13D1"/>
    <w:rsid w:val="00CF4799"/>
    <w:rsid w:val="00CF4815"/>
    <w:rsid w:val="00D01EF8"/>
    <w:rsid w:val="00D10A9A"/>
    <w:rsid w:val="00D1594B"/>
    <w:rsid w:val="00D1764D"/>
    <w:rsid w:val="00D20A32"/>
    <w:rsid w:val="00D21EF1"/>
    <w:rsid w:val="00D252FD"/>
    <w:rsid w:val="00D26136"/>
    <w:rsid w:val="00D30483"/>
    <w:rsid w:val="00D33B38"/>
    <w:rsid w:val="00D3477D"/>
    <w:rsid w:val="00D34FA9"/>
    <w:rsid w:val="00D3570D"/>
    <w:rsid w:val="00D36B44"/>
    <w:rsid w:val="00D4032E"/>
    <w:rsid w:val="00D40474"/>
    <w:rsid w:val="00D41CA9"/>
    <w:rsid w:val="00D422F4"/>
    <w:rsid w:val="00D44077"/>
    <w:rsid w:val="00D44B4F"/>
    <w:rsid w:val="00D479E4"/>
    <w:rsid w:val="00D52EE5"/>
    <w:rsid w:val="00D6294B"/>
    <w:rsid w:val="00D66B05"/>
    <w:rsid w:val="00D702FD"/>
    <w:rsid w:val="00D74B86"/>
    <w:rsid w:val="00D82176"/>
    <w:rsid w:val="00D82E74"/>
    <w:rsid w:val="00D86333"/>
    <w:rsid w:val="00D874BA"/>
    <w:rsid w:val="00D905AA"/>
    <w:rsid w:val="00D91B18"/>
    <w:rsid w:val="00D91D3F"/>
    <w:rsid w:val="00D976BB"/>
    <w:rsid w:val="00DA54A0"/>
    <w:rsid w:val="00DA61D0"/>
    <w:rsid w:val="00DB07ED"/>
    <w:rsid w:val="00DB0905"/>
    <w:rsid w:val="00DB0B7D"/>
    <w:rsid w:val="00DB3EB8"/>
    <w:rsid w:val="00DC34D3"/>
    <w:rsid w:val="00DC7823"/>
    <w:rsid w:val="00DD12D5"/>
    <w:rsid w:val="00DD34CA"/>
    <w:rsid w:val="00DD5BD0"/>
    <w:rsid w:val="00DD5CBE"/>
    <w:rsid w:val="00DE4750"/>
    <w:rsid w:val="00DE6138"/>
    <w:rsid w:val="00DE6DC2"/>
    <w:rsid w:val="00DE7547"/>
    <w:rsid w:val="00DE7761"/>
    <w:rsid w:val="00DF084E"/>
    <w:rsid w:val="00DF0B33"/>
    <w:rsid w:val="00DF416E"/>
    <w:rsid w:val="00E018BD"/>
    <w:rsid w:val="00E02974"/>
    <w:rsid w:val="00E0348F"/>
    <w:rsid w:val="00E03D8A"/>
    <w:rsid w:val="00E04176"/>
    <w:rsid w:val="00E103FB"/>
    <w:rsid w:val="00E146E8"/>
    <w:rsid w:val="00E16A86"/>
    <w:rsid w:val="00E21329"/>
    <w:rsid w:val="00E23AD9"/>
    <w:rsid w:val="00E24BD9"/>
    <w:rsid w:val="00E328CF"/>
    <w:rsid w:val="00E32E6F"/>
    <w:rsid w:val="00E33A7E"/>
    <w:rsid w:val="00E41547"/>
    <w:rsid w:val="00E42B8B"/>
    <w:rsid w:val="00E43327"/>
    <w:rsid w:val="00E458D7"/>
    <w:rsid w:val="00E45C6A"/>
    <w:rsid w:val="00E501D0"/>
    <w:rsid w:val="00E552E3"/>
    <w:rsid w:val="00E56072"/>
    <w:rsid w:val="00E614BF"/>
    <w:rsid w:val="00E62B9F"/>
    <w:rsid w:val="00E63155"/>
    <w:rsid w:val="00E64056"/>
    <w:rsid w:val="00E645F8"/>
    <w:rsid w:val="00E660D9"/>
    <w:rsid w:val="00E714D3"/>
    <w:rsid w:val="00E74C3F"/>
    <w:rsid w:val="00E76F0E"/>
    <w:rsid w:val="00E80431"/>
    <w:rsid w:val="00E80F59"/>
    <w:rsid w:val="00E86701"/>
    <w:rsid w:val="00E87578"/>
    <w:rsid w:val="00E911D3"/>
    <w:rsid w:val="00E9159D"/>
    <w:rsid w:val="00EA22F9"/>
    <w:rsid w:val="00EA5106"/>
    <w:rsid w:val="00EA701D"/>
    <w:rsid w:val="00EB0DF7"/>
    <w:rsid w:val="00EB45B4"/>
    <w:rsid w:val="00EB4F89"/>
    <w:rsid w:val="00EC017C"/>
    <w:rsid w:val="00EC0CF1"/>
    <w:rsid w:val="00EC6375"/>
    <w:rsid w:val="00EC6522"/>
    <w:rsid w:val="00ED5F4D"/>
    <w:rsid w:val="00ED74C1"/>
    <w:rsid w:val="00EE340D"/>
    <w:rsid w:val="00EE5345"/>
    <w:rsid w:val="00EE5918"/>
    <w:rsid w:val="00EE7855"/>
    <w:rsid w:val="00EE7D8D"/>
    <w:rsid w:val="00EF09CE"/>
    <w:rsid w:val="00EF1FE3"/>
    <w:rsid w:val="00EF60F6"/>
    <w:rsid w:val="00F06091"/>
    <w:rsid w:val="00F060A9"/>
    <w:rsid w:val="00F117C1"/>
    <w:rsid w:val="00F15C8D"/>
    <w:rsid w:val="00F32EFB"/>
    <w:rsid w:val="00F33589"/>
    <w:rsid w:val="00F3646A"/>
    <w:rsid w:val="00F52612"/>
    <w:rsid w:val="00F57504"/>
    <w:rsid w:val="00F83E3A"/>
    <w:rsid w:val="00F84657"/>
    <w:rsid w:val="00F8677B"/>
    <w:rsid w:val="00F86DC4"/>
    <w:rsid w:val="00F871FC"/>
    <w:rsid w:val="00F87755"/>
    <w:rsid w:val="00F907D7"/>
    <w:rsid w:val="00F95302"/>
    <w:rsid w:val="00F958BE"/>
    <w:rsid w:val="00FB22BF"/>
    <w:rsid w:val="00FB4D87"/>
    <w:rsid w:val="00FB51CB"/>
    <w:rsid w:val="00FB73F6"/>
    <w:rsid w:val="00FC47D7"/>
    <w:rsid w:val="00FC49B8"/>
    <w:rsid w:val="00FC4E0B"/>
    <w:rsid w:val="00FC51C6"/>
    <w:rsid w:val="00FC5C3D"/>
    <w:rsid w:val="00FC621C"/>
    <w:rsid w:val="00FD2091"/>
    <w:rsid w:val="00FD30C5"/>
    <w:rsid w:val="00FE411C"/>
    <w:rsid w:val="00FE52EE"/>
    <w:rsid w:val="00FE6253"/>
    <w:rsid w:val="00FE66AC"/>
    <w:rsid w:val="00FE7B19"/>
    <w:rsid w:val="00FE7C24"/>
    <w:rsid w:val="00FF38C5"/>
    <w:rsid w:val="00FF6570"/>
    <w:rsid w:val="02826542"/>
    <w:rsid w:val="02A5265C"/>
    <w:rsid w:val="02AF383B"/>
    <w:rsid w:val="02C27A44"/>
    <w:rsid w:val="02C60392"/>
    <w:rsid w:val="02F43F26"/>
    <w:rsid w:val="03132CD4"/>
    <w:rsid w:val="040D29E0"/>
    <w:rsid w:val="043C7E05"/>
    <w:rsid w:val="04DD018E"/>
    <w:rsid w:val="04E61168"/>
    <w:rsid w:val="055C51EA"/>
    <w:rsid w:val="05A766F4"/>
    <w:rsid w:val="05DC0358"/>
    <w:rsid w:val="05E03D0C"/>
    <w:rsid w:val="06AB7ADE"/>
    <w:rsid w:val="06CC01E0"/>
    <w:rsid w:val="08C90A87"/>
    <w:rsid w:val="09340882"/>
    <w:rsid w:val="0993122B"/>
    <w:rsid w:val="0A1E3055"/>
    <w:rsid w:val="0AB303C3"/>
    <w:rsid w:val="0AC10861"/>
    <w:rsid w:val="0B1B4E03"/>
    <w:rsid w:val="0D415DA1"/>
    <w:rsid w:val="0D65267A"/>
    <w:rsid w:val="0D7638B4"/>
    <w:rsid w:val="0F045786"/>
    <w:rsid w:val="0F406165"/>
    <w:rsid w:val="0FA81E0C"/>
    <w:rsid w:val="12380166"/>
    <w:rsid w:val="12E06D5A"/>
    <w:rsid w:val="133751B0"/>
    <w:rsid w:val="13E847AD"/>
    <w:rsid w:val="14CD18FF"/>
    <w:rsid w:val="14F25809"/>
    <w:rsid w:val="15825B0C"/>
    <w:rsid w:val="15D952E3"/>
    <w:rsid w:val="16A6065A"/>
    <w:rsid w:val="16CC1E41"/>
    <w:rsid w:val="18AB63FB"/>
    <w:rsid w:val="1923149C"/>
    <w:rsid w:val="1A56487D"/>
    <w:rsid w:val="1A7F4149"/>
    <w:rsid w:val="1BF817CA"/>
    <w:rsid w:val="1CB00C23"/>
    <w:rsid w:val="1DD219ED"/>
    <w:rsid w:val="1E690FB3"/>
    <w:rsid w:val="1EED151B"/>
    <w:rsid w:val="1F691D3E"/>
    <w:rsid w:val="1F6D61B8"/>
    <w:rsid w:val="22851A6B"/>
    <w:rsid w:val="23244592"/>
    <w:rsid w:val="23FF75FB"/>
    <w:rsid w:val="252C19EF"/>
    <w:rsid w:val="2610496C"/>
    <w:rsid w:val="26655D59"/>
    <w:rsid w:val="268558DD"/>
    <w:rsid w:val="26961F4B"/>
    <w:rsid w:val="26B4695C"/>
    <w:rsid w:val="26B47BB7"/>
    <w:rsid w:val="288D1679"/>
    <w:rsid w:val="29F875BB"/>
    <w:rsid w:val="2BF81500"/>
    <w:rsid w:val="2DDB7114"/>
    <w:rsid w:val="2F34284F"/>
    <w:rsid w:val="2F3B3CEA"/>
    <w:rsid w:val="2F890EA7"/>
    <w:rsid w:val="2FFA3281"/>
    <w:rsid w:val="31820D30"/>
    <w:rsid w:val="31C37EBA"/>
    <w:rsid w:val="32390633"/>
    <w:rsid w:val="32A93554"/>
    <w:rsid w:val="33633738"/>
    <w:rsid w:val="33C817B8"/>
    <w:rsid w:val="34217B07"/>
    <w:rsid w:val="35830C69"/>
    <w:rsid w:val="35E73817"/>
    <w:rsid w:val="35FA7C22"/>
    <w:rsid w:val="36086270"/>
    <w:rsid w:val="367E65A5"/>
    <w:rsid w:val="37314050"/>
    <w:rsid w:val="37420AF8"/>
    <w:rsid w:val="37A15C35"/>
    <w:rsid w:val="37E242BC"/>
    <w:rsid w:val="39123CEE"/>
    <w:rsid w:val="3A2406DF"/>
    <w:rsid w:val="3A280D4B"/>
    <w:rsid w:val="3A3544AC"/>
    <w:rsid w:val="3AEB6618"/>
    <w:rsid w:val="3B2539FB"/>
    <w:rsid w:val="3BE178BA"/>
    <w:rsid w:val="3C7249B6"/>
    <w:rsid w:val="3CCC1A1A"/>
    <w:rsid w:val="3D0618B3"/>
    <w:rsid w:val="3D0F2E1A"/>
    <w:rsid w:val="3D68584E"/>
    <w:rsid w:val="3D8A7559"/>
    <w:rsid w:val="3E427CF4"/>
    <w:rsid w:val="40842593"/>
    <w:rsid w:val="41511AD5"/>
    <w:rsid w:val="42D07CF3"/>
    <w:rsid w:val="42E84FDD"/>
    <w:rsid w:val="42F241AC"/>
    <w:rsid w:val="43211F8F"/>
    <w:rsid w:val="468679DC"/>
    <w:rsid w:val="470E002B"/>
    <w:rsid w:val="482B1709"/>
    <w:rsid w:val="4876582E"/>
    <w:rsid w:val="4C1B4847"/>
    <w:rsid w:val="4D84279B"/>
    <w:rsid w:val="4DA160D1"/>
    <w:rsid w:val="4DE80F7C"/>
    <w:rsid w:val="4E7331DF"/>
    <w:rsid w:val="4E8D1B77"/>
    <w:rsid w:val="4EF23776"/>
    <w:rsid w:val="4F411297"/>
    <w:rsid w:val="502F5371"/>
    <w:rsid w:val="513D5EA6"/>
    <w:rsid w:val="5247668B"/>
    <w:rsid w:val="536F00C7"/>
    <w:rsid w:val="53BF452D"/>
    <w:rsid w:val="54300F87"/>
    <w:rsid w:val="54A00034"/>
    <w:rsid w:val="54A47238"/>
    <w:rsid w:val="54D1276A"/>
    <w:rsid w:val="55F3224C"/>
    <w:rsid w:val="57113AAA"/>
    <w:rsid w:val="58156E12"/>
    <w:rsid w:val="5A785436"/>
    <w:rsid w:val="5ADB7D78"/>
    <w:rsid w:val="5C2D0C63"/>
    <w:rsid w:val="5C7D31D8"/>
    <w:rsid w:val="5DA1787C"/>
    <w:rsid w:val="5DDB6408"/>
    <w:rsid w:val="5DF8437A"/>
    <w:rsid w:val="5E3E0815"/>
    <w:rsid w:val="5E5B30A5"/>
    <w:rsid w:val="5E8E70E2"/>
    <w:rsid w:val="5EC5260C"/>
    <w:rsid w:val="5F077F16"/>
    <w:rsid w:val="5F1B4E2F"/>
    <w:rsid w:val="5FAC303F"/>
    <w:rsid w:val="5FE5356E"/>
    <w:rsid w:val="601C330E"/>
    <w:rsid w:val="60540063"/>
    <w:rsid w:val="618A7A2F"/>
    <w:rsid w:val="61BB6DE5"/>
    <w:rsid w:val="63414F5F"/>
    <w:rsid w:val="652D2A15"/>
    <w:rsid w:val="657B402C"/>
    <w:rsid w:val="65824FF4"/>
    <w:rsid w:val="66717017"/>
    <w:rsid w:val="6758204C"/>
    <w:rsid w:val="67B0603E"/>
    <w:rsid w:val="67F646BC"/>
    <w:rsid w:val="69DD0165"/>
    <w:rsid w:val="6AEA5EDC"/>
    <w:rsid w:val="6AF16570"/>
    <w:rsid w:val="6B09335B"/>
    <w:rsid w:val="6B3E2A69"/>
    <w:rsid w:val="6B420E49"/>
    <w:rsid w:val="6B441B7A"/>
    <w:rsid w:val="6B470E32"/>
    <w:rsid w:val="6BFA2845"/>
    <w:rsid w:val="6D0215F5"/>
    <w:rsid w:val="6E72201C"/>
    <w:rsid w:val="6F482B8C"/>
    <w:rsid w:val="6F4F4560"/>
    <w:rsid w:val="7046549F"/>
    <w:rsid w:val="70DD29FD"/>
    <w:rsid w:val="70E61887"/>
    <w:rsid w:val="71A20079"/>
    <w:rsid w:val="71A2392A"/>
    <w:rsid w:val="71F13CA3"/>
    <w:rsid w:val="738A450A"/>
    <w:rsid w:val="762E519A"/>
    <w:rsid w:val="768D0A29"/>
    <w:rsid w:val="76C07AF1"/>
    <w:rsid w:val="77DC624A"/>
    <w:rsid w:val="77E80343"/>
    <w:rsid w:val="78085BF3"/>
    <w:rsid w:val="78FF6019"/>
    <w:rsid w:val="7A715CD2"/>
    <w:rsid w:val="7C131762"/>
    <w:rsid w:val="7C3A0345"/>
    <w:rsid w:val="7D5B16A9"/>
    <w:rsid w:val="7DB0243F"/>
    <w:rsid w:val="7E8E4AC2"/>
    <w:rsid w:val="7E937F06"/>
    <w:rsid w:val="7F4E65E2"/>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5"/>
    <w:qFormat/>
    <w:uiPriority w:val="9"/>
    <w:pPr>
      <w:widowControl/>
      <w:spacing w:before="100" w:beforeAutospacing="1" w:after="100" w:afterAutospacing="1"/>
      <w:jc w:val="left"/>
      <w:outlineLvl w:val="0"/>
    </w:pPr>
    <w:rPr>
      <w:rFonts w:ascii="宋体" w:hAnsi="宋体" w:cs="宋体"/>
      <w:b/>
      <w:bCs/>
      <w:kern w:val="36"/>
      <w:sz w:val="48"/>
      <w:szCs w:val="48"/>
    </w:rPr>
  </w:style>
  <w:style w:type="paragraph" w:styleId="3">
    <w:name w:val="heading 2"/>
    <w:basedOn w:val="1"/>
    <w:next w:val="1"/>
    <w:link w:val="26"/>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link w:val="28"/>
    <w:unhideWhenUsed/>
    <w:qFormat/>
    <w:uiPriority w:val="99"/>
    <w:pPr>
      <w:jc w:val="left"/>
    </w:pPr>
  </w:style>
  <w:style w:type="paragraph" w:styleId="5">
    <w:name w:val="Plain Text"/>
    <w:basedOn w:val="1"/>
    <w:link w:val="21"/>
    <w:unhideWhenUsed/>
    <w:qFormat/>
    <w:uiPriority w:val="0"/>
    <w:rPr>
      <w:rFonts w:ascii="宋体" w:hAnsi="Courier New" w:cs="Courier New"/>
      <w:szCs w:val="21"/>
      <w:lang w:bidi="he-IL"/>
    </w:rPr>
  </w:style>
  <w:style w:type="paragraph" w:styleId="6">
    <w:name w:val="Balloon Text"/>
    <w:basedOn w:val="1"/>
    <w:link w:val="20"/>
    <w:semiHidden/>
    <w:unhideWhenUsed/>
    <w:qFormat/>
    <w:uiPriority w:val="99"/>
    <w:rPr>
      <w:kern w:val="0"/>
      <w:sz w:val="18"/>
      <w:szCs w:val="18"/>
    </w:rPr>
  </w:style>
  <w:style w:type="paragraph" w:styleId="7">
    <w:name w:val="footer"/>
    <w:basedOn w:val="1"/>
    <w:link w:val="19"/>
    <w:unhideWhenUsed/>
    <w:qFormat/>
    <w:uiPriority w:val="99"/>
    <w:pPr>
      <w:tabs>
        <w:tab w:val="center" w:pos="4153"/>
        <w:tab w:val="right" w:pos="8306"/>
      </w:tabs>
      <w:snapToGrid w:val="0"/>
      <w:jc w:val="left"/>
    </w:pPr>
    <w:rPr>
      <w:kern w:val="0"/>
      <w:sz w:val="18"/>
      <w:szCs w:val="18"/>
    </w:rPr>
  </w:style>
  <w:style w:type="paragraph" w:styleId="8">
    <w:name w:val="header"/>
    <w:basedOn w:val="1"/>
    <w:link w:val="18"/>
    <w:unhideWhenUsed/>
    <w:qFormat/>
    <w:uiPriority w:val="99"/>
    <w:pPr>
      <w:pBdr>
        <w:bottom w:val="single" w:color="auto" w:sz="6" w:space="1"/>
      </w:pBdr>
      <w:tabs>
        <w:tab w:val="center" w:pos="4153"/>
        <w:tab w:val="right" w:pos="8306"/>
      </w:tabs>
      <w:snapToGrid w:val="0"/>
      <w:jc w:val="center"/>
    </w:pPr>
    <w:rPr>
      <w:kern w:val="0"/>
      <w:sz w:val="18"/>
      <w:szCs w:val="18"/>
    </w:rPr>
  </w:style>
  <w:style w:type="paragraph" w:styleId="9">
    <w:name w:val="Normal (Web)"/>
    <w:basedOn w:val="1"/>
    <w:semiHidden/>
    <w:unhideWhenUsed/>
    <w:qFormat/>
    <w:uiPriority w:val="99"/>
    <w:pPr>
      <w:widowControl/>
      <w:spacing w:before="100" w:beforeAutospacing="1" w:after="100" w:afterAutospacing="1"/>
      <w:jc w:val="left"/>
    </w:pPr>
    <w:rPr>
      <w:rFonts w:ascii="宋体" w:hAnsi="宋体" w:cs="宋体"/>
      <w:kern w:val="0"/>
      <w:sz w:val="24"/>
    </w:rPr>
  </w:style>
  <w:style w:type="paragraph" w:styleId="10">
    <w:name w:val="Title"/>
    <w:basedOn w:val="1"/>
    <w:next w:val="1"/>
    <w:link w:val="17"/>
    <w:qFormat/>
    <w:uiPriority w:val="10"/>
    <w:pPr>
      <w:spacing w:before="240" w:after="60"/>
      <w:jc w:val="center"/>
      <w:outlineLvl w:val="0"/>
    </w:pPr>
    <w:rPr>
      <w:rFonts w:ascii="Calibri Light" w:hAnsi="Calibri Light"/>
      <w:b/>
      <w:bCs/>
      <w:kern w:val="0"/>
      <w:sz w:val="32"/>
      <w:szCs w:val="32"/>
    </w:rPr>
  </w:style>
  <w:style w:type="paragraph" w:styleId="11">
    <w:name w:val="annotation subject"/>
    <w:basedOn w:val="4"/>
    <w:next w:val="4"/>
    <w:link w:val="29"/>
    <w:semiHidden/>
    <w:unhideWhenUsed/>
    <w:qFormat/>
    <w:uiPriority w:val="99"/>
    <w:rPr>
      <w:b/>
      <w:bCs/>
    </w:rPr>
  </w:style>
  <w:style w:type="table" w:styleId="13">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22"/>
    <w:rPr>
      <w:b/>
    </w:rPr>
  </w:style>
  <w:style w:type="character" w:styleId="16">
    <w:name w:val="annotation reference"/>
    <w:basedOn w:val="14"/>
    <w:semiHidden/>
    <w:unhideWhenUsed/>
    <w:qFormat/>
    <w:uiPriority w:val="99"/>
    <w:rPr>
      <w:sz w:val="21"/>
      <w:szCs w:val="21"/>
    </w:rPr>
  </w:style>
  <w:style w:type="character" w:customStyle="1" w:styleId="17">
    <w:name w:val="标题 字符"/>
    <w:link w:val="10"/>
    <w:qFormat/>
    <w:uiPriority w:val="10"/>
    <w:rPr>
      <w:rFonts w:ascii="Calibri Light" w:hAnsi="Calibri Light" w:eastAsia="宋体" w:cs="Times New Roman"/>
      <w:b/>
      <w:bCs/>
      <w:sz w:val="32"/>
      <w:szCs w:val="32"/>
    </w:rPr>
  </w:style>
  <w:style w:type="character" w:customStyle="1" w:styleId="18">
    <w:name w:val="页眉 字符"/>
    <w:link w:val="8"/>
    <w:qFormat/>
    <w:uiPriority w:val="99"/>
    <w:rPr>
      <w:rFonts w:ascii="Times New Roman" w:hAnsi="Times New Roman" w:eastAsia="宋体" w:cs="Times New Roman"/>
      <w:sz w:val="18"/>
      <w:szCs w:val="18"/>
    </w:rPr>
  </w:style>
  <w:style w:type="character" w:customStyle="1" w:styleId="19">
    <w:name w:val="页脚 字符"/>
    <w:link w:val="7"/>
    <w:qFormat/>
    <w:uiPriority w:val="99"/>
    <w:rPr>
      <w:rFonts w:ascii="Times New Roman" w:hAnsi="Times New Roman" w:eastAsia="宋体" w:cs="Times New Roman"/>
      <w:sz w:val="18"/>
      <w:szCs w:val="18"/>
    </w:rPr>
  </w:style>
  <w:style w:type="character" w:customStyle="1" w:styleId="20">
    <w:name w:val="批注框文本 字符"/>
    <w:link w:val="6"/>
    <w:semiHidden/>
    <w:qFormat/>
    <w:uiPriority w:val="99"/>
    <w:rPr>
      <w:rFonts w:ascii="Times New Roman" w:hAnsi="Times New Roman" w:eastAsia="宋体" w:cs="Times New Roman"/>
      <w:sz w:val="18"/>
      <w:szCs w:val="18"/>
    </w:rPr>
  </w:style>
  <w:style w:type="character" w:customStyle="1" w:styleId="21">
    <w:name w:val="纯文本 字符"/>
    <w:link w:val="5"/>
    <w:qFormat/>
    <w:uiPriority w:val="0"/>
    <w:rPr>
      <w:rFonts w:ascii="宋体" w:hAnsi="Courier New" w:cs="Courier New"/>
      <w:kern w:val="2"/>
      <w:sz w:val="21"/>
      <w:szCs w:val="21"/>
      <w:lang w:bidi="he-IL"/>
    </w:rPr>
  </w:style>
  <w:style w:type="paragraph" w:styleId="22">
    <w:name w:val="List Paragraph"/>
    <w:basedOn w:val="1"/>
    <w:qFormat/>
    <w:uiPriority w:val="34"/>
    <w:pPr>
      <w:ind w:firstLine="420" w:firstLineChars="200"/>
    </w:pPr>
    <w:rPr>
      <w:rFonts w:ascii="Calibri" w:hAnsi="Calibri"/>
      <w:szCs w:val="22"/>
    </w:rPr>
  </w:style>
  <w:style w:type="character" w:customStyle="1" w:styleId="23">
    <w:name w:val="t_tag"/>
    <w:basedOn w:val="14"/>
    <w:qFormat/>
    <w:uiPriority w:val="0"/>
  </w:style>
  <w:style w:type="paragraph" w:customStyle="1" w:styleId="24">
    <w:name w:val="列出段落1"/>
    <w:basedOn w:val="1"/>
    <w:qFormat/>
    <w:uiPriority w:val="34"/>
    <w:pPr>
      <w:ind w:firstLine="420" w:firstLineChars="200"/>
    </w:pPr>
    <w:rPr>
      <w:rFonts w:ascii="Calibri" w:hAnsi="Calibri" w:eastAsiaTheme="minorEastAsia" w:cstheme="minorBidi"/>
      <w:szCs w:val="22"/>
    </w:rPr>
  </w:style>
  <w:style w:type="character" w:customStyle="1" w:styleId="25">
    <w:name w:val="标题 1 字符"/>
    <w:basedOn w:val="14"/>
    <w:link w:val="2"/>
    <w:qFormat/>
    <w:uiPriority w:val="9"/>
    <w:rPr>
      <w:rFonts w:ascii="宋体" w:hAnsi="宋体" w:cs="宋体"/>
      <w:b/>
      <w:bCs/>
      <w:kern w:val="36"/>
      <w:sz w:val="48"/>
      <w:szCs w:val="48"/>
    </w:rPr>
  </w:style>
  <w:style w:type="character" w:customStyle="1" w:styleId="26">
    <w:name w:val="标题 2 字符"/>
    <w:basedOn w:val="14"/>
    <w:link w:val="3"/>
    <w:qFormat/>
    <w:uiPriority w:val="9"/>
    <w:rPr>
      <w:rFonts w:asciiTheme="majorHAnsi" w:hAnsiTheme="majorHAnsi" w:eastAsiaTheme="majorEastAsia" w:cstheme="majorBidi"/>
      <w:b/>
      <w:bCs/>
      <w:kern w:val="2"/>
      <w:sz w:val="32"/>
      <w:szCs w:val="32"/>
    </w:rPr>
  </w:style>
  <w:style w:type="paragraph" w:customStyle="1" w:styleId="27">
    <w:name w:val="Table Paragraph"/>
    <w:basedOn w:val="1"/>
    <w:qFormat/>
    <w:uiPriority w:val="1"/>
    <w:rPr>
      <w:rFonts w:ascii="宋体" w:hAnsi="宋体" w:cs="宋体"/>
    </w:rPr>
  </w:style>
  <w:style w:type="character" w:customStyle="1" w:styleId="28">
    <w:name w:val="批注文字 字符"/>
    <w:basedOn w:val="14"/>
    <w:link w:val="4"/>
    <w:semiHidden/>
    <w:qFormat/>
    <w:uiPriority w:val="99"/>
    <w:rPr>
      <w:kern w:val="2"/>
      <w:sz w:val="21"/>
      <w:szCs w:val="24"/>
    </w:rPr>
  </w:style>
  <w:style w:type="character" w:customStyle="1" w:styleId="29">
    <w:name w:val="批注主题 字符"/>
    <w:basedOn w:val="28"/>
    <w:link w:val="11"/>
    <w:semiHidden/>
    <w:qFormat/>
    <w:uiPriority w:val="99"/>
    <w:rPr>
      <w:b/>
      <w:bCs/>
      <w:kern w:val="2"/>
      <w:sz w:val="21"/>
      <w:szCs w:val="24"/>
    </w:rPr>
  </w:style>
  <w:style w:type="paragraph" w:customStyle="1" w:styleId="30">
    <w:name w:val="Revision"/>
    <w:hidden/>
    <w:unhideWhenUsed/>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16</Pages>
  <Words>3665</Words>
  <Characters>3817</Characters>
  <Lines>32</Lines>
  <Paragraphs>9</Paragraphs>
  <TotalTime>5</TotalTime>
  <ScaleCrop>false</ScaleCrop>
  <LinksUpToDate>false</LinksUpToDate>
  <CharactersWithSpaces>4224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2025-03-28T15:11:00Z</dcterms:created>
  <dc:creator>a</dc:creator>
  <cp:lastModifiedBy>杨雪</cp:lastModifiedBy>
  <cp:lastPrinted>2015-10-29T08:37:00Z</cp:lastPrinted>
  <dcterms:modified xsi:type="dcterms:W3CDTF">2025-12-22T09:30:50Z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eyJoZGlkIjoiNDJlNWE3NTBlM2M3NzBiMWI2ODBjMDIyNjRmZmE0Y2UiLCJ1c2VySWQiOiIxNjg4NzI4MDY2In0=</vt:lpwstr>
  </property>
  <property fmtid="{D5CDD505-2E9C-101B-9397-08002B2CF9AE}" pid="3" name="KSOProductBuildVer">
    <vt:lpwstr>2052-12.1.0.23542</vt:lpwstr>
  </property>
  <property fmtid="{D5CDD505-2E9C-101B-9397-08002B2CF9AE}" pid="4" name="ICV">
    <vt:lpwstr>42EB26E9836D4D8E85AA2DB29780838F_13</vt:lpwstr>
  </property>
</Properties>
</file>