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8610B">
      <w:pPr>
        <w:jc w:val="center"/>
        <w:rPr>
          <w:rFonts w:hint="eastAsia" w:ascii="Times New Roman" w:hAnsi="Times New Roman" w:eastAsia="黑体"/>
          <w:b/>
          <w:sz w:val="32"/>
          <w:lang w:val="en-US" w:eastAsia="zh-CN"/>
        </w:rPr>
      </w:pPr>
      <w:r>
        <w:rPr>
          <w:rFonts w:hint="eastAsia" w:ascii="Times New Roman" w:hAnsi="Times New Roman" w:eastAsia="黑体"/>
          <w:b/>
          <w:sz w:val="32"/>
        </w:rPr>
        <w:t>「榜样校友说」</w:t>
      </w:r>
      <w:r>
        <w:rPr>
          <w:rFonts w:hint="eastAsia" w:ascii="Times New Roman" w:hAnsi="Times New Roman" w:eastAsia="黑体"/>
          <w:b/>
          <w:sz w:val="32"/>
          <w:lang w:val="en-US" w:eastAsia="zh-CN"/>
        </w:rPr>
        <w:t>张子璇：不设限的青春，从校园一步步走向创业</w:t>
      </w:r>
    </w:p>
    <w:p w14:paraId="061AA3F2">
      <w:pPr>
        <w:rPr>
          <w:rFonts w:hint="eastAsia"/>
        </w:rPr>
      </w:pPr>
    </w:p>
    <w:p w14:paraId="1491B0FC">
      <w:pPr>
        <w:jc w:val="center"/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 w:eastAsiaTheme="minorEastAsia"/>
          <w:sz w:val="32"/>
          <w:szCs w:val="32"/>
          <w:lang w:eastAsia="zh-CN"/>
        </w:rPr>
        <w:drawing>
          <wp:inline distT="0" distB="0" distL="114300" distR="114300">
            <wp:extent cx="2520315" cy="3780790"/>
            <wp:effectExtent l="0" t="0" r="3810" b="635"/>
            <wp:docPr id="1" name="图片 1" descr="227c0f1aed7bf65dbb02125923c7b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27c0f1aed7bf65dbb02125923c7b9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C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张子璇，深圳技术大学2024届德语专业优秀毕业生。大学期间，她斩获省级规范汉字书写大赛三等奖、体育舞蹈公开赛多项冠军，两次获评校文体优等生奖学金及“自强之星”称号；曾任校书法协会副会长、学院文艺部部长，并参与德国汉斯·赛德尔基金会夏令营。毕业后，她先后在新东方、领思未来等教培机构积累实战经验，如今在深圳福田创办易优学国际教育，致力为学子提供语言培训与国际课程辅导。</w:t>
      </w:r>
    </w:p>
    <w:p w14:paraId="0C268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DB10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A486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center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一、初入大学：在多元尝试中埋下成长的种子</w:t>
      </w:r>
    </w:p>
    <w:p w14:paraId="36B0D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98B2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一带着懵懂与新鲜感，张子璇慢慢适应校园节奏，在探索中结识志同道合的朋友。她主动加入书法协会、学生会、体育舞蹈校队、女足队伍，在各类社团和赛事中留下足迹。大二目标感逐渐清晰，她锚定四六级、德语专业四级等重要考试，并逐步从活动的参与者转变为统筹者——担任校书法协会副会长、学院文艺部部长，牵头策划校园德语角，将课堂语言知识转化为真实交流实践。这些经历不仅锻炼了统筹协调与跨文化沟通能力，也为她后来的创业埋下了领导力的种子。</w:t>
      </w:r>
    </w:p>
    <w:p w14:paraId="350CD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520315" cy="4479290"/>
            <wp:effectExtent l="0" t="0" r="3810" b="6985"/>
            <wp:docPr id="2" name="图片 2" descr="e2541d123484e9febd779433a1c1d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2541d123484e9febd779433a1c1d0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9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center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二、主动破局：跨学科思维与综合能力的跃升</w:t>
      </w:r>
    </w:p>
    <w:p w14:paraId="19AC2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520315" cy="1680210"/>
            <wp:effectExtent l="0" t="0" r="3810" b="5715"/>
            <wp:docPr id="3" name="图片 3" descr="27ca3e826b355de1f8822efccf7c34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7ca3e826b355de1f8822efccf7c34d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2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大三面临考研、考公、实习等多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个方向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，张子璇没有盲目跟从，而是选择主动破局。她认为，语言本身只是一种工具，只有跳出课堂去体验不同的经历，才能让专业能力服务于更广阔的发展。她参与德国汉斯·赛德尔基金会夏令营，跳出书本框架，直观感受语言背后的文化内核。在校期间，她凭借文体竞赛拿下省级奖项、足协杯冠军，两次获得校文体优等生奖学金，最终获评2024届优秀毕业生。</w:t>
      </w:r>
    </w:p>
    <w:p w14:paraId="58AD1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520315" cy="3361055"/>
            <wp:effectExtent l="0" t="0" r="3810" b="1270"/>
            <wp:docPr id="4" name="图片 4" descr="e34ce973e1969fcd19a8236e3e59cf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34ce973e1969fcd19a8236e3e59cff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2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但她特别强调，这些荣誉并非终点，而是综合能力的注脚。“大学前两年夯实专业基础，后两年将重心转向多元化发展”——她用实际行动诠释了德语专业学生如何打破边界、拥抱跨学科思维。</w:t>
      </w:r>
    </w:p>
    <w:p w14:paraId="18630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0C02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center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三、逐梦远方：两年职场沉淀，创业成果落地</w:t>
      </w:r>
    </w:p>
    <w:p w14:paraId="3DF09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578C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毕业后，张子璇没有立刻创业，而是先进入行业工作了两年。她先后在新东方国际教育担任学习管理师（积累大平台认知与视野），在领思未来国际教育担任运营校长（完成能力打磨与角色转变）。2026年4月20日，她在深圳福田区创立易优学国际教育，以雅思、托福等语言考试培训为核心，覆盖小语种教学与国际课程辅导。</w:t>
      </w:r>
    </w:p>
    <w:p w14:paraId="0828D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520315" cy="3361055"/>
            <wp:effectExtent l="0" t="0" r="3810" b="1270"/>
            <wp:docPr id="7" name="图片 7" descr="5740bf32144be0f293f30c648136a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740bf32144be0f293f30c648136a78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F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业过程充满挑战：业绩压力、从0到1的反复探索、外界质疑……她的经验是：保持热忱与行动力，遇到难题主动解决、理性分析，同时懂得合理利用身边的资源。她坦言：“大学期间全方位的综合成长，是支撑我创业最核心的底气。社团管理、团队赛事、活动统筹中锻炼出的领导力与协调能力，如今在处理团队管理、业务沟通、项目推进时持续发挥作用。”</w:t>
      </w:r>
    </w:p>
    <w:p w14:paraId="00E50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1C46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center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四、学姐寄语：AI时代，外语人的核心竞争力是什么？</w:t>
      </w:r>
    </w:p>
    <w:p w14:paraId="1EA4B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520315" cy="1682750"/>
            <wp:effectExtent l="0" t="0" r="3810" b="3175"/>
            <wp:docPr id="8" name="图片 8" descr="66708835e8b44fc0d4effc1ae7470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6708835e8b44fc0d4effc1ae74706c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B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面对AI技术的快速发展，张子璇给出了自己的答案：“AI可以替代重复机械的基础工作，但是无法复刻人的全局思维、决策判断力、统筹管理与共情沟通能力。这些才是我们外语人最核心、也是最无法被替代的竞争力。”</w:t>
      </w:r>
    </w:p>
    <w:p w14:paraId="578B1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319F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结合自身教培行业创业经历，鼓励学弟学妹打破专业边界，主动接触跨学科知识。建议大家利用好学校丰富的学科资源，通过学习微专业、参加校园实践活动等方式，锻炼统筹管理与沟通能力，提升自身软实力。在她看来，外语从来不是一座孤岛，只有与其它领域融合，才能真正发挥语言的价值。</w:t>
      </w:r>
    </w:p>
    <w:p w14:paraId="509CB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6FA6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想对学弟学妹说的话：</w:t>
      </w:r>
    </w:p>
    <w:p w14:paraId="69FC2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愿大家都能拥有一段丰盈且自在的大学时光，大胆去体验、去试错、去探索，在多元尝试中找到属于自己的方向。不必过度焦虑，每个人都有自己的成长时差，静下心来找准适配自己的步调就好。</w:t>
      </w:r>
    </w:p>
    <w:p w14:paraId="17036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2AC9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创业者的真诚邀请：</w:t>
      </w:r>
    </w:p>
    <w:p w14:paraId="39DB6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为易优学国际教育的创办者，她希望能帮学弟学妹们搞定留学和工作中的语言关，愿意分享教培行业的就业与创业经验。欢迎感兴趣的学弟学妹前来实习和体验，也欢迎随时交流学业、职业规划上的困惑。她之后会长期在深圳发展，常回校参与足球、校友会、社团等活动。“期待和大家保持联结，互相陪伴，共同成长。”</w:t>
      </w:r>
    </w:p>
    <w:p w14:paraId="3122D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39C2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2FFC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文字｜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林沃杰 郑子非</w:t>
      </w:r>
    </w:p>
    <w:p w14:paraId="0B0DA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图片｜ 张子璇</w:t>
      </w:r>
    </w:p>
    <w:p w14:paraId="50825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责编｜ </w:t>
      </w:r>
    </w:p>
    <w:p w14:paraId="73EB2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一审｜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吴欣怡</w:t>
      </w:r>
    </w:p>
    <w:p w14:paraId="36D2C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二审｜ 张舒慧</w:t>
      </w:r>
    </w:p>
    <w:p w14:paraId="3C67C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终审｜ </w:t>
      </w:r>
    </w:p>
    <w:p w14:paraId="7ABB2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951B7"/>
    <w:rsid w:val="23E951B7"/>
    <w:rsid w:val="5668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1571</Words>
  <Characters>1584</Characters>
  <Lines>0</Lines>
  <Paragraphs>0</Paragraphs>
  <TotalTime>3</TotalTime>
  <ScaleCrop>false</ScaleCrop>
  <LinksUpToDate>false</LinksUpToDate>
  <CharactersWithSpaces>1591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2026-06-10T11:31:00Z</dcterms:created>
  <dc:creator>珍珠粉</dc:creator>
  <cp:lastModifiedBy>珍珠粉</cp:lastModifiedBy>
  <dcterms:modified xsi:type="dcterms:W3CDTF">2026-06-10T14:20:57Z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19DF25CC9BAA4B398C6B6976B162B63F_11</vt:lpwstr>
  </property>
  <property fmtid="{D5CDD505-2E9C-101B-9397-08002B2CF9AE}" pid="4" name="KSOTemplateDocerSaveRecord">
    <vt:lpwstr>eyJoZGlkIjoiZThmNjAzMWJlZjFkMmQwODUwMTJkYzE2ODFiYmFmYTciLCJ1c2VySWQiOiI5Nzg1MDY5NjgifQ==</vt:lpwstr>
  </property>
</Properties>
</file>