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spacing w:line="300" w:lineRule="auto"/>
        <w:jc w:val="center"/>
      </w:pPr>
      <w:r>
        <w:rPr>
          <w:rFonts w:ascii="Arial" w:hAnsi="Arial" w:eastAsia="Hiragino Sans GB"/>
          <w:b/>
          <w:color w:val="000000"/>
          <w:sz w:val="48"/>
        </w:rPr>
        <w:t>基于无人机多光谱影像的</w:t>
        <w:br/>
        <w:t>作物、杂草、土壤/背景区分实验进度报告</w:t>
      </w:r>
    </w:p>
    <w:p>
      <w:pPr>
        <w:spacing w:after="600"/>
        <w:jc w:val="center"/>
      </w:pPr>
      <w:r>
        <w:rPr>
          <w:rFonts w:ascii="Arial" w:hAnsi="Arial" w:eastAsia="Hiragino Sans GB"/>
          <w:color w:val="4B5563"/>
          <w:sz w:val="28"/>
        </w:rPr>
        <w:t>cv-weedmap-segmentation 项目阶段性汇报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14"/>
        <w:gridCol w:w="7143"/>
      </w:tblGrid>
      <w:tr>
        <w:trPr>
          <w:tblHeader w:val="true"/>
          <w:cantSplit/>
        </w:trPr>
        <w:tc>
          <w:tcPr>
            <w:tcW w:type="dxa" w:w="8957"/>
            <w:gridSpan w:val="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基本信息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研究方向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无人机农业遥感 / 多光谱图像语义分割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当前阶段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Synthetic 与真实 WeedMap 实验完成，已完成严格公平输入对比、best checkpoint 验证、类别权重调参、20 epochs、多 seed loss 对比及边界误差分析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汇报内容</w:t>
            </w:r>
          </w:p>
        </w:tc>
        <w:tc>
          <w:tcPr>
            <w:tcW w:type="dxa" w:w="7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项目构思、实验流程、模型方法、关键变量、实验结果、可视化分析、下一步计划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rFonts w:ascii="Arial" w:hAnsi="Arial" w:eastAsia="Hiragino Sans GB"/>
          <w:b/>
          <w:color w:val="2F5597"/>
          <w:sz w:val="22"/>
        </w:rPr>
        <w:t>阶段结论  Boundary weighted CE 的 Mean IoU 为 75.08% ± 1.10%，Weed IoU 为 57.66% ± 1.58%；Weighted CE 为稳定 baseline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01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项目背景与研究目标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02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整体实验路线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03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光谱指数模拟实验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04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光谱阈值 baseline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05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Synthetic 语义分割实验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06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Class weights 与 loss function 对比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07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Synthetic RGB vs multispectral 对比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08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真实 WeedMap 数据读取与结构检查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09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真实标签映射验证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10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WeedMap PyTorch Dataset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11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真实 WeedMap U-Net 训练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12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10 epochs 稳定性实验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13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严格公平 RGB vs Multispectral 对比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14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Best checkpoint 验证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15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Weed class weight 调参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16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20 epochs 训练实验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17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20 epochs 多 seed 重复实验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18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Loss 多 seed 对比实验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19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Boundary error analysis 与 boundary weighted CE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20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真实预测可视化与误差分析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21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关键指标和变量解释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22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当前结论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23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下一步计划</w:t>
            </w:r>
          </w:p>
        </w:tc>
      </w:tr>
      <w:tr>
        <w:tc>
          <w:tcPr>
            <w:tcW w:type="dxa" w:w="737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2F5597"/>
                <w:sz w:val="20"/>
              </w:rPr>
              <w:t>24</w:t>
            </w:r>
          </w:p>
        </w:tc>
        <w:tc>
          <w:tcPr>
            <w:tcW w:type="dxa" w:w="8220"/>
            <w:tcMar>
              <w:top w:w="70" w:type="dxa"/>
              <w:start w:w="100" w:type="dxa"/>
              <w:bottom w:w="70" w:type="dxa"/>
              <w:end w:w="100" w:type="dxa"/>
            </w:tcMar>
            <w:shd w:fill="F5F7F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20"/>
              </w:rPr>
              <w:t>给导师汇报时可以说的话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 项目背景与研究目标</w:t>
      </w:r>
    </w:p>
    <w:p>
      <w:pPr>
        <w:ind w:firstLine="420"/>
      </w:pPr>
      <w:r>
        <w:rPr>
          <w:rFonts w:ascii="Arial" w:hAnsi="Arial" w:eastAsia="Arial Unicode MS"/>
        </w:rPr>
        <w:t>本项目面向无人机农业遥感场景，目标是利用无人机影像中的空间纹理、多光谱通道和植被指数，对实验田中的作物、杂草、土壤或其他背景进行像素级区分。当前阶段使用 WeedMap 公共数据验证完整方法流程，后续可迁移至水稻田或柑橘田，并根据实际传感器波段和标注体系进行适配。</w:t>
      </w:r>
    </w:p>
    <w:p>
      <w:pPr>
        <w:ind w:firstLine="420"/>
      </w:pPr>
      <w:r>
        <w:rPr>
          <w:rFonts w:ascii="Arial" w:hAnsi="Arial" w:eastAsia="Arial Unicode MS"/>
          <w:b/>
        </w:rPr>
        <w:t>任务定义：</w:t>
      </w:r>
      <w:r>
        <w:rPr>
          <w:rFonts w:ascii="Arial" w:hAnsi="Arial" w:eastAsia="Arial Unicode MS"/>
        </w:rPr>
        <w:t>本研究属于语义分割，不是整张图分类。输入是无人机 RGB 图像或多光谱通道，输出是每个像素的类别，类别包括 background、crop 和 weed。该任务与导师课题中的作物、杂草、土壤区分高度相关。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输入：无人机 RGB 图像或多光谱通道。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输出：与输入空间位置对应的像素级类别图。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目标类别：background、crop、weed。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阶段目标：验证数据读取、标签映射、训练、评价与可视化流程，并形成可迁移的实验基线。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2 整体实验路线</w:t>
      </w:r>
    </w:p>
    <w:p>
      <w:pPr>
        <w:ind w:firstLine="420"/>
      </w:pPr>
      <w:r>
        <w:rPr>
          <w:rFonts w:ascii="Arial" w:hAnsi="Arial" w:eastAsia="Arial Unicode MS"/>
        </w:rPr>
        <w:t>实验采用由可控模拟到真实数据的递进路线。先通过光谱指数与 synthetic 数据验证原理和代码，再进入真实 WeedMap 数据，避免数据格式、标签映射、类别不平衡与模型训练问题同时出现。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64"/>
        <w:gridCol w:w="5783"/>
        <w:gridCol w:w="2211"/>
      </w:tblGrid>
      <w:tr>
        <w:trPr>
          <w:tblHeader w:val="true"/>
          <w:cantSplit/>
        </w:trPr>
        <w:tc>
          <w:tcPr>
            <w:tcW w:type="dxa" w:w="9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5783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实验环节</w:t>
            </w:r>
          </w:p>
        </w:tc>
        <w:tc>
          <w:tcPr>
            <w:tcW w:type="dxa" w:w="221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进度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01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环境准备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02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光谱指数</w:t>
              <w:br/>
              <w:t>模拟实验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03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Synthetic</w:t>
              <w:br/>
              <w:t>语义分割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04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真实数据读取</w:t>
              <w:br/>
              <w:t>与结构检查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05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标签映射</w:t>
              <w:br/>
              <w:t>验证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06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Dataset</w:t>
              <w:br/>
              <w:t>构建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07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真实 U-Net</w:t>
              <w:br/>
              <w:t>训练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08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预测可视化</w:t>
              <w:br/>
              <w:t>与误差分析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09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RGB 与多光谱</w:t>
              <w:br/>
              <w:t>对比及改进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已完成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当前已完成真实预测可视化、严格公平 RGB 与 multispectral 对比、best checkpoint 验证、weed class weight 调参、20 epochs 多 seed 重复、三种 loss 的多 seed 对比，以及边界误差分析和 boundary weighted CE 实验。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3 光谱指数模拟实验</w:t>
      </w:r>
    </w:p>
    <w:p>
      <w:pPr>
        <w:ind w:firstLine="420"/>
      </w:pPr>
      <w:r>
        <w:rPr>
          <w:rFonts w:ascii="Arial" w:hAnsi="Arial" w:eastAsia="Arial Unicode MS"/>
        </w:rPr>
        <w:t>为理解多光谱数据的作用，首先模拟三类地物的典型反射率，并计算 NDVI 与 NDRE。数值用于验证光谱差异的方向和阈值方法，不代表具体田块的实测反射率。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247"/>
        <w:gridCol w:w="1134"/>
        <w:gridCol w:w="1134"/>
        <w:gridCol w:w="1361"/>
        <w:gridCol w:w="1134"/>
        <w:gridCol w:w="1191"/>
        <w:gridCol w:w="1191"/>
      </w:tblGrid>
      <w:tr>
        <w:trPr>
          <w:tblHeader w:val="true"/>
          <w:cantSplit/>
        </w:trPr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class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Green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Red</w:t>
            </w:r>
          </w:p>
        </w:tc>
        <w:tc>
          <w:tcPr>
            <w:tcW w:type="dxa" w:w="136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RedEdge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NIR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NDVI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NDRE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crop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0.1200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0.0501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0.2398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0.5500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0.8332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0.3928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weed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0.1401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0.0701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0.2800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0.5099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0.7587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0.2912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soil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0.2000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0.2301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0.2600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0.2899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0.1151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0.0544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381"/>
        <w:gridCol w:w="6576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Green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绿光波段反射率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Red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红光波段反射率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RedEdge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红边波段，常用于植被状态分析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NIR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近红外波段，健康植被通常反射较强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NDVI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基于 Red 和 NIR 的植被指数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NDRE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基于 RedEdge 和 NIR 的植被指数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结果表明，soil 的 NDVI 和 NDRE 明显偏低，因此土壤与植被相对容易区分。crop 与 weed 都属于植被，NDVI 均较高，二者更难仅靠单一指数分开，需要进一步结合多光谱信息、形状和空间纹理。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4 光谱阈值 baseline</w:t>
      </w:r>
    </w:p>
    <w:p>
      <w:pPr>
        <w:ind w:firstLine="420"/>
      </w:pPr>
      <w:r>
        <w:rPr>
          <w:rFonts w:ascii="Arial" w:hAnsi="Arial" w:eastAsia="Arial Unicode MS"/>
        </w:rPr>
        <w:t>阈值 baseline 使用以下固定规则，作为后续复杂模型的可解释对照：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NDVI &lt; 0.4 → soil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NDVI ≥ 0.4 且 NDRE ≥ 0.35 → crop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NDVI ≥ 0.4 且 NDRE &lt; 0.35 → weed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535"/>
        <w:gridCol w:w="4422"/>
      </w:tblGrid>
      <w:tr>
        <w:trPr>
          <w:tblHeader w:val="true"/>
          <w:cantSplit/>
        </w:trPr>
        <w:tc>
          <w:tcPr>
            <w:tcW w:type="dxa" w:w="453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42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Overall accuracy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99.84%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Crop accuracy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99.66%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Weed accuracy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100.00%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Soil accuracy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该结果来自具有明显光谱差异的模拟分布，不能直接代表真实田间效果。baseline 的价值是提供简单、可解释、可复现的参照，用于判断后续复杂模型是否带来真实增益。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5 Synthetic 语义分割实验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5.1 数据与模型设计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background 模拟土壤背景；crop 模拟规则排列的作物行；weed 模拟随机分布的小目标杂草。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加入噪声以模拟无人机航拍和光照变化，并支持 RGB 与 multispectral 两种输入。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U-Net encoder 提取高级语义特征，decoder 恢复空间分辨率，skip connection 保留浅层边界与小目标细节。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模型输出 3 类 logits，分别对应 background、crop、weed。</w:t>
      </w: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32000" cy="43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predi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 Synthetic crop weed background 分割预测示例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5.2 Synthetic baseline 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984"/>
        <w:gridCol w:w="1304"/>
        <w:gridCol w:w="1304"/>
        <w:gridCol w:w="1587"/>
        <w:gridCol w:w="1304"/>
        <w:gridCol w:w="1304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Pixel Acc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Mean IoU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Background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CE, 5 epochs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93.16%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59.31%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98.09%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79.59%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0.26%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Pixel accuracy 达到 93.16%，但 weed IoU 仅为 0.26%。模型主要学会了占比较大的 background 和更明显的 crop，几乎没有学会少数类 weed，因此不能只用总体准确率判断模型质量。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6 Class weights 与 loss function 对比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6.1 Class weights 改进</w:t>
      </w:r>
    </w:p>
    <w:p>
      <w:pPr>
        <w:ind w:firstLine="420"/>
      </w:pPr>
      <w:r>
        <w:rPr>
          <w:rFonts w:ascii="Arial" w:hAnsi="Arial" w:eastAsia="Arial Unicode MS"/>
        </w:rPr>
        <w:t>Class weights 提高 weed 错分时的损失，使优化过程更重视少数类。加权交叉熵在 5 epochs 已明显改善 weed，延长至 10 epochs 后进一步稳定。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324"/>
        <w:gridCol w:w="1191"/>
        <w:gridCol w:w="1191"/>
        <w:gridCol w:w="1531"/>
        <w:gridCol w:w="1247"/>
        <w:gridCol w:w="1247"/>
      </w:tblGrid>
      <w:tr>
        <w:trPr>
          <w:tblHeader w:val="true"/>
          <w:cantSplit/>
        </w:trPr>
        <w:tc>
          <w:tcPr>
            <w:tcW w:type="dxa" w:w="23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Pixel Acc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Mean IoU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Background IoU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Weighted CE, 5 epochs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97.05%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88.57%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96.55%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93.60%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75.54%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Weighted CE, 10 epochs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98.85%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94.99%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98.79%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96.98%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89.19%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与 CE 5 epochs 相比，Weighted CE 5 epochs 将 weed IoU 从 0.26% 提升到 75.54%，说明类别权重能明显缓解当前 synthetic 数据中的类别不平衡。</w:t>
      </w: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32000" cy="311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history_weigh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 Synthetic weighted CE 训练曲线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6.2 Loss function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14"/>
        <w:gridCol w:w="1304"/>
        <w:gridCol w:w="1304"/>
        <w:gridCol w:w="1587"/>
        <w:gridCol w:w="1304"/>
        <w:gridCol w:w="1304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Loss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Pixel Acc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Mean IoU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Background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CE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98.04%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89.71%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98.66%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94.34%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76.14%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Weighted CE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98.85%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94.99%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98.79%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96.98%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89.19%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Dice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97.23%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85.51%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98.64%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91.62%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66.27%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Focal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98.00%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91.16%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98.18%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94.00%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81.30%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CE：普通交叉熵，进行逐像素多分类。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Weighted CE：在 CE 中加入类别权重，提高少数类错误的代价。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Dice Loss：关注预测区域与真实区域的重叠。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Focal Loss：降低容易分类样本的贡献，更关注难分类样本。</w:t>
      </w:r>
    </w:p>
    <w:p>
      <w:pPr>
        <w:ind w:firstLine="420"/>
      </w:pPr>
      <w:r>
        <w:rPr>
          <w:rFonts w:ascii="Arial" w:hAnsi="Arial" w:eastAsia="Arial Unicode MS"/>
        </w:rPr>
        <w:t>当前 synthetic 设置下 Weighted CE 整体最好，Focal Loss 次之。具体 loss 的效果依赖数据分布，仍需在真实 WeedMap 数据上复验。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7 Synthetic RGB vs multispectral 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551"/>
        <w:gridCol w:w="1191"/>
        <w:gridCol w:w="1191"/>
        <w:gridCol w:w="1531"/>
        <w:gridCol w:w="1247"/>
        <w:gridCol w:w="1247"/>
      </w:tblGrid>
      <w:tr>
        <w:trPr>
          <w:tblHeader w:val="true"/>
          <w:cantSplit/>
        </w:trPr>
        <w:tc>
          <w:tcPr>
            <w:tcW w:type="dxa" w:w="255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Pixel Acc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Mean IoU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Background IoU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RGB + Weighted CE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98.85%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94.99%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98.79%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96.98%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89.19%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Multispectral + Weighted CE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98.97%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94.97%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98.95%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97.90%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88.07%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在 synthetic 数据中，多光谱输入没有在 mean IoU 和 weed IoU 上明显超过 RGB。可能原因是模拟 RGB 的颜色差异已经足够明显，额外波段的信息增益有限。这一结果不代表真实数据中多光谱无效，仍需开展真实数据对照实验。</w:t>
      </w: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32000" cy="311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history_multispectral_weighted_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  Synthetic multispectral weighted CE 训练曲线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8 真实 WeedMap 数据读取与结构检查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已下载并整理 WeedMap Tiles，提取 RedEdge_000 至 RedEdge_004，以及 Sequoia_005 至 Sequoia_007。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每张 tile 的大小为 360 × 480，标签与影像能够正确读取。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主要目录包括 tile/RGB、tile/CIR、tile/B、tile/G、tile/R、tile/RE、tile/NIR、tile/NDVI、groundtruth 和 mask。</w:t>
      </w: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03999" cy="33220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eedmap_sample_frame007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  真实 WeedMap RedEdge_004 样本可视化，包括 RGB、NDVI、NIR、RedEdge、GroundTruth、mask 和 overlay，说明真实 UAV 多光谱图像与标签能够对齐读取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9 真实标签映射验证</w:t>
      </w:r>
    </w:p>
    <w:p>
      <w:pPr>
        <w:ind w:firstLine="420"/>
      </w:pPr>
      <w:r>
        <w:rPr>
          <w:rFonts w:ascii="Arial" w:hAnsi="Arial" w:eastAsia="Arial Unicode MS"/>
        </w:rPr>
        <w:t>本地像素级核验确认了彩色真值、整数标签和有效区 mask 的含义。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48"/>
        <w:gridCol w:w="2381"/>
        <w:gridCol w:w="3628"/>
      </w:tblGrid>
      <w:tr>
        <w:trPr>
          <w:tblHeader w:val="true"/>
          <w:cantSplit/>
        </w:trPr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数值或颜色</w:t>
            </w:r>
          </w:p>
        </w:tc>
        <w:tc>
          <w:tcPr>
            <w:tcW w:type="dxa" w:w="36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类别含义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GroundTruth_color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black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background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GroundTruth_color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green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crop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GroundTruth_color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red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weed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GroundTruth_iMap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0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background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GroundTruth_iMap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10000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crop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GroundTruth_iMap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2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weed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mask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0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valid area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mask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255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invalid / no-data area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不能简单把 iMap 中的 10000 当成 ignore。后续训练优先从 GroundTruth_color 生成 0/1/2 标签，再将 mask=255 的区域设为 ignore_index=255。标签语义与无效区域必须分开处理，否则会把 crop 错误忽略。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10 WeedMap PyTorch Dataset</w:t>
      </w:r>
    </w:p>
    <w:p>
      <w:pPr>
        <w:ind w:firstLine="420"/>
      </w:pPr>
      <w:r>
        <w:rPr>
          <w:rFonts w:ascii="Arial" w:hAnsi="Arial" w:eastAsia="Arial Unicode MS"/>
        </w:rPr>
        <w:t>项目已实现 weedmap_dataset.py。RGB 模式读取 tile/RGB 并输出 3 通道；multispectral 模式读取 tile/G、tile/R、tile/RE、tile/NIR 和 tile/NDVI，输出 5 通道。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381"/>
        <w:gridCol w:w="6576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image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torch.float32，shape=[C,H,W]，归一化到 0～1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label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torch.long，shape=[H,W]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label values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0=background，1=crop，2=weed，255=ignore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过滤规则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跳过缺失文件、全黑图像、label 全为 ignore、有效像素过少或没有前景的样本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381"/>
        <w:gridCol w:w="2098"/>
        <w:gridCol w:w="2098"/>
        <w:gridCol w:w="2381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20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Loaded Samples</w:t>
            </w:r>
          </w:p>
        </w:tc>
        <w:tc>
          <w:tcPr>
            <w:tcW w:type="dxa" w:w="20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Skipped Missing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Skipped Empty/Invalid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RGB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454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700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516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Multispectral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884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786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第一个有效样本检查结果为 image max &gt; 0，label unique values = [0, 1, 2, 255]；background=104834、crop=4568、weed=2756、ignore=60642。该统计也说明 background 明显多于 crop 和 weed。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11 真实 WeedMap U-Net 训练</w:t>
      </w:r>
    </w:p>
    <w:p>
      <w:pPr>
        <w:ind w:firstLine="420"/>
      </w:pPr>
      <w:r>
        <w:rPr>
          <w:rFonts w:ascii="Arial" w:hAnsi="Arial" w:eastAsia="Arial Unicode MS"/>
        </w:rPr>
        <w:t>项目已实现 train_real_weedmap_unet.py，并完成真实多光谱输入的首轮训练。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381"/>
        <w:gridCol w:w="6576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input_type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multispectral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loss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weighted_ce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epochs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batch_size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learning rate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0.001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optimizer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Adam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train / val samples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707 / 177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ignore_index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255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class weights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background=1.0，crop=4.0，weed=8.0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epochs 表示完整遍历训练集的轮数；batch_size 表示每次送入模型的样本数；lr 控制参数更新步长。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weighted_ce 是带类别权重的交叉熵；ignore_index=255 使无效区域不参与 loss 和评价。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class weights 提高 crop 和 weed，尤其是 weed 错分时的损失权重。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447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Epoch</w:t>
            </w:r>
          </w:p>
        </w:tc>
        <w:tc>
          <w:tcPr>
            <w:tcW w:type="dxa" w:w="447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Train Loss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1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0.4497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2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0.2724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9"/>
              </w:rPr>
              <w:t>3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9"/>
              </w:rPr>
              <w:t>0.2532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14"/>
        <w:gridCol w:w="1701"/>
        <w:gridCol w:w="1928"/>
        <w:gridCol w:w="1701"/>
        <w:gridCol w:w="1814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Val Pixel Acc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Mean IoU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Background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Crop IoU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Weed IoU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95.61%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56.37%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97.15%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56.28%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15.68%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Train loss 连续下降，说明模型能够正常学习。background 最容易识别，crop 已有初步效果，weed IoU 较低，说明真实杂草比模拟数据更难识别。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12 10 epochs 稳定性实验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94"/>
        <w:gridCol w:w="1247"/>
        <w:gridCol w:w="1474"/>
        <w:gridCol w:w="1247"/>
        <w:gridCol w:w="1587"/>
        <w:gridCol w:w="1304"/>
        <w:gridCol w:w="1304"/>
      </w:tblGrid>
      <w:tr>
        <w:trPr>
          <w:tblHeader w:val="true"/>
          <w:cantSplit/>
        </w:trPr>
        <w:tc>
          <w:tcPr>
            <w:tcW w:type="dxa" w:w="79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Epoch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Train Loss</w:t>
            </w:r>
          </w:p>
        </w:tc>
        <w:tc>
          <w:tcPr>
            <w:tcW w:type="dxa" w:w="147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Val Pixel Acc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Mean IoU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Background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Crop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Weed IoU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0.4497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95.38%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52.28%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96.99%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47.65%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12.18%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0.2724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95.25%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52.53%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96.84%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49.52%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11.24%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0.2532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95.61%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56.37%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97.15%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56.28%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15.68%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4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0.2455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95.12%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56.41%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96.76%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50.87%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21.59%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0.2364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95.52%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54.94%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96.83%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55.68%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12.31%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0.2365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95.50%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54.14%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96.81%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53.91%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11.70%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0.2257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95.07%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57.62%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96.18%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57.81%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18.86%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8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0.2099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96.40%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62.65%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97.17%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62.13%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28.66%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0.2019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96.29%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63.80%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97.14%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60.38%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33.90%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10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0.1781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97.22%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69.21%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97.69%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64.17%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45.76%</w:t>
            </w:r>
          </w:p>
        </w:tc>
      </w:tr>
    </w:tbl>
    <w:p>
      <w:pPr>
        <w:spacing w:after="20"/>
      </w:pP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03999" cy="22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eedmap_10epoch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  真实 WeedMap 多光谱 U-Net 的 train loss 与验证集 mean background crop weed IoU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71"/>
        <w:gridCol w:w="1417"/>
        <w:gridCol w:w="1304"/>
        <w:gridCol w:w="1587"/>
        <w:gridCol w:w="1304"/>
        <w:gridCol w:w="1304"/>
      </w:tblGrid>
      <w:tr>
        <w:trPr>
          <w:tblHeader w:val="true"/>
          <w:cantSplit/>
        </w:trPr>
        <w:tc>
          <w:tcPr>
            <w:tcW w:type="dxa" w:w="187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Val Pixel Acc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Mean IoU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Background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3 epochs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95.61%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56.37%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97.15%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56.28%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15.68%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10 epochs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97.22%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69.21%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97.69%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64.17%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45.76%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Weed IoU 从 15.68% 提升到 45.76%，mean IoU 从 56.37% 提升到 69.21%。增加训练轮数对真实 WeedMap 的 weed 类非常有效；中间轮次仍有波动，后续应通过更长训练和多 seed 实验判断稳定性。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13 严格公平 RGB vs Multispectral 对比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13.1 实验设置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RGB 和 multispectral 使用同一个 sample_list_csv，以及完全相同的 454 个样本。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训练集 363 个样本，验证集 91 个样本；两种输入使用相同的数据划分。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统一使用 weighted CE、10 epochs、batch size=2 和 ignore_index=255。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Class weights 统一为 background=1.0、crop=4.0、weed=8.0。</w:t>
      </w:r>
    </w:p>
    <w:p>
      <w:pPr>
        <w:ind w:firstLine="420"/>
      </w:pPr>
      <w:r>
        <w:rPr>
          <w:rFonts w:ascii="Arial" w:hAnsi="Arial" w:eastAsia="Arial Unicode MS"/>
        </w:rPr>
        <w:t>控制样本集合、数据划分、训练轮数、loss 和类别权重后，可以更可靠地判断输入通道带来的差异。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13.2 实验结果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531"/>
        <w:gridCol w:w="1134"/>
        <w:gridCol w:w="1361"/>
        <w:gridCol w:w="1191"/>
        <w:gridCol w:w="1531"/>
        <w:gridCol w:w="1191"/>
        <w:gridCol w:w="1191"/>
      </w:tblGrid>
      <w:tr>
        <w:trPr>
          <w:tblHeader w:val="true"/>
          <w:cantSplit/>
        </w:trPr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Input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Train Loss</w:t>
            </w:r>
          </w:p>
        </w:tc>
        <w:tc>
          <w:tcPr>
            <w:tcW w:type="dxa" w:w="136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Val Pixel Acc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Mean IoU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Background IoU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Crop IoU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Weed IoU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4"/>
              </w:rPr>
              <w:t>RGB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0.2956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94.28%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65.27%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95.49%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65.75%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34.56%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4"/>
              </w:rPr>
              <w:t>Multispectral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0.2166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94.38%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67.76%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94.94%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61.62%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46.73%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Multispectral 的 mean IoU 比 RGB 高 2.49 个百分点，weed IoU 高 12.17 个百分点，表明多光谱通道对杂草识别更有帮助。RGB 的 crop IoU 高 4.13 个百分点，但 weed 是本课题的关键难点，因此后续继续使用 multispectral。</w:t>
      </w:r>
    </w:p>
    <w:p>
      <w:pPr>
        <w:ind w:firstLine="420"/>
      </w:pPr>
      <w:r>
        <w:rPr>
          <w:rFonts w:ascii="Arial" w:hAnsi="Arial" w:eastAsia="Arial Unicode MS"/>
        </w:rPr>
        <w:t>Multispectral 在 Epoch 8 的 mean IoU 为 70.38%、weed IoU 为 50.43%，均高于 Epoch 10 的 67.76% 和 46.73%，说明训练后期存在波动。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14 Best checkpoint 验证结果</w:t>
      </w:r>
    </w:p>
    <w:p>
      <w:pPr>
        <w:ind w:firstLine="420"/>
      </w:pPr>
      <w:r>
        <w:rPr>
          <w:rFonts w:ascii="Arial" w:hAnsi="Arial" w:eastAsia="Arial Unicode MS"/>
        </w:rPr>
        <w:t>严格公平 multispectral 实验根据验证集 mean IoU 保存 best checkpoint。整体结果和最后一轮的对比如下。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984"/>
        <w:gridCol w:w="964"/>
        <w:gridCol w:w="1417"/>
        <w:gridCol w:w="1701"/>
        <w:gridCol w:w="1417"/>
        <w:gridCol w:w="1474"/>
      </w:tblGrid>
      <w:tr>
        <w:trPr>
          <w:tblHeader w:val="true"/>
          <w:cantSplit/>
        </w:trPr>
        <w:tc>
          <w:tcPr>
            <w:tcW w:type="dxa" w:w="19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9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Epoch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Mean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Background IoU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47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Best checkpoint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70.38%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96.09%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64.61%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50.43%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Final checkpoint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10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67.76%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94.94%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61.62%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46.73%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Arial" w:hAnsi="Arial" w:eastAsia="Arial Unicode MS"/>
          <w:b/>
        </w:rPr>
        <w:t>Best model path：</w:t>
      </w:r>
      <w:r>
        <w:rPr>
          <w:rFonts w:ascii="Arial" w:hAnsi="Arial" w:eastAsia="Arial Unicode MS"/>
        </w:rPr>
        <w:t>models/real_weedmap_common_multispectral_weighted_ce_10epochs_best.pth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54"/>
        <w:gridCol w:w="1304"/>
        <w:gridCol w:w="1304"/>
        <w:gridCol w:w="1587"/>
        <w:gridCol w:w="1304"/>
        <w:gridCol w:w="1304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单张 sample index=0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Pixel Acc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Mean IoU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Background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Crop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Weed IoU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5"/>
              </w:rPr>
              <w:t>Epoch 10 final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92.63%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57.12%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93.41%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48.42%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29.53%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5"/>
              </w:rPr>
              <w:t>Best checkpoint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94.19%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60.77%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94.96%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53.49%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33.85%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Best checkpoint 在整体验证集和单张样本上都优于最后一轮。后续实验应根据验证集 mean IoU 保存并优先报告 best checkpoint，避免训练后期波动掩盖最佳性能。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15 Weed class weight 调参实验</w:t>
      </w:r>
    </w:p>
    <w:p>
      <w:pPr>
        <w:ind w:firstLine="420"/>
      </w:pPr>
      <w:r>
        <w:rPr>
          <w:rFonts w:ascii="Arial" w:hAnsi="Arial" w:eastAsia="Arial Unicode MS"/>
        </w:rPr>
        <w:t>在严格公平对比确定 multispectral 输入后，保持 363/91 的训练与验证划分、weighted CE、10 epochs、batch size=2 和 best checkpoint 规则不变，将 background/crop 权重固定为 1/4，仅比较 weed 权重 8、12、16。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587"/>
        <w:gridCol w:w="1361"/>
        <w:gridCol w:w="1587"/>
        <w:gridCol w:w="1701"/>
        <w:gridCol w:w="1417"/>
        <w:gridCol w:w="1417"/>
      </w:tblGrid>
      <w:tr>
        <w:trPr>
          <w:tblHeader w:val="true"/>
          <w:cantSplit/>
        </w:trPr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Weight</w:t>
            </w:r>
          </w:p>
        </w:tc>
        <w:tc>
          <w:tcPr>
            <w:tcW w:type="dxa" w:w="136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Best Epoch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Best Mean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Background IoU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41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70.38%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96.09%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64.61%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50.43%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12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69.64%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95.25%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64.63%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49.04%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16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8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67.98%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94.72%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62.88%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46.36%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Weed weight=8 的 best mean IoU 和 weed IoU 均最高。权重提高到 12 和 16 后指标下降，说明 weed 权重并非越大越好；过大的权重会破坏三类之间的平衡。因此默认 class weights 继续采用 1/4/8。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16 20 epochs 训练实验</w:t>
      </w:r>
    </w:p>
    <w:p>
      <w:pPr>
        <w:ind w:firstLine="420"/>
      </w:pPr>
      <w:r>
        <w:rPr>
          <w:rFonts w:ascii="Arial" w:hAnsi="Arial" w:eastAsia="Arial Unicode MS"/>
        </w:rPr>
        <w:t>在 multispectral + weighted CE + class weights 1/4/8 设置下，将训练延长到 20 epochs，并继续根据验证集 mean IoU 选择 best checkpoint。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14"/>
        <w:gridCol w:w="1077"/>
        <w:gridCol w:w="1247"/>
        <w:gridCol w:w="1191"/>
        <w:gridCol w:w="1531"/>
        <w:gridCol w:w="1247"/>
        <w:gridCol w:w="1247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Setting</w:t>
            </w:r>
          </w:p>
        </w:tc>
        <w:tc>
          <w:tcPr>
            <w:tcW w:type="dxa" w:w="107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Best Epoch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Pixel Acc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Mean IoU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Background IoU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Crop IoU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4"/>
              </w:rPr>
              <w:t>Weed IoU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4"/>
              </w:rPr>
              <w:t>10 epochs best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8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95.47%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70.38%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96.09%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64.61%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50.43%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4"/>
              </w:rPr>
              <w:t>20 epochs best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15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95.97%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73.88%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96.20%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70.89%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4"/>
              </w:rPr>
              <w:t>54.54%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20 epochs best checkpoint 将 mean IoU 从 70.38% 提升到 73.88%，weed IoU 从 50.43% 提升到 54.54%，crop IoU 从 64.61% 提升到 70.89%。Epoch 20 的 mean IoU 回落到 69.52%、weed IoU 回落到 46.82%，进一步说明 best checkpoint 必不可少。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54"/>
        <w:gridCol w:w="1304"/>
        <w:gridCol w:w="1304"/>
        <w:gridCol w:w="1587"/>
        <w:gridCol w:w="1304"/>
        <w:gridCol w:w="1304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单张 sample index=0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Pixel Acc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Mean IoU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Background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Crop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Weed IoU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5"/>
              </w:rPr>
              <w:t>10 epochs best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94.19%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60.77%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94.96%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53.49%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33.85%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5"/>
              </w:rPr>
              <w:t>20 epochs best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94.82%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63.90%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95.32%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59.39%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36.99%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17 20 epochs 多 seed 重复实验</w:t>
      </w:r>
    </w:p>
    <w:p>
      <w:pPr>
        <w:ind w:firstLine="420"/>
      </w:pPr>
      <w:r>
        <w:rPr>
          <w:rFonts w:ascii="Arial" w:hAnsi="Arial" w:eastAsia="Arial Unicode MS"/>
        </w:rPr>
        <w:t>使用固定的 363/91 数据划分、multispectral 输入、weighted CE、class weights 1/4/8、20 epochs 和 best checkpoint，分别运行 seed 0、1、2。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07"/>
        <w:gridCol w:w="1191"/>
        <w:gridCol w:w="1304"/>
        <w:gridCol w:w="1247"/>
        <w:gridCol w:w="1531"/>
        <w:gridCol w:w="1304"/>
        <w:gridCol w:w="1304"/>
      </w:tblGrid>
      <w:tr>
        <w:trPr>
          <w:tblHeader w:val="true"/>
          <w:cantSplit/>
        </w:trPr>
        <w:tc>
          <w:tcPr>
            <w:tcW w:type="dxa" w:w="90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Seed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Best Epoch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Pixel Acc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Mean IoU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Background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Crop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Weed IoU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0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15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95.97%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73.88%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96.20%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70.89%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54.54%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1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15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96.51%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74.99%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96.96%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69.59%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58.44%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2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15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96.65%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75.47%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96.94%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71.80%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57.68%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17.1 多 seed 均值与样本标准差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479"/>
        <w:gridCol w:w="4479"/>
      </w:tblGrid>
      <w:tr>
        <w:trPr>
          <w:tblHeader w:val="true"/>
          <w:cantSplit/>
        </w:trPr>
        <w:tc>
          <w:tcPr>
            <w:tcW w:type="dxa" w:w="447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47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Mean ± Std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Pixel Accuracy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96.38% ± 0.36%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Mean IoU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74.78% ± 0.82%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Background IoU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96.70% ± 0.43%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Crop IoU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70.76% ± 1.11%</w:t>
            </w:r>
          </w:p>
        </w:tc>
      </w:tr>
      <w:tr>
        <w:trPr>
          <w:cantSplit/>
        </w:trPr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Weed IoU</w:t>
            </w:r>
          </w:p>
        </w:tc>
        <w:tc>
          <w:tcPr>
            <w:tcW w:type="dxa" w:w="44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8"/>
              </w:rPr>
              <w:t>56.89% ± 2.06%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三个 seed 的 best epoch 均为 Epoch 15，mean IoU 位于 73.88%～75.47%，weed IoU 均超过 54%。多 seed 结果表明，20 epochs 带来的提升不是单次运行的偶然结果。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18 Loss 多 seed 对比实验</w:t>
      </w:r>
    </w:p>
    <w:p>
      <w:pPr>
        <w:ind w:firstLine="420"/>
      </w:pPr>
      <w:r>
        <w:rPr>
          <w:rFonts w:ascii="Arial" w:hAnsi="Arial" w:eastAsia="Arial Unicode MS"/>
        </w:rPr>
        <w:t>保持 multispectral 输入、20 epochs、363/91 数据划分、seed 0/1/2 和 best checkpoint 规则一致，对比 Weighted CE、Focal Loss 与 Dice + CE。Weighted CE 使用 class weights 1/4/8。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18.1 Focal Loss 与 Dice + CE 各 seed 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361"/>
        <w:gridCol w:w="624"/>
        <w:gridCol w:w="964"/>
        <w:gridCol w:w="1077"/>
        <w:gridCol w:w="1077"/>
        <w:gridCol w:w="1304"/>
        <w:gridCol w:w="1077"/>
        <w:gridCol w:w="1077"/>
      </w:tblGrid>
      <w:tr>
        <w:trPr>
          <w:tblHeader w:val="true"/>
          <w:cantSplit/>
        </w:trPr>
        <w:tc>
          <w:tcPr>
            <w:tcW w:type="dxa" w:w="136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Loss</w:t>
            </w:r>
          </w:p>
        </w:tc>
        <w:tc>
          <w:tcPr>
            <w:tcW w:type="dxa" w:w="6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Seed</w:t>
            </w:r>
          </w:p>
        </w:tc>
        <w:tc>
          <w:tcPr>
            <w:tcW w:type="dxa" w:w="9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Best Epoch</w:t>
            </w:r>
          </w:p>
        </w:tc>
        <w:tc>
          <w:tcPr>
            <w:tcW w:type="dxa" w:w="107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Pixel Acc</w:t>
            </w:r>
          </w:p>
        </w:tc>
        <w:tc>
          <w:tcPr>
            <w:tcW w:type="dxa" w:w="107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Mean IoU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Background IoU</w:t>
            </w:r>
          </w:p>
        </w:tc>
        <w:tc>
          <w:tcPr>
            <w:tcW w:type="dxa" w:w="107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Crop IoU</w:t>
            </w:r>
          </w:p>
        </w:tc>
        <w:tc>
          <w:tcPr>
            <w:tcW w:type="dxa" w:w="107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Weed IoU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Focal</w:t>
            </w:r>
          </w:p>
        </w:tc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20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96.59%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74.72%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97.09%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69.55%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57.52%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Focal</w:t>
            </w:r>
          </w:p>
        </w:tc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19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96.51%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72.56%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97.17%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66.14%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54.36%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Focal</w:t>
            </w:r>
          </w:p>
        </w:tc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19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96.99%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74.73%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97.30%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72.12%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54.77%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Dice + CE</w:t>
            </w:r>
          </w:p>
        </w:tc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0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18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96.81%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76.35%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97.17%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72.07%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59.82%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Dice + CE</w:t>
            </w:r>
          </w:p>
        </w:tc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1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19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96.92%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76.44%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97.26%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71.39%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60.67%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Dice + CE</w:t>
            </w:r>
          </w:p>
        </w:tc>
        <w:tc>
          <w:tcPr>
            <w:tcW w:type="dxa" w:w="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2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16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96.46%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70.56%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97.20%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65.14%</w:t>
            </w:r>
          </w:p>
        </w:tc>
        <w:tc>
          <w:tcPr>
            <w:tcW w:type="dxa" w:w="1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49.35%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18.2 三种 loss 的均值与样本标准差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587"/>
        <w:gridCol w:w="1531"/>
        <w:gridCol w:w="1531"/>
        <w:gridCol w:w="1701"/>
        <w:gridCol w:w="1531"/>
        <w:gridCol w:w="1531"/>
      </w:tblGrid>
      <w:tr>
        <w:trPr>
          <w:tblHeader w:val="true"/>
          <w:cantSplit/>
        </w:trPr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Loss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Pixel Acc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Mean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Background IoU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Crop IoU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3"/>
              </w:rPr>
              <w:t>Weed IoU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Weighted CE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96.38% ± 0.36%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74.78% ± 0.82%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96.70% ± 0.43%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70.76% ± 1.11%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56.89% ± 2.06%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Focal Loss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96.69% ± 0.26%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74.00% ± 1.25%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97.19% ± 0.11%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69.27% ± 3.00%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55.55% ± 1.72%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3"/>
              </w:rPr>
              <w:t>Dice + CE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96.73% ± 0.24%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74.45% ± 3.37%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97.21% ± 0.05%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69.54% ± 3.82%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3"/>
              </w:rPr>
              <w:t>56.61% ± 6.31%</w:t>
            </w:r>
          </w:p>
        </w:tc>
      </w:tr>
    </w:tbl>
    <w:p>
      <w:pPr>
        <w:spacing w:after="20"/>
      </w:pP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03999" cy="2270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eedmap_loss_comparison_seed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7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  真实 WeedMap seed 0 的 Weighted CE、Focal Loss 与 Dice + CE 对比</w:t>
      </w:r>
    </w:p>
    <w:p>
      <w:pPr>
        <w:ind w:firstLine="420"/>
      </w:pPr>
      <w:r>
        <w:rPr>
          <w:rFonts w:ascii="Arial" w:hAnsi="Arial" w:eastAsia="Arial Unicode MS"/>
        </w:rPr>
        <w:t>Weighted CE 的平均 mean IoU 和 weed IoU 均为三种 loss 中最高，且跨 seed 波动较小。Dice + CE 在 seed 0 和 1 上表现较强，但 seed 2 明显下降，稳定性仍需进一步验证。</w:t>
      </w:r>
    </w:p>
    <w:p>
      <w:pPr>
        <w:ind w:firstLine="420"/>
      </w:pPr>
      <w:r>
        <w:rPr>
          <w:rFonts w:ascii="Arial" w:hAnsi="Arial" w:eastAsia="Arial Unicode MS"/>
          <w:b/>
        </w:rPr>
        <w:t>阶段结论：</w:t>
      </w:r>
      <w:r>
        <w:rPr>
          <w:rFonts w:ascii="Arial" w:hAnsi="Arial" w:eastAsia="Arial Unicode MS"/>
        </w:rPr>
        <w:t>在这三种 loss 中，Weighted CE 是稳定 baseline：multispectral + class weights 1/4/8 + 20 epochs + best checkpoint。其 Pixel Accuracy = 96.38% ± 0.36%，Mean IoU = 74.78% ± 0.82%，Weed IoU = 56.89% ± 2.06%（均值 ± 样本标准差）。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19 Boundary error analysis 与 boundary weighted CE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19.1 问题观察与边界误差定位</w:t>
      </w:r>
    </w:p>
    <w:p>
      <w:pPr>
        <w:ind w:firstLine="420"/>
      </w:pPr>
      <w:r>
        <w:rPr>
          <w:rFonts w:ascii="Arial" w:hAnsi="Arial" w:eastAsia="Arial Unicode MS"/>
        </w:rPr>
        <w:t>预测图和 error map 显示，错误主要集中在 crop/weed 轮廓附近。当前 U-Net 已有 encoder-decoder skip connection，并通过 concat 融合特征；但边界仍是分割的主要难点。因此先量化边界误差，再尝试让训练损失更关注边界像素。</w:t>
      </w:r>
    </w:p>
    <w:p>
      <w:pPr>
        <w:ind w:firstLine="420"/>
      </w:pPr>
      <w:r>
        <w:rPr>
          <w:rFonts w:ascii="Arial" w:hAnsi="Arial" w:eastAsia="Arial Unicode MS"/>
        </w:rPr>
        <w:t>对 Weighted CE 20 epochs best checkpoint 的 sample index=0 进行统计：5px 边界区域占有效像素的 34.06%，却包含 95.18% 的错误。边界内错误率为 14.48%，边界外仅为 0.38%，说明错误集中在边界，而非大面积内部区域。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48"/>
        <w:gridCol w:w="3005"/>
        <w:gridCol w:w="3005"/>
      </w:tblGrid>
      <w:tr>
        <w:trPr>
          <w:tblHeader w:val="true"/>
          <w:cantSplit/>
        </w:trPr>
        <w:tc>
          <w:tcPr>
            <w:tcW w:type="dxa" w:w="294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Weighted CE：sample index=0</w:t>
            </w:r>
          </w:p>
        </w:tc>
        <w:tc>
          <w:tcPr>
            <w:tcW w:type="dxa" w:w="300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5px 边界内</w:t>
            </w:r>
          </w:p>
        </w:tc>
        <w:tc>
          <w:tcPr>
            <w:tcW w:type="dxa" w:w="3005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5px 边界外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错误像素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5532（占全部错误 95.18%）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280（占全部错误 4.82%）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错误率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14.48%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0.38%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19.2 Boundary weighted CE 设置与多 seed 结果</w:t>
      </w:r>
    </w:p>
    <w:p>
      <w:pPr>
        <w:ind w:firstLine="420"/>
      </w:pPr>
      <w:r>
        <w:rPr>
          <w:rFonts w:ascii="Arial" w:hAnsi="Arial" w:eastAsia="Arial Unicode MS"/>
        </w:rPr>
        <w:t>在 Weighted CE 的类别权重基础上，对边界附近像素提高损失权重：boundary radius=5、boundary weight=3.0。保持 multispectral 输入、20 epochs、batch size=2、相同样本列表 splits/real_weedmap_common_samples.csv 和 best checkpoint 选择规则，运行 seed 0/1/2。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680"/>
        <w:gridCol w:w="1134"/>
        <w:gridCol w:w="1304"/>
        <w:gridCol w:w="1304"/>
        <w:gridCol w:w="1814"/>
        <w:gridCol w:w="1361"/>
        <w:gridCol w:w="1361"/>
      </w:tblGrid>
      <w:tr>
        <w:trPr>
          <w:tblHeader w:val="true"/>
          <w:cantSplit/>
        </w:trPr>
        <w:tc>
          <w:tcPr>
            <w:tcW w:type="dxa" w:w="68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Seed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Best Epoch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Pixel Acc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Mean IoU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Background IoU</w:t>
            </w:r>
          </w:p>
        </w:tc>
        <w:tc>
          <w:tcPr>
            <w:tcW w:type="dxa" w:w="136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Crop IoU</w:t>
            </w:r>
          </w:p>
        </w:tc>
        <w:tc>
          <w:tcPr>
            <w:tcW w:type="dxa" w:w="136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Weed IoU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20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96.71%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75.95%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97.10%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71.66%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59.09%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16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96.73%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73.84%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97.15%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68.42%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55.97%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18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97.04%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75.43%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97.33%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71.06%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57.92%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三 seed 平均 Mean IoU = 75.08% ± 1.10%，Weed IoU = 57.66% ± 1.58%（均值 ± 样本标准差）。与 Weighted CE 的 74.78% ± 0.82% 和 56.89% ± 2.06% 相比，均值分别小幅提高 0.30 和 0.77 个百分点；Mean IoU 的跨 seed 波动仍需关注。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54"/>
        <w:gridCol w:w="1701"/>
        <w:gridCol w:w="1701"/>
        <w:gridCol w:w="1701"/>
        <w:gridCol w:w="1701"/>
      </w:tblGrid>
      <w:tr>
        <w:trPr>
          <w:tblHeader w:val="true"/>
          <w:cantSplit/>
        </w:trPr>
        <w:tc>
          <w:tcPr>
            <w:tcW w:type="dxa" w:w="215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Loss（三 seed）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Pixel Acc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Mean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Crop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5"/>
              </w:rPr>
              <w:t>Weed IoU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5"/>
              </w:rPr>
              <w:t>Weighted CE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96.38% ± 0.36%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74.78% ± 0.82%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70.76% ± 1.11%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56.89% ± 2.06%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5"/>
              </w:rPr>
              <w:t>Boundary weighted CE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96.83% ± 0.19%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75.08% ± 1.10%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70.38% ± 1.73%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5"/>
              </w:rPr>
              <w:t>57.66% ± 1.58%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19.3 Sample index=0 的边界错误对比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438"/>
        <w:gridCol w:w="1531"/>
        <w:gridCol w:w="1587"/>
        <w:gridCol w:w="1701"/>
        <w:gridCol w:w="1701"/>
      </w:tblGrid>
      <w:tr>
        <w:trPr>
          <w:tblHeader w:val="true"/>
          <w:cantSplit/>
        </w:trPr>
        <w:tc>
          <w:tcPr>
            <w:tcW w:type="dxa" w:w="243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Loss</w:t>
            </w:r>
          </w:p>
        </w:tc>
        <w:tc>
          <w:tcPr>
            <w:tcW w:type="dxa" w:w="153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Pixel Acc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Mean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Crop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Weed IoU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Weighted CE 20 epochs best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94.82%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63.90%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59.39%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36.99%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Boundary weighted CE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96.66%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68.86%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66.02%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43.22%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211"/>
        <w:gridCol w:w="1587"/>
        <w:gridCol w:w="1871"/>
        <w:gridCol w:w="2098"/>
        <w:gridCol w:w="1191"/>
      </w:tblGrid>
      <w:tr>
        <w:trPr>
          <w:tblHeader w:val="true"/>
          <w:cantSplit/>
        </w:trPr>
        <w:tc>
          <w:tcPr>
            <w:tcW w:type="dxa" w:w="221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Loss</w:t>
            </w:r>
          </w:p>
        </w:tc>
        <w:tc>
          <w:tcPr>
            <w:tcW w:type="dxa" w:w="158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Overall error rate</w:t>
            </w:r>
          </w:p>
        </w:tc>
        <w:tc>
          <w:tcPr>
            <w:tcW w:type="dxa" w:w="187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5px 边界错误率</w:t>
            </w:r>
          </w:p>
        </w:tc>
        <w:tc>
          <w:tcPr>
            <w:tcW w:type="dxa" w:w="209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5px 边界外错误率</w:t>
            </w:r>
          </w:p>
        </w:tc>
        <w:tc>
          <w:tcPr>
            <w:tcW w:type="dxa" w:w="119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6"/>
              </w:rPr>
              <w:t>错误像素数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Weighted CE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5.18%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14.48%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0.38%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5812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6"/>
              </w:rPr>
              <w:t>Boundary weighted CE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3.34%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9.50%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0.16%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6"/>
              </w:rPr>
              <w:t>3746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Boundary weighted CE 将 sample index=0 的 5px 边界错误率从 14.48% 降至 9.50%，错误像素总数从 5812 降至 3746。剩余错误中仍有 96.90% 落在 5px 边界内，说明边界仍是后续优化重点。</w:t>
      </w:r>
    </w:p>
    <w:p>
      <w:pPr>
        <w:ind w:firstLine="420"/>
      </w:pPr>
      <w:r>
        <w:rPr>
          <w:rFonts w:ascii="Arial" w:hAnsi="Arial" w:eastAsia="Arial Unicode MS"/>
          <w:b/>
        </w:rPr>
        <w:t>阶段性结论：</w:t>
      </w:r>
      <w:r>
        <w:rPr>
          <w:rFonts w:ascii="Arial" w:hAnsi="Arial" w:eastAsia="Arial Unicode MS"/>
        </w:rPr>
        <w:t>Boundary weighted CE 是当前新的候选主结果，但三 seed 指标仅小幅提升，应继续检验不同边界权重和预测图。Weighted CE 继续作为稳定 baseline。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20 真实预测可视化与误差分析</w:t>
      </w: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03999" cy="3614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rediction_3epoch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  真实 WeedMap 3 epochs 预测结果，包含输入、真值、预测与 error map</w:t>
      </w:r>
    </w:p>
    <w:p>
      <w:pPr>
        <w:spacing w:before="100"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903999" cy="3614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rediction_10epoch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8  真实 WeedMap 10 epochs 预测结果，weed 响应较 3 epochs 明显增加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14"/>
        <w:gridCol w:w="1928"/>
        <w:gridCol w:w="1701"/>
        <w:gridCol w:w="1701"/>
        <w:gridCol w:w="1814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Pixel Accuracy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Background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Crop IoU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Weed IoU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Mean IoU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95.49%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96.24%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56.40%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37.34%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63.33%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rial" w:hAnsi="Arial" w:eastAsia="Arial Unicode MS"/>
        </w:rPr>
        <w:t>上述指标对应 10 epochs 的 sample index=0。单样本指标低于整体验证集最终指标，说明不同样本难度存在差异。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模型能识别出部分 crop 行状结构，10 epochs 后 weed 预测明显增多。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大部分 background 预测正确。错误主要集中在作物与杂草边界，以及零散小目标 weed 周围。</w:t>
      </w:r>
    </w:p>
    <w:p>
      <w:pPr>
        <w:pStyle w:val="ListBullet"/>
        <w:spacing w:after="60"/>
        <w:ind w:left="369" w:hanging="142"/>
      </w:pPr>
      <w:r>
        <w:rPr>
          <w:rFonts w:ascii="Arial" w:hAnsi="Arial" w:eastAsia="Arial Unicode MS"/>
        </w:rPr>
        <w:t>Weed 仍存在漏检；其面积小、分布零散且外观与作物相近，是当前真实农业遥感中最难的类别。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21 关键指标和变量解释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268"/>
        <w:gridCol w:w="6690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指标或变量</w:t>
            </w:r>
          </w:p>
        </w:tc>
        <w:tc>
          <w:tcPr>
            <w:tcW w:type="dxa" w:w="669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含义与使用注意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Pixel Accuracy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所有有效像素中预测正确的比例。背景占比大时，该值可能很高，但 weed 仍可能预测较差。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IoU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Intersection over Union，衡量某一类别预测区域与真实区域的交集占并集的比例。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Mean IoU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background、crop、weed 三类 IoU 的平均值，比 pixel accuracy 更能反映各类分割质量。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Weed IoU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本项目最重要的指标之一。杂草通常小且零散，容易与作物或土壤混淆。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ignore_index=255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无效区域不参与训练 loss 和指标计算，避免模型学习黑边或 no-data 区域。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epochs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完整遍历训练集的轮数。真实 weed 学习较慢，需观察更多轮次。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class weights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8"/>
              </w:rPr>
              <w:t>提高少数类错误对 loss 的贡献，缓解 background 占比过高造成的偏置。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22 当前结论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1.  已经从 synthetic 实验推进到真实 UAV 多光谱语义分割数据。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2.  光谱指数实验说明土壤与植被较容易区分，但 crop 和 weed 都属于植被，二者更难区分。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3.  Synthetic 实验表明类别不平衡会导致模型忽视 weed。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4.  Class weights 能显著提升 weed IoU。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5.  真实 WeedMap 数据必须正确处理标签映射和 invalid/no-data mask。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6.  真实 U-Net 训练已经跑通，loss 正常下降。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7.  真实数据中 background 最容易，crop 次之，weed 最难。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8.  10 epochs 相比 3 epochs 明显提升 weed IoU。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9.  当前模型已具备初步区分作物、杂草、土壤或背景的能力，但 weed 仍有漏检与边界误差。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10.  严格公平对比使用相同的 454 个样本；multispectral 的 mean IoU 和 weed IoU 高于 RGB，其中 weed IoU 高 12.17 个百分点。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11.  Multispectral 的 10 epochs best checkpoint 位于 Epoch 8，mean IoU 为 70.38%、weed IoU 为 50.43%，优于最后一轮模型。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12.  Weed class weight 调参中，权重 8 的 best mean IoU 和 weed IoU 最高；提高到 12 和 16 后指标下降。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13.  20 epochs 的三个 seed 均在 Epoch 15 取得 best checkpoint；平均 Mean IoU 为 74.78% ± 0.82%，平均 Weed IoU 为 56.89% ± 2.06%。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14.  在 Weighted CE、Focal Loss、Dice + CE 的多 seed 对比中，Weighted CE 的平均 mean IoU 和 weed IoU 最高；Dice + CE 的 seed 2 明显下降，稳定性仍需验证。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15.  Boundary error analysis 显示，sample index=0 的 5px 边界区域占有效像素 34.06%，却包含 Weighted CE 的 95.18% 错误；U-Net 虽已有 skip connection，边界仍是主要难点。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16.  Boundary weighted CE 将 sample index=0 的 5px 边界错误率从 14.48% 降至 9.50%。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17.  Boundary weighted CE 是当前新的候选主结果：三 seed 平均 Mean IoU = 75.08% ± 1.10%，Weed IoU = 57.66% ± 1.58%；相对 Weighted CE 是小幅提升。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18.  Multispectral + weighted CE + class weights 1/4/8 + 20 epochs + best checkpoint 继续作为稳定 baseline。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000000"/>
        </w:rPr>
        <w:t>22.1 当前项目完成内容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381"/>
        <w:gridCol w:w="5329"/>
        <w:gridCol w:w="1247"/>
      </w:tblGrid>
      <w:tr>
        <w:trPr>
          <w:tblHeader w:val="true"/>
          <w:cantSplit/>
        </w:trPr>
        <w:tc>
          <w:tcPr>
            <w:tcW w:type="dxa" w:w="2381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329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环境搭建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Python、PyTorch、MPS、VS Code、Codex、GitHub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光谱基础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NDVI/NDRE 模拟 crop/weed/soil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阈值 baseline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NDVI/NDRE 规则分类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Synthetic segmentation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crop/weed/background U-Net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Class imbalance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CE vs weighted CE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Loss 对比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CE / weighted CE / Dice / Focal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输入对比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RGB vs multispectral synthetic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真实数据读取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WeedMap Tiles 解压和结构检查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标签验证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color / iMap / mask 映射验证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Dataset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WeedMapDataset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真实训练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multispectral weighted CE 3/10/20 epochs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真实输入对比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RGB vs multispectral，使用相同 454 个样本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严格公平对比完成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Best checkpoint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按 val mean IoU 保存并验证最佳模型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Weed class weight 调参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Multispectral 下比较 weed weight 8/12/16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20 epochs 多 seed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Seed 0/1/2，均在 Epoch 15 取得最佳结果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真实 loss 多 seed 对比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Weighted CE / Focal Loss / Dice + CE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Boundary error analysis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Sample index=0 的 1/3/5px 边界错误统计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Boundary weighted CE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Boundary radius 5、weight 3.0，Seed 0/1/2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预测可视化</w:t>
            </w:r>
          </w:p>
        </w:tc>
        <w:tc>
          <w:tcPr>
            <w:tcW w:type="dxa" w:w="53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 Unicode MS"/>
                <w:sz w:val="17"/>
              </w:rPr>
              <w:t>真实样本预测图和 error map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 Unicode MS"/>
                <w:sz w:val="17"/>
              </w:rPr>
              <w:t>完成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23 下一步计划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1.  Boundary weighted CE 后续分析：测试 boundary weight 2.0 和 4.0，并生成预测对比图及 loss 对比曲线。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2.  其他 loss 调参：尝试 CE + 0.5 Dice 或 CE + 2 Dice，并增加 seed 验证稳定性。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3.  更长训练：可尝试 30 epochs，但继续根据验证集 mean IoU 使用 best checkpoint。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4.  数据增强：加入 random flip、rotation、brightness/noise，提高对视角、光照与成像噪声的适应性。</w:t>
      </w:r>
    </w:p>
    <w:p>
      <w:pPr>
        <w:spacing w:after="60"/>
        <w:ind w:left="369" w:hanging="215"/>
      </w:pPr>
      <w:r>
        <w:rPr>
          <w:rFonts w:ascii="Arial" w:hAnsi="Arial" w:eastAsia="Arial Unicode MS"/>
        </w:rPr>
        <w:t>5.  迁移到导师实验田：面向水稻田和柑橘田的作物、杂草、土壤区分，按实际传感器与标签调整输入和预处理。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000000"/>
        </w:rPr>
        <w:t>24 给导师汇报时可以说的话</w:t>
      </w:r>
    </w:p>
    <w:p>
      <w:pPr>
        <w:spacing w:line="360" w:lineRule="auto"/>
        <w:ind w:left="454" w:right="454"/>
      </w:pPr>
      <w:r>
        <w:rPr>
          <w:rFonts w:ascii="Arial" w:hAnsi="Arial" w:eastAsia="Arial Unicode MS"/>
        </w:rPr>
        <w:t>老师，目前我已经完成了从模拟数据到真实 WeedMap 多光谱无人机数据的完整语义分割流程。前期实验确认类别不平衡会使模型忽视 weed，加入 class weights 后 weed IoU 明显提升。真实数据实验中，我完成了标签映射与无效区域处理，并在相同 454 个样本上进行了严格公平的 RGB 与 multispectral 对比。Multispectral 的 mean IoU 和 weed IoU 更高，其中 weed IoU 比 RGB 高 12.17 个百分点。随后验证了 best checkpoint 的必要性，并比较 weed weight 8、12、16，结果显示 1/4/8 的类别权重最好。使用这一设置训练 20 epochs 后，三个 seed 均在 Epoch 15 取得 best checkpoint。进一步比较 Weighted CE、Focal Loss 和 Dice + CE 的多 seed 结果，Weighted CE 在这三种 loss 中的平均 mean IoU 和 weed IoU 最高。预测图显示 crop/weed 错误集中在边界；虽然 U-Net 已有 skip connection，边界仍是主要难点。Sample index=0 的 5px 边界区域包含 Weighted CE 的 95.18% 错误，因此尝试 boundary weighted CE。该样本边界错误率从 14.48% 降至 9.50%；三 seed 平均 Mean IoU 从 74.78% 小幅升至 75.08% ± 1.10%，Weed IoU 从 56.89% 升至 57.66% ± 1.58%。目前将 boundary weighted CE 作为候选主结果，保留 Weighted CE 作为稳定 baseline，并继续测试不同 boundary weight。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color w:val="4B556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 Unicode MS"/>
        <w:color w:val="4B5563"/>
        <w:sz w:val="17"/>
      </w:rPr>
      <w:t>cv-weedmap-segmentation  实验进度报告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00"/>
    </w:pPr>
    <w:rPr>
      <w:rFonts w:ascii="Arial" w:hAnsi="Arial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180"/>
      <w:jc w:val="center"/>
    </w:pPr>
    <w:rPr>
      <w:rFonts w:ascii="Arial" w:hAnsi="Arial" w:eastAsia="Arial Unicode MS"/>
      <w:b w:val="0"/>
      <w:color w:val="4B5563"/>
      <w:sz w:val="18"/>
    </w:rPr>
  </w:style>
  <w:style w:type="paragraph" w:customStyle="1" w:styleId="SmallNote">
    <w:name w:val="Small Note"/>
    <w:pPr>
      <w:spacing w:line="300" w:lineRule="auto" w:after="100"/>
    </w:pPr>
    <w:rPr>
      <w:rFonts w:ascii="Arial" w:hAnsi="Arial" w:eastAsia="Arial Unicode MS"/>
      <w:b w:val="0"/>
      <w:color w:val="4B556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基于无人机多光谱影像的作物 杂草 土壤背景区分实验进度报告</dc:title>
  <dc:subject>cv-weedmap-segmentation 项目阶段性汇报</dc:subject>
  <dc:creator>python-docx</dc:creator>
  <cp:keywords>无人机农业遥感, 多光谱, 语义分割, WeedMap, U-Net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