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目标与边界"/>
    <w:p>
      <w:pPr>
        <w:pStyle w:val="Heading1"/>
      </w:pPr>
      <w:r>
        <w:rPr>
          <w:rFonts w:hint="eastAsia"/>
        </w:rPr>
        <w:t xml:space="preserve">目标与边界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目标</w:t>
      </w:r>
      <w:r>
        <w:rPr>
          <w:rFonts w:hint="eastAsia"/>
        </w:rPr>
        <w:t xml:space="preserve">：用</w:t>
      </w:r>
      <w:r>
        <w:t xml:space="preserve"> 1,000 CAD </w:t>
      </w:r>
      <w:r>
        <w:rPr>
          <w:rFonts w:hint="eastAsia"/>
        </w:rPr>
        <w:t xml:space="preserve">小资金，搭建可复制、可审计、可自动执行的“日/周级量化策略</w:t>
      </w:r>
      <w:r>
        <w:t xml:space="preserve"> + AI </w:t>
      </w:r>
      <w:r>
        <w:rPr>
          <w:rFonts w:hint="eastAsia"/>
        </w:rPr>
        <w:t xml:space="preserve">过滤”的系统；先追求</w:t>
      </w:r>
      <w:r>
        <w:rPr>
          <w:rFonts w:hint="eastAsia"/>
          <w:b/>
          <w:bCs/>
        </w:rPr>
        <w:t xml:space="preserve">生存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纪律</w:t>
      </w:r>
      <w:r>
        <w:rPr>
          <w:rFonts w:hint="eastAsia"/>
        </w:rPr>
        <w:t xml:space="preserve">，再追求收益。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风险承受</w:t>
      </w:r>
      <w:r>
        <w:rPr>
          <w:rFonts w:hint="eastAsia"/>
        </w:rPr>
        <w:t xml:space="preserve">：你表示可承受</w:t>
      </w:r>
      <w:r>
        <w:t xml:space="preserve"> </w:t>
      </w:r>
      <w:r>
        <w:rPr>
          <w:rFonts w:hint="eastAsia"/>
          <w:b/>
          <w:bCs/>
        </w:rPr>
        <w:t xml:space="preserve">最大回撤</w:t>
      </w:r>
      <w:r>
        <w:rPr>
          <w:b/>
          <w:bCs/>
        </w:rPr>
        <w:t xml:space="preserve"> 50%</w:t>
      </w:r>
      <w:r>
        <w:rPr>
          <w:rFonts w:hint="eastAsia"/>
        </w:rPr>
        <w:t xml:space="preserve">。本方案在配置上设定：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软阈值</w:t>
      </w:r>
      <w:r>
        <w:rPr>
          <w:rFonts w:hint="eastAsia"/>
        </w:rPr>
        <w:t xml:space="preserve">：-25%（触发降频/降仓/复盘）；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硬阈值</w:t>
      </w:r>
      <w:r>
        <w:rPr>
          <w:rFonts w:hint="eastAsia"/>
        </w:rPr>
        <w:t xml:space="preserve">：-50%（触发强制清仓</w:t>
      </w:r>
      <w:r>
        <w:t xml:space="preserve"> + </w:t>
      </w:r>
      <w:r>
        <w:rPr>
          <w:rFonts w:hint="eastAsia"/>
        </w:rPr>
        <w:t xml:space="preserve">冷静期，人工复核后再开机）。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频率</w:t>
      </w:r>
      <w:r>
        <w:rPr>
          <w:rFonts w:hint="eastAsia"/>
        </w:rPr>
        <w:t xml:space="preserve">：日/周级，避免高频；现金账户优先，规避</w:t>
      </w:r>
      <w:r>
        <w:t xml:space="preserve"> PDT </w:t>
      </w:r>
      <w:r>
        <w:rPr>
          <w:rFonts w:hint="eastAsia"/>
        </w:rPr>
        <w:t xml:space="preserve">约束（实际开户以你为准）。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执行市场：以</w:t>
      </w:r>
      <w:r>
        <w:rPr>
          <w:rFonts w:hint="eastAsia"/>
        </w:rPr>
        <w:t xml:space="preserve">美元计价的美国指数/行业</w:t>
      </w:r>
      <w:r>
        <w:t xml:space="preserve"> ETF** </w:t>
      </w:r>
      <w:r>
        <w:rPr>
          <w:rFonts w:hint="eastAsia"/>
        </w:rPr>
        <w:t xml:space="preserve">为主（SPY/QQQ/IWM</w:t>
      </w:r>
      <w:r>
        <w:t xml:space="preserve"> </w:t>
      </w:r>
      <w:r>
        <w:rPr>
          <w:rFonts w:hint="eastAsia"/>
        </w:rPr>
        <w:t xml:space="preserve">等），必要时以美债/超短债</w:t>
      </w:r>
      <w:r>
        <w:t xml:space="preserve"> ETF </w:t>
      </w:r>
      <w:r>
        <w:rPr>
          <w:rFonts w:hint="eastAsia"/>
        </w:rPr>
        <w:t xml:space="preserve">做防守；个股仅作辅助。</w:t>
      </w:r>
    </w:p>
    <w:p>
      <w:r>
        <w:pict>
          <v:rect style="width:0;height:1.5pt" o:hralign="center" o:hrstd="t" o:hr="t"/>
        </w:pict>
      </w:r>
    </w:p>
    <w:bookmarkEnd w:id="20"/>
    <w:bookmarkStart w:id="21" w:name="项目目录骨架repo-结构"/>
    <w:p>
      <w:pPr>
        <w:pStyle w:val="Heading1"/>
      </w:pPr>
      <w:r>
        <w:rPr>
          <w:rFonts w:hint="eastAsia"/>
        </w:rPr>
        <w:t xml:space="preserve">项目目录骨架（repo</w:t>
      </w:r>
      <w:r>
        <w:t xml:space="preserve"> </w:t>
      </w:r>
      <w:r>
        <w:rPr>
          <w:rFonts w:hint="eastAsia"/>
        </w:rPr>
        <w:t xml:space="preserve">结构）</w:t>
      </w:r>
    </w:p>
    <w:p>
      <w:pPr>
        <w:pStyle w:val="SourceCode"/>
      </w:pPr>
      <w:r>
        <w:rPr>
          <w:rStyle w:val="VerbatimChar"/>
        </w:rPr>
        <w:t xml:space="preserve">quant-ai-1k/</w:t>
      </w:r>
      <w:r>
        <w:br/>
      </w:r>
      <w:r>
        <w:rPr>
          <w:rStyle w:val="VerbatimChar"/>
        </w:rPr>
        <w:t xml:space="preserve">├─ README.md</w:t>
      </w:r>
      <w:r>
        <w:br/>
      </w:r>
      <w:r>
        <w:rPr>
          <w:rStyle w:val="VerbatimChar"/>
        </w:rPr>
        <w:t xml:space="preserve">├─ pyproject.toml                 # </w:t>
      </w:r>
      <w:r>
        <w:rPr>
          <w:rStyle w:val="VerbatimChar"/>
          <w:rFonts w:hint="eastAsia"/>
        </w:rPr>
        <w:t xml:space="preserve">依赖与打包（或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requirements.txt）</w:t>
      </w:r>
      <w:r>
        <w:br/>
      </w:r>
      <w:r>
        <w:rPr>
          <w:rStyle w:val="VerbatimChar"/>
        </w:rPr>
        <w:t xml:space="preserve">├─ .env.example                   # </w:t>
      </w:r>
      <w:r>
        <w:rPr>
          <w:rStyle w:val="VerbatimChar"/>
          <w:rFonts w:hint="eastAsia"/>
        </w:rPr>
        <w:t xml:space="preserve">券商与通知密钥模板（勿上传真实密钥）</w:t>
      </w:r>
      <w:r>
        <w:br/>
      </w:r>
      <w:r>
        <w:rPr>
          <w:rStyle w:val="VerbatimChar"/>
        </w:rPr>
        <w:t xml:space="preserve">├─ config/</w:t>
      </w:r>
      <w:r>
        <w:br/>
      </w:r>
      <w:r>
        <w:rPr>
          <w:rStyle w:val="VerbatimChar"/>
        </w:rPr>
        <w:t xml:space="preserve">│  ├─ universe.yml               # </w:t>
      </w:r>
      <w:r>
        <w:rPr>
          <w:rStyle w:val="VerbatimChar"/>
          <w:rFonts w:hint="eastAsia"/>
        </w:rPr>
        <w:t xml:space="preserve">标的池与基础权重/黑名单</w:t>
      </w:r>
      <w:r>
        <w:br/>
      </w:r>
      <w:r>
        <w:rPr>
          <w:rStyle w:val="VerbatimChar"/>
        </w:rPr>
        <w:t xml:space="preserve">│  ├─ risk.yml                   # </w:t>
      </w:r>
      <w:r>
        <w:rPr>
          <w:rStyle w:val="VerbatimChar"/>
          <w:rFonts w:hint="eastAsia"/>
        </w:rPr>
        <w:t xml:space="preserve">风控硬阈值与仓位上限（含你的50%DD设定）</w:t>
      </w:r>
      <w:r>
        <w:br/>
      </w:r>
      <w:r>
        <w:rPr>
          <w:rStyle w:val="VerbatimChar"/>
        </w:rPr>
        <w:t xml:space="preserve">│  ├─ data.yml                   # </w:t>
      </w:r>
      <w:r>
        <w:rPr>
          <w:rStyle w:val="VerbatimChar"/>
          <w:rFonts w:hint="eastAsia"/>
        </w:rPr>
        <w:t xml:space="preserve">数据源、频率、缓存策略</w:t>
      </w:r>
      <w:r>
        <w:br/>
      </w:r>
      <w:r>
        <w:rPr>
          <w:rStyle w:val="VerbatimChar"/>
        </w:rPr>
        <w:t xml:space="preserve">│  ├─ model.yml                  # AI/ML </w:t>
      </w:r>
      <w:r>
        <w:rPr>
          <w:rStyle w:val="VerbatimChar"/>
          <w:rFonts w:hint="eastAsia"/>
        </w:rPr>
        <w:t xml:space="preserve">模型与特征配置（XGBoost/TCN等）</w:t>
      </w:r>
      <w:r>
        <w:br/>
      </w:r>
      <w:r>
        <w:rPr>
          <w:rStyle w:val="VerbatimChar"/>
        </w:rPr>
        <w:t xml:space="preserve">│  ├─ execution.yml              # </w:t>
      </w:r>
      <w:r>
        <w:rPr>
          <w:rStyle w:val="VerbatimChar"/>
          <w:rFonts w:hint="eastAsia"/>
        </w:rPr>
        <w:t xml:space="preserve">下单路由、撮合参数、时段、重试策略</w:t>
      </w:r>
      <w:r>
        <w:br/>
      </w:r>
      <w:r>
        <w:rPr>
          <w:rStyle w:val="VerbatimChar"/>
        </w:rPr>
        <w:t xml:space="preserve">│  └─ backtest.yml               # </w:t>
      </w:r>
      <w:r>
        <w:rPr>
          <w:rStyle w:val="VerbatimChar"/>
          <w:rFonts w:hint="eastAsia"/>
        </w:rPr>
        <w:t xml:space="preserve">回测窗口、滑点/佣金、walk-forward设置</w:t>
      </w:r>
      <w:r>
        <w:br/>
      </w:r>
      <w:r>
        <w:rPr>
          <w:rStyle w:val="VerbatimChar"/>
        </w:rPr>
        <w:t xml:space="preserve">├─ data/</w:t>
      </w:r>
      <w:r>
        <w:br/>
      </w:r>
      <w:r>
        <w:rPr>
          <w:rStyle w:val="VerbatimChar"/>
        </w:rPr>
        <w:t xml:space="preserve">│  ├─ raw/                       # </w:t>
      </w:r>
      <w:r>
        <w:rPr>
          <w:rStyle w:val="VerbatimChar"/>
          <w:rFonts w:hint="eastAsia"/>
        </w:rPr>
        <w:t xml:space="preserve">原始数据（csv/parquet）</w:t>
      </w:r>
      <w:r>
        <w:br/>
      </w:r>
      <w:r>
        <w:rPr>
          <w:rStyle w:val="VerbatimChar"/>
        </w:rPr>
        <w:t xml:space="preserve">│  ├─ processed/                 # </w:t>
      </w:r>
      <w:r>
        <w:rPr>
          <w:rStyle w:val="VerbatimChar"/>
          <w:rFonts w:hint="eastAsia"/>
        </w:rPr>
        <w:t xml:space="preserve">特征工程后数据</w:t>
      </w:r>
      <w:r>
        <w:br/>
      </w:r>
      <w:r>
        <w:rPr>
          <w:rStyle w:val="VerbatimChar"/>
        </w:rPr>
        <w:t xml:space="preserve">│  └─ cache/                     # </w:t>
      </w:r>
      <w:r>
        <w:rPr>
          <w:rStyle w:val="VerbatimChar"/>
          <w:rFonts w:hint="eastAsia"/>
        </w:rPr>
        <w:t xml:space="preserve">模型/指标缓存</w:t>
      </w:r>
      <w:r>
        <w:br/>
      </w:r>
      <w:r>
        <w:rPr>
          <w:rStyle w:val="VerbatimChar"/>
        </w:rPr>
        <w:t xml:space="preserve">├─ notebooks/                    # </w:t>
      </w:r>
      <w:r>
        <w:rPr>
          <w:rStyle w:val="VerbatimChar"/>
          <w:rFonts w:hint="eastAsia"/>
        </w:rPr>
        <w:t xml:space="preserve">研究草稿（Jupyter,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可选）</w:t>
      </w:r>
      <w:r>
        <w:br/>
      </w:r>
      <w:r>
        <w:rPr>
          <w:rStyle w:val="VerbatimChar"/>
        </w:rPr>
        <w:t xml:space="preserve">├─ src/</w:t>
      </w:r>
      <w:r>
        <w:br/>
      </w:r>
      <w:r>
        <w:rPr>
          <w:rStyle w:val="VerbatimChar"/>
        </w:rPr>
        <w:t xml:space="preserve">│  ├─ core/</w:t>
      </w:r>
      <w:r>
        <w:br/>
      </w:r>
      <w:r>
        <w:rPr>
          <w:rStyle w:val="VerbatimChar"/>
        </w:rPr>
        <w:t xml:space="preserve">│  │  ├─ data_loader.py         # </w:t>
      </w:r>
      <w:r>
        <w:rPr>
          <w:rStyle w:val="VerbatimChar"/>
          <w:rFonts w:hint="eastAsia"/>
        </w:rPr>
        <w:t xml:space="preserve">数据拉取&amp;清洗（含T+1约束列）</w:t>
      </w:r>
      <w:r>
        <w:br/>
      </w:r>
      <w:r>
        <w:rPr>
          <w:rStyle w:val="VerbatimChar"/>
        </w:rPr>
        <w:t xml:space="preserve">│  │  ├─ features.py            # </w:t>
      </w:r>
      <w:r>
        <w:rPr>
          <w:rStyle w:val="VerbatimChar"/>
          <w:rFonts w:hint="eastAsia"/>
        </w:rPr>
        <w:t xml:space="preserve">技术指标、因子、目标构造</w:t>
      </w:r>
      <w:r>
        <w:br/>
      </w:r>
      <w:r>
        <w:rPr>
          <w:rStyle w:val="VerbatimChar"/>
        </w:rPr>
        <w:t xml:space="preserve">│  │  ├─ model.py               # </w:t>
      </w:r>
      <w:r>
        <w:rPr>
          <w:rStyle w:val="VerbatimChar"/>
          <w:rFonts w:hint="eastAsia"/>
        </w:rPr>
        <w:t xml:space="preserve">模型训练/推理接口（XGB/CatBoost/TCN）</w:t>
      </w:r>
      <w:r>
        <w:br/>
      </w:r>
      <w:r>
        <w:rPr>
          <w:rStyle w:val="VerbatimChar"/>
        </w:rPr>
        <w:t xml:space="preserve">│  │  ├─ signal.py              # </w:t>
      </w:r>
      <w:r>
        <w:rPr>
          <w:rStyle w:val="VerbatimChar"/>
          <w:rFonts w:hint="eastAsia"/>
        </w:rPr>
        <w:t xml:space="preserve">规则信号</w:t>
      </w:r>
      <w:r>
        <w:rPr>
          <w:rStyle w:val="VerbatimChar"/>
        </w:rPr>
        <w:t xml:space="preserve"> + AI </w:t>
      </w:r>
      <w:r>
        <w:rPr>
          <w:rStyle w:val="VerbatimChar"/>
          <w:rFonts w:hint="eastAsia"/>
        </w:rPr>
        <w:t xml:space="preserve">过滤合成</w:t>
      </w:r>
      <w:r>
        <w:br/>
      </w:r>
      <w:r>
        <w:rPr>
          <w:rStyle w:val="VerbatimChar"/>
        </w:rPr>
        <w:t xml:space="preserve">│  │  ├─ risk.py                # </w:t>
      </w:r>
      <w:r>
        <w:rPr>
          <w:rStyle w:val="VerbatimChar"/>
          <w:rFonts w:hint="eastAsia"/>
        </w:rPr>
        <w:t xml:space="preserve">风控器：单笔/单日/回撤/冷却期/黑名单</w:t>
      </w:r>
      <w:r>
        <w:br/>
      </w:r>
      <w:r>
        <w:rPr>
          <w:rStyle w:val="VerbatimChar"/>
        </w:rPr>
        <w:t xml:space="preserve">│  │  ├─ costs.py               # </w:t>
      </w:r>
      <w:r>
        <w:rPr>
          <w:rStyle w:val="VerbatimChar"/>
          <w:rFonts w:hint="eastAsia"/>
        </w:rPr>
        <w:t xml:space="preserve">佣金/滑点/汇兑成本模型</w:t>
      </w:r>
      <w:r>
        <w:br/>
      </w:r>
      <w:r>
        <w:rPr>
          <w:rStyle w:val="VerbatimChar"/>
        </w:rPr>
        <w:t xml:space="preserve">│  │  ├─ portfolio.py           # </w:t>
      </w:r>
      <w:r>
        <w:rPr>
          <w:rStyle w:val="VerbatimChar"/>
          <w:rFonts w:hint="eastAsia"/>
        </w:rPr>
        <w:t xml:space="preserve">头寸计算与再平衡</w:t>
      </w:r>
      <w:r>
        <w:br/>
      </w:r>
      <w:r>
        <w:rPr>
          <w:rStyle w:val="VerbatimChar"/>
        </w:rPr>
        <w:t xml:space="preserve">│  │  └─ utils.py               # </w:t>
      </w:r>
      <w:r>
        <w:rPr>
          <w:rStyle w:val="VerbatimChar"/>
          <w:rFonts w:hint="eastAsia"/>
        </w:rPr>
        <w:t xml:space="preserve">公共工具（时间、日志、校验）</w:t>
      </w:r>
      <w:r>
        <w:br/>
      </w:r>
      <w:r>
        <w:rPr>
          <w:rStyle w:val="VerbatimChar"/>
        </w:rPr>
        <w:t xml:space="preserve">│  ├─ exec/</w:t>
      </w:r>
      <w:r>
        <w:br/>
      </w:r>
      <w:r>
        <w:rPr>
          <w:rStyle w:val="VerbatimChar"/>
        </w:rPr>
        <w:t xml:space="preserve">│  │  ├─ broker_ibkr.py         # ib_insync </w:t>
      </w:r>
      <w:r>
        <w:rPr>
          <w:rStyle w:val="VerbatimChar"/>
          <w:rFonts w:hint="eastAsia"/>
        </w:rPr>
        <w:t xml:space="preserve">封装：下单、查询、对账</w:t>
      </w:r>
      <w:r>
        <w:br/>
      </w:r>
      <w:r>
        <w:rPr>
          <w:rStyle w:val="VerbatimChar"/>
        </w:rPr>
        <w:t xml:space="preserve">│  │  └─ scheduler.py           # </w:t>
      </w:r>
      <w:r>
        <w:rPr>
          <w:rStyle w:val="VerbatimChar"/>
          <w:rFonts w:hint="eastAsia"/>
        </w:rPr>
        <w:t xml:space="preserve">调度器（cron入口）与重试</w:t>
      </w:r>
      <w:r>
        <w:br/>
      </w:r>
      <w:r>
        <w:rPr>
          <w:rStyle w:val="VerbatimChar"/>
        </w:rPr>
        <w:t xml:space="preserve">│  ├─ monitor/</w:t>
      </w:r>
      <w:r>
        <w:br/>
      </w:r>
      <w:r>
        <w:rPr>
          <w:rStyle w:val="VerbatimChar"/>
        </w:rPr>
        <w:t xml:space="preserve">│  │  ├─ logger.py              # </w:t>
      </w:r>
      <w:r>
        <w:rPr>
          <w:rStyle w:val="VerbatimChar"/>
          <w:rFonts w:hint="eastAsia"/>
        </w:rPr>
        <w:t xml:space="preserve">统一日志（CSV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控制台）</w:t>
      </w:r>
      <w:r>
        <w:br/>
      </w:r>
      <w:r>
        <w:rPr>
          <w:rStyle w:val="VerbatimChar"/>
        </w:rPr>
        <w:t xml:space="preserve">│  │  ├─ metrics.py             # </w:t>
      </w:r>
      <w:r>
        <w:rPr>
          <w:rStyle w:val="VerbatimChar"/>
          <w:rFonts w:hint="eastAsia"/>
        </w:rPr>
        <w:t xml:space="preserve">绩效指标/Prometheus挂钩（可选）</w:t>
      </w:r>
      <w:r>
        <w:br/>
      </w:r>
      <w:r>
        <w:rPr>
          <w:rStyle w:val="VerbatimChar"/>
        </w:rPr>
        <w:t xml:space="preserve">│  │  └─ alerts.py              # </w:t>
      </w:r>
      <w:r>
        <w:rPr>
          <w:rStyle w:val="VerbatimChar"/>
          <w:rFonts w:hint="eastAsia"/>
        </w:rPr>
        <w:t xml:space="preserve">邮件/Telegram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通知</w:t>
      </w:r>
      <w:r>
        <w:br/>
      </w:r>
      <w:r>
        <w:rPr>
          <w:rStyle w:val="VerbatimChar"/>
        </w:rPr>
        <w:t xml:space="preserve">│  └─ backtest/</w:t>
      </w:r>
      <w:r>
        <w:br/>
      </w:r>
      <w:r>
        <w:rPr>
          <w:rStyle w:val="VerbatimChar"/>
        </w:rPr>
        <w:t xml:space="preserve">│     ├─ engine.py              # </w:t>
      </w:r>
      <w:r>
        <w:rPr>
          <w:rStyle w:val="VerbatimChar"/>
          <w:rFonts w:hint="eastAsia"/>
        </w:rPr>
        <w:t xml:space="preserve">向量化回测（vectorbt/backtrader封装）</w:t>
      </w:r>
      <w:r>
        <w:br/>
      </w:r>
      <w:r>
        <w:rPr>
          <w:rStyle w:val="VerbatimChar"/>
        </w:rPr>
        <w:t xml:space="preserve">│     └─ walk_forward.py        # </w:t>
      </w:r>
      <w:r>
        <w:rPr>
          <w:rStyle w:val="VerbatimChar"/>
          <w:rFonts w:hint="eastAsia"/>
        </w:rPr>
        <w:t xml:space="preserve">滚动训练与验证</w:t>
      </w:r>
      <w:r>
        <w:br/>
      </w:r>
      <w:r>
        <w:rPr>
          <w:rStyle w:val="VerbatimChar"/>
        </w:rPr>
        <w:t xml:space="preserve">├─ scripts/</w:t>
      </w:r>
      <w:r>
        <w:br/>
      </w:r>
      <w:r>
        <w:rPr>
          <w:rStyle w:val="VerbatimChar"/>
        </w:rPr>
        <w:t xml:space="preserve">│  ├─ fetch_data.py             # </w:t>
      </w:r>
      <w:r>
        <w:rPr>
          <w:rStyle w:val="VerbatimChar"/>
          <w:rFonts w:hint="eastAsia"/>
        </w:rPr>
        <w:t xml:space="preserve">拉数据/更新缓存</w:t>
      </w:r>
      <w:r>
        <w:br/>
      </w:r>
      <w:r>
        <w:rPr>
          <w:rStyle w:val="VerbatimChar"/>
        </w:rPr>
        <w:t xml:space="preserve">│  ├─ train.py                  # </w:t>
      </w:r>
      <w:r>
        <w:rPr>
          <w:rStyle w:val="VerbatimChar"/>
          <w:rFonts w:hint="eastAsia"/>
        </w:rPr>
        <w:t xml:space="preserve">训练模型并固化（保存到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models/）</w:t>
      </w:r>
      <w:r>
        <w:br/>
      </w:r>
      <w:r>
        <w:rPr>
          <w:rStyle w:val="VerbatimChar"/>
        </w:rPr>
        <w:t xml:space="preserve">│  ├─ backtest.py               # </w:t>
      </w:r>
      <w:r>
        <w:rPr>
          <w:rStyle w:val="VerbatimChar"/>
          <w:rFonts w:hint="eastAsia"/>
        </w:rPr>
        <w:t xml:space="preserve">成本感知回测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报表</w:t>
      </w:r>
      <w:r>
        <w:br/>
      </w:r>
      <w:r>
        <w:rPr>
          <w:rStyle w:val="VerbatimChar"/>
        </w:rPr>
        <w:t xml:space="preserve">│  ├─ run_paper.py              # </w:t>
      </w:r>
      <w:r>
        <w:rPr>
          <w:rStyle w:val="VerbatimChar"/>
          <w:rFonts w:hint="eastAsia"/>
        </w:rPr>
        <w:t xml:space="preserve">连接</w:t>
      </w:r>
      <w:r>
        <w:rPr>
          <w:rStyle w:val="VerbatimChar"/>
        </w:rPr>
        <w:t xml:space="preserve"> Paper </w:t>
      </w:r>
      <w:r>
        <w:rPr>
          <w:rStyle w:val="VerbatimChar"/>
          <w:rFonts w:hint="eastAsia"/>
        </w:rPr>
        <w:t xml:space="preserve">账户跑影子单</w:t>
      </w:r>
      <w:r>
        <w:br/>
      </w:r>
      <w:r>
        <w:rPr>
          <w:rStyle w:val="VerbatimChar"/>
        </w:rPr>
        <w:t xml:space="preserve">│  └─ run_live.py               # </w:t>
      </w:r>
      <w:r>
        <w:rPr>
          <w:rStyle w:val="VerbatimChar"/>
          <w:rFonts w:hint="eastAsia"/>
        </w:rPr>
        <w:t xml:space="preserve">实盘：信号→风控→下单→对账</w:t>
      </w:r>
      <w:r>
        <w:br/>
      </w:r>
      <w:r>
        <w:rPr>
          <w:rStyle w:val="VerbatimChar"/>
        </w:rPr>
        <w:t xml:space="preserve">└─ models/</w:t>
      </w:r>
      <w:r>
        <w:br/>
      </w:r>
      <w:r>
        <w:rPr>
          <w:rStyle w:val="VerbatimChar"/>
        </w:rPr>
        <w:t xml:space="preserve">   ├─ latest.pkl                # </w:t>
      </w:r>
      <w:r>
        <w:rPr>
          <w:rStyle w:val="VerbatimChar"/>
          <w:rFonts w:hint="eastAsia"/>
        </w:rPr>
        <w:t xml:space="preserve">训练后模型</w:t>
      </w:r>
      <w:r>
        <w:br/>
      </w:r>
      <w:r>
        <w:rPr>
          <w:rStyle w:val="VerbatimChar"/>
        </w:rPr>
        <w:t xml:space="preserve">   └─ versioned/                # </w:t>
      </w:r>
      <w:r>
        <w:rPr>
          <w:rStyle w:val="VerbatimChar"/>
          <w:rFonts w:hint="eastAsia"/>
        </w:rPr>
        <w:t xml:space="preserve">版本化权重</w:t>
      </w:r>
    </w:p>
    <w:p>
      <w:r>
        <w:pict>
          <v:rect style="width:0;height:1.5pt" o:hralign="center" o:hrstd="t" o:hr="t"/>
        </w:pict>
      </w:r>
    </w:p>
    <w:bookmarkEnd w:id="21"/>
    <w:bookmarkStart w:id="26" w:name="关键配置模板节选"/>
    <w:p>
      <w:pPr>
        <w:pStyle w:val="Heading1"/>
      </w:pPr>
      <w:r>
        <w:rPr>
          <w:rFonts w:hint="eastAsia"/>
        </w:rPr>
        <w:t xml:space="preserve">关键配置模板（节选）</w:t>
      </w:r>
    </w:p>
    <w:bookmarkStart w:id="22" w:name="configrisk.yml"/>
    <w:p>
      <w:pPr>
        <w:pStyle w:val="Heading2"/>
      </w:pPr>
      <w:r>
        <w:t xml:space="preserve">config/risk.yml</w:t>
      </w:r>
    </w:p>
    <w:p>
      <w:pPr>
        <w:pStyle w:val="SourceCode"/>
      </w:pPr>
      <w:r>
        <w:rPr>
          <w:rStyle w:val="FunctionTok"/>
        </w:rPr>
        <w:t xml:space="preserve">account_ccy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USD</w:t>
      </w:r>
      <w:r>
        <w:br/>
      </w:r>
      <w:r>
        <w:rPr>
          <w:rStyle w:val="FunctionTok"/>
        </w:rPr>
        <w:t xml:space="preserve">max_drawdown_hard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-0.50</w:t>
      </w:r>
      <w:r>
        <w:br/>
      </w:r>
      <w:r>
        <w:rPr>
          <w:rStyle w:val="FunctionTok"/>
        </w:rPr>
        <w:t xml:space="preserve">max_drawdown_soft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-0.25</w:t>
      </w:r>
      <w:r>
        <w:br/>
      </w:r>
      <w:r>
        <w:rPr>
          <w:rStyle w:val="FunctionTok"/>
        </w:rPr>
        <w:t xml:space="preserve">position_max_gross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1.00</w:t>
      </w:r>
      <w:r>
        <w:br/>
      </w:r>
      <w:r>
        <w:rPr>
          <w:rStyle w:val="FunctionTok"/>
        </w:rPr>
        <w:t xml:space="preserve">position_max_per_asset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rPr>
          <w:rStyle w:val="FunctionTok"/>
        </w:rPr>
        <w:t xml:space="preserve">risk_per_trade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0.03</w:t>
      </w:r>
      <w:r>
        <w:br/>
      </w:r>
      <w:r>
        <w:rPr>
          <w:rStyle w:val="FunctionTok"/>
        </w:rPr>
        <w:t xml:space="preserve">daily_loss_limit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-0.05</w:t>
      </w:r>
      <w:r>
        <w:br/>
      </w:r>
      <w:r>
        <w:rPr>
          <w:rStyle w:val="FunctionTok"/>
        </w:rPr>
        <w:t xml:space="preserve">cooldown_days_after_hit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slippage_bps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rPr>
          <w:rStyle w:val="CommentTok"/>
        </w:rPr>
        <w:t xml:space="preserve">               # 初值，实盘校正</w:t>
      </w:r>
      <w:r>
        <w:br/>
      </w:r>
      <w:r>
        <w:rPr>
          <w:rStyle w:val="FunctionTok"/>
        </w:rPr>
        <w:t xml:space="preserve">commission_per_share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0.005</w:t>
      </w:r>
      <w:r>
        <w:rPr>
          <w:rStyle w:val="CommentTok"/>
        </w:rPr>
        <w:t xml:space="preserve">    # IBKR US 典型阶梯，min $1/订单（按实际账户调）</w:t>
      </w:r>
      <w:r>
        <w:br/>
      </w:r>
      <w:r>
        <w:rPr>
          <w:rStyle w:val="FunctionTok"/>
        </w:rPr>
        <w:t xml:space="preserve">stop_mode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atr</w:t>
      </w:r>
      <w:r>
        <w:br/>
      </w:r>
      <w:r>
        <w:rPr>
          <w:rStyle w:val="FunctionTok"/>
        </w:rPr>
        <w:t xml:space="preserve">stop_atr_mult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FunctionTok"/>
        </w:rPr>
        <w:t xml:space="preserve">takeprofit_rr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1.2</w:t>
      </w:r>
      <w:r>
        <w:br/>
      </w:r>
      <w:r>
        <w:rPr>
          <w:rStyle w:val="AttributeTok"/>
        </w:rPr>
        <w:t xml:space="preserve">```yaml</w:t>
      </w:r>
      <w:r>
        <w:br/>
      </w:r>
      <w:r>
        <w:rPr>
          <w:rStyle w:val="FunctionTok"/>
        </w:rPr>
        <w:t xml:space="preserve">account_ccy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CAD</w:t>
      </w:r>
      <w:r>
        <w:br/>
      </w:r>
      <w:r>
        <w:rPr>
          <w:rStyle w:val="FunctionTok"/>
        </w:rPr>
        <w:t xml:space="preserve">max_drawdown_hard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-0.50</w:t>
      </w:r>
      <w:r>
        <w:rPr>
          <w:rStyle w:val="CommentTok"/>
        </w:rPr>
        <w:t xml:space="preserve">     # 触发强平+冷却</w:t>
      </w:r>
      <w:r>
        <w:br/>
      </w:r>
      <w:r>
        <w:rPr>
          <w:rStyle w:val="FunctionTok"/>
        </w:rPr>
        <w:t xml:space="preserve">max_drawdown_soft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-0.25</w:t>
      </w:r>
      <w:r>
        <w:rPr>
          <w:rStyle w:val="CommentTok"/>
        </w:rPr>
        <w:t xml:space="preserve">     # 触发降频/降仓/复盘</w:t>
      </w:r>
      <w:r>
        <w:br/>
      </w:r>
      <w:r>
        <w:rPr>
          <w:rStyle w:val="FunctionTok"/>
        </w:rPr>
        <w:t xml:space="preserve">position_max_gross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1.00</w:t>
      </w:r>
      <w:r>
        <w:rPr>
          <w:rStyle w:val="CommentTok"/>
        </w:rPr>
        <w:t xml:space="preserve">     # 净多敞口上限 100%</w:t>
      </w:r>
      <w:r>
        <w:br/>
      </w:r>
      <w:r>
        <w:rPr>
          <w:rStyle w:val="FunctionTok"/>
        </w:rPr>
        <w:t xml:space="preserve">position_max_per_asset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0.20</w:t>
      </w:r>
      <w:r>
        <w:rPr>
          <w:rStyle w:val="CommentTok"/>
        </w:rPr>
        <w:t xml:space="preserve"> # 单标不超过 20%</w:t>
      </w:r>
      <w:r>
        <w:br/>
      </w:r>
      <w:r>
        <w:rPr>
          <w:rStyle w:val="FunctionTok"/>
        </w:rPr>
        <w:t xml:space="preserve">risk_per_trade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0.03</w:t>
      </w:r>
      <w:r>
        <w:rPr>
          <w:rStyle w:val="CommentTok"/>
        </w:rPr>
        <w:t xml:space="preserve">         # 单笔风险 3%（≈30 CAD），激进但可生存</w:t>
      </w:r>
      <w:r>
        <w:br/>
      </w:r>
      <w:r>
        <w:rPr>
          <w:rStyle w:val="FunctionTok"/>
        </w:rPr>
        <w:t xml:space="preserve">daily_loss_limit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-0.05</w:t>
      </w:r>
      <w:r>
        <w:rPr>
          <w:rStyle w:val="CommentTok"/>
        </w:rPr>
        <w:t xml:space="preserve">      # 单日亏损阈值 -5% 触发冷却</w:t>
      </w:r>
      <w:r>
        <w:br/>
      </w:r>
      <w:r>
        <w:rPr>
          <w:rStyle w:val="FunctionTok"/>
        </w:rPr>
        <w:t xml:space="preserve">cooldown_days_after_hit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  # 触发后冷却 3 个交易日</w:t>
      </w:r>
      <w:r>
        <w:br/>
      </w:r>
      <w:r>
        <w:rPr>
          <w:rStyle w:val="FunctionTok"/>
        </w:rPr>
        <w:t xml:space="preserve">slippage_bps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rPr>
          <w:rStyle w:val="CommentTok"/>
        </w:rPr>
        <w:t xml:space="preserve">             # 回测默认滑点 10bps，可校准</w:t>
      </w:r>
      <w:r>
        <w:br/>
      </w:r>
      <w:r>
        <w:rPr>
          <w:rStyle w:val="FunctionTok"/>
        </w:rPr>
        <w:t xml:space="preserve">commission_per_share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0.01</w:t>
      </w:r>
      <w:r>
        <w:rPr>
          <w:rStyle w:val="CommentTok"/>
        </w:rPr>
        <w:t xml:space="preserve">   # 示例，按实际券商费率调整</w:t>
      </w:r>
      <w:r>
        <w:br/>
      </w:r>
      <w:r>
        <w:rPr>
          <w:rStyle w:val="FunctionTok"/>
        </w:rPr>
        <w:t xml:space="preserve">stop_mode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atr</w:t>
      </w:r>
      <w:r>
        <w:rPr>
          <w:rStyle w:val="CommentTok"/>
        </w:rPr>
        <w:t xml:space="preserve">               # 止损按 ATR 计算</w:t>
      </w:r>
      <w:r>
        <w:br/>
      </w:r>
      <w:r>
        <w:rPr>
          <w:rStyle w:val="FunctionTok"/>
        </w:rPr>
        <w:t xml:space="preserve">stop_atr_mult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2.0</w:t>
      </w:r>
      <w:r>
        <w:rPr>
          <w:rStyle w:val="CommentTok"/>
        </w:rPr>
        <w:t xml:space="preserve">           # 2x ATR 硬止损</w:t>
      </w:r>
      <w:r>
        <w:br/>
      </w:r>
      <w:r>
        <w:rPr>
          <w:rStyle w:val="FunctionTok"/>
        </w:rPr>
        <w:t xml:space="preserve">takeprofit_rr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1.2</w:t>
      </w:r>
      <w:r>
        <w:rPr>
          <w:rStyle w:val="CommentTok"/>
        </w:rPr>
        <w:t xml:space="preserve">           # 盈亏比目标 1.2:1（可选）</w:t>
      </w:r>
    </w:p>
    <w:bookmarkEnd w:id="22"/>
    <w:bookmarkStart w:id="23" w:name="configuniverse.yml已改为-usd-etf-示例"/>
    <w:p>
      <w:pPr>
        <w:pStyle w:val="Heading2"/>
      </w:pPr>
      <w:r>
        <w:rPr>
          <w:rFonts w:hint="eastAsia"/>
        </w:rPr>
        <w:t xml:space="preserve">config/universe.yml（已改为</w:t>
      </w:r>
      <w:r>
        <w:t xml:space="preserve"> USD ETF </w:t>
      </w:r>
      <w:r>
        <w:rPr>
          <w:rFonts w:hint="eastAsia"/>
        </w:rPr>
        <w:t xml:space="preserve">示例）</w:t>
      </w:r>
    </w:p>
    <w:p>
      <w:pPr>
        <w:pStyle w:val="SourceCode"/>
      </w:pPr>
      <w:r>
        <w:rPr>
          <w:rStyle w:val="FunctionTok"/>
        </w:rPr>
        <w:t xml:space="preserve">etfs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SPY</w:t>
      </w:r>
      <w:r>
        <w:rPr>
          <w:rStyle w:val="CommentTok"/>
        </w:rPr>
        <w:t xml:space="preserve">     # S&amp;P 500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QQQ</w:t>
      </w:r>
      <w:r>
        <w:rPr>
          <w:rStyle w:val="CommentTok"/>
        </w:rPr>
        <w:t xml:space="preserve">     # Nasdaq-100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IWM</w:t>
      </w:r>
      <w:r>
        <w:rPr>
          <w:rStyle w:val="CommentTok"/>
        </w:rPr>
        <w:t xml:space="preserve">     # Russell 2000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XLK</w:t>
      </w:r>
      <w:r>
        <w:rPr>
          <w:rStyle w:val="CommentTok"/>
        </w:rPr>
        <w:t xml:space="preserve">     # 科技板块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XLE</w:t>
      </w:r>
      <w:r>
        <w:rPr>
          <w:rStyle w:val="CommentTok"/>
        </w:rPr>
        <w:t xml:space="preserve">     # 能源板块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XLV</w:t>
      </w:r>
      <w:r>
        <w:rPr>
          <w:rStyle w:val="CommentTok"/>
        </w:rPr>
        <w:t xml:space="preserve">     # 医疗保健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TLT</w:t>
      </w:r>
      <w:r>
        <w:rPr>
          <w:rStyle w:val="CommentTok"/>
        </w:rPr>
        <w:t xml:space="preserve">     # 20+Y 美债（防守/对冲）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SHY</w:t>
      </w:r>
      <w:r>
        <w:rPr>
          <w:rStyle w:val="CommentTok"/>
        </w:rPr>
        <w:t xml:space="preserve">     # 1-3Y 美债/现金替代</w:t>
      </w:r>
      <w:r>
        <w:br/>
      </w:r>
      <w:r>
        <w:rPr>
          <w:rStyle w:val="FunctionTok"/>
        </w:rPr>
        <w:t xml:space="preserve">cash_proxy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BIL</w:t>
      </w:r>
      <w:r>
        <w:rPr>
          <w:rStyle w:val="CommentTok"/>
        </w:rPr>
        <w:t xml:space="preserve">      # 超短国债ETF作现金近似（用于回测基线）</w:t>
      </w:r>
      <w:r>
        <w:br/>
      </w:r>
      <w:r>
        <w:rPr>
          <w:rStyle w:val="FunctionTok"/>
        </w:rPr>
        <w:t xml:space="preserve">blacklist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rebalance_freq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weekly</w:t>
      </w:r>
      <w:r>
        <w:br/>
      </w:r>
      <w:r>
        <w:rPr>
          <w:rStyle w:val="FunctionTok"/>
        </w:rPr>
        <w:t xml:space="preserve">base_weights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equal</w:t>
      </w:r>
      <w:r>
        <w:br/>
      </w:r>
      <w:r>
        <w:rPr>
          <w:rStyle w:val="AttributeTok"/>
        </w:rPr>
        <w:t xml:space="preserve">```yaml</w:t>
      </w:r>
      <w:r>
        <w:br/>
      </w:r>
      <w:r>
        <w:rPr>
          <w:rStyle w:val="FunctionTok"/>
        </w:rPr>
        <w:t xml:space="preserve">etfs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XIU.TO</w:t>
      </w:r>
      <w:r>
        <w:rPr>
          <w:rStyle w:val="CommentTok"/>
        </w:rPr>
        <w:t xml:space="preserve">    # S&amp;P/TSX 60 (CAD)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XSP.TO</w:t>
      </w:r>
      <w:r>
        <w:rPr>
          <w:rStyle w:val="CommentTok"/>
        </w:rPr>
        <w:t xml:space="preserve">    # S&amp;P 500 CAD对冲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XQQ.TO</w:t>
      </w:r>
      <w:r>
        <w:rPr>
          <w:rStyle w:val="CommentTok"/>
        </w:rPr>
        <w:t xml:space="preserve">    # 纳指100 (CAD)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XIC.TO</w:t>
      </w:r>
      <w:r>
        <w:rPr>
          <w:rStyle w:val="CommentTok"/>
        </w:rPr>
        <w:t xml:space="preserve">    # 全市场 (CAD)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XEG.TO</w:t>
      </w:r>
      <w:r>
        <w:rPr>
          <w:rStyle w:val="CommentTok"/>
        </w:rPr>
        <w:t xml:space="preserve">    # 能源 (CAD)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ZFV.TO</w:t>
      </w:r>
      <w:r>
        <w:rPr>
          <w:rStyle w:val="CommentTok"/>
        </w:rPr>
        <w:t xml:space="preserve">    # 短债/防守 (CAD)</w:t>
      </w:r>
      <w:r>
        <w:br/>
      </w:r>
      <w:r>
        <w:rPr>
          <w:rStyle w:val="FunctionTok"/>
        </w:rPr>
        <w:t xml:space="preserve">blacklist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rebalance_freq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weekly</w:t>
      </w:r>
      <w:r>
        <w:rPr>
          <w:rStyle w:val="CommentTok"/>
        </w:rPr>
        <w:t xml:space="preserve">  # 也可 monthly</w:t>
      </w:r>
      <w:r>
        <w:br/>
      </w:r>
      <w:r>
        <w:rPr>
          <w:rStyle w:val="FunctionTok"/>
        </w:rPr>
        <w:t xml:space="preserve">base_weights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equal</w:t>
      </w:r>
    </w:p>
    <w:bookmarkEnd w:id="23"/>
    <w:bookmarkStart w:id="24" w:name="X31a891a200002f32614c1af19d531692e329a24"/>
    <w:p>
      <w:pPr>
        <w:pStyle w:val="Heading2"/>
      </w:pPr>
      <w:r>
        <w:rPr>
          <w:rFonts w:hint="eastAsia"/>
        </w:rPr>
        <w:t xml:space="preserve">config/model.yml（升级为“榨干</w:t>
      </w:r>
      <w:r>
        <w:t xml:space="preserve"> </w:t>
      </w:r>
      <w:r>
        <w:rPr>
          <w:rFonts w:hint="eastAsia"/>
        </w:rPr>
        <w:t xml:space="preserve">4090”的深度时序配置；Mac</w:t>
      </w:r>
      <w:r>
        <w:t xml:space="preserve"> </w:t>
      </w:r>
      <w:r>
        <w:rPr>
          <w:rFonts w:hint="eastAsia"/>
        </w:rPr>
        <w:t xml:space="preserve">先用</w:t>
      </w:r>
      <w:r>
        <w:t xml:space="preserve"> CPU/MPS </w:t>
      </w:r>
      <w:r>
        <w:rPr>
          <w:rFonts w:hint="eastAsia"/>
        </w:rPr>
        <w:t xml:space="preserve">预跑）</w:t>
      </w:r>
    </w:p>
    <w:p>
      <w:pPr>
        <w:pStyle w:val="SourceCode"/>
      </w:pPr>
      <w:r>
        <w:rPr>
          <w:rStyle w:val="FunctionTok"/>
        </w:rPr>
        <w:t xml:space="preserve">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tcn_torch</w:t>
      </w:r>
      <w:r>
        <w:rPr>
          <w:rStyle w:val="CommentTok"/>
        </w:rPr>
        <w:t xml:space="preserve">                # 可选: tcn_torch | tft_torch | transformer_small</w:t>
      </w:r>
      <w:r>
        <w:br/>
      </w:r>
      <w:r>
        <w:rPr>
          <w:rStyle w:val="FunctionTok"/>
        </w:rPr>
        <w:t xml:space="preserve">features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returns_5d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returns_20d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rsi_14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macd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vol_20d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atr_14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trend_100_over_200</w:t>
      </w:r>
      <w:r>
        <w:br/>
      </w:r>
      <w:r>
        <w:rPr>
          <w:rStyle w:val="FunctionTok"/>
        </w:rPr>
        <w:t xml:space="preserve">label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next_5d_excess_up</w:t>
      </w:r>
      <w:r>
        <w:br/>
      </w:r>
      <w:r>
        <w:rPr>
          <w:rStyle w:val="FunctionTok"/>
        </w:rPr>
        <w:t xml:space="preserve">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0.60</w:t>
      </w:r>
      <w:r>
        <w:rPr>
          <w:rStyle w:val="CommentTok"/>
        </w:rPr>
        <w:t xml:space="preserve">                 # 用于推理时的开仓阈值（分类输出）</w:t>
      </w:r>
      <w:r>
        <w:br/>
      </w:r>
      <w:r>
        <w:rPr>
          <w:rStyle w:val="FunctionTok"/>
        </w:rPr>
        <w:t xml:space="preserve">train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framework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pytorch_lightning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precision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16-mixed</w:t>
      </w:r>
      <w:r>
        <w:rPr>
          <w:rStyle w:val="CommentTok"/>
        </w:rPr>
        <w:t xml:space="preserve">           # AMP 混合精度（4090上启用）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accelerator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</w:t>
      </w:r>
      <w:r>
        <w:rPr>
          <w:rStyle w:val="CommentTok"/>
        </w:rPr>
        <w:t xml:space="preserve">             # Mac 上为 cpu/mps；4090 机为 gpu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devices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max_epochs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early_stopping_patience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batch_size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1e-3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optimizer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adamw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scheduler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cosine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num_workers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hpo</w:t>
      </w:r>
      <w:r>
        <w:rPr>
          <w:rStyle w:val="KeywordTok"/>
        </w:rPr>
        <w:t xml:space="preserve">:</w:t>
      </w:r>
      <w:r>
        <w:rPr>
          <w:rStyle w:val="CommentTok"/>
        </w:rPr>
        <w:t xml:space="preserve">                            # 可选：用 optuna 进行超参搜索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n_trials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params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1e-4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1e-3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batch_size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256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512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1024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dropout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0.0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```yaml</w:t>
      </w:r>
      <w:r>
        <w:br/>
      </w:r>
      <w:r>
        <w:rPr>
          <w:rStyle w:val="FunctionTok"/>
        </w:rPr>
        <w:t xml:space="preserve">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xgboost_classifier</w:t>
      </w:r>
      <w:r>
        <w:br/>
      </w:r>
      <w:r>
        <w:rPr>
          <w:rStyle w:val="FunctionTok"/>
        </w:rPr>
        <w:t xml:space="preserve">features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returns_5d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returns_20d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rsi_14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macd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vol_20d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atr_14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trend_100_over_200</w:t>
      </w:r>
      <w:r>
        <w:rPr>
          <w:rStyle w:val="CommentTok"/>
        </w:rPr>
        <w:t xml:space="preserve">      # 规则过滤相关特征</w:t>
      </w:r>
      <w:r>
        <w:br/>
      </w:r>
      <w:r>
        <w:rPr>
          <w:rStyle w:val="FunctionTok"/>
        </w:rPr>
        <w:t xml:space="preserve">label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next_5d_excess_up</w:t>
      </w:r>
      <w:r>
        <w:rPr>
          <w:rStyle w:val="CommentTok"/>
        </w:rPr>
        <w:t xml:space="preserve">    # 下期5日是否跑赢现金/基准</w:t>
      </w:r>
      <w:r>
        <w:br/>
      </w:r>
      <w:r>
        <w:rPr>
          <w:rStyle w:val="FunctionTok"/>
        </w:rPr>
        <w:t xml:space="preserve">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0.60</w:t>
      </w:r>
      <w:r>
        <w:rPr>
          <w:rStyle w:val="CommentTok"/>
        </w:rPr>
        <w:t xml:space="preserve">             # 胜率≥60% 才放行</w:t>
      </w:r>
      <w:r>
        <w:br/>
      </w:r>
      <w:r>
        <w:rPr>
          <w:rStyle w:val="FunctionTok"/>
        </w:rPr>
        <w:t xml:space="preserve">train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time_series_split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class_weight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balanced</w:t>
      </w:r>
    </w:p>
    <w:bookmarkEnd w:id="24"/>
    <w:bookmarkStart w:id="25" w:name="configbacktest.yml"/>
    <w:p>
      <w:pPr>
        <w:pStyle w:val="Heading2"/>
      </w:pPr>
      <w:r>
        <w:t xml:space="preserve">config/backtest.yml</w:t>
      </w:r>
    </w:p>
    <w:p>
      <w:pPr>
        <w:pStyle w:val="SourceCode"/>
      </w:pPr>
      <w:r>
        <w:rPr>
          <w:rStyle w:val="FunctionTok"/>
        </w:rPr>
        <w:t xml:space="preserve">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2016-01-01</w:t>
      </w:r>
      <w:r>
        <w:br/>
      </w:r>
      <w:r>
        <w:rPr>
          <w:rStyle w:val="FunctionTok"/>
        </w:rPr>
        <w:t xml:space="preserve">end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2025-09-30</w:t>
      </w:r>
      <w:r>
        <w:br/>
      </w:r>
      <w:r>
        <w:rPr>
          <w:rStyle w:val="FunctionTok"/>
        </w:rPr>
        <w:t xml:space="preserve">cash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FunctionTok"/>
        </w:rPr>
        <w:t xml:space="preserve">include_costs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apply_t_plus_one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walk_forward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window_train_days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730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window_test_days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step_days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规则信号-ai-过滤逻辑示意"/>
    <w:p>
      <w:pPr>
        <w:pStyle w:val="Heading1"/>
      </w:pPr>
      <w:r>
        <w:rPr>
          <w:rFonts w:hint="eastAsia"/>
        </w:rPr>
        <w:t xml:space="preserve">规则信号</w:t>
      </w:r>
      <w:r>
        <w:t xml:space="preserve"> + AI </w:t>
      </w:r>
      <w:r>
        <w:rPr>
          <w:rFonts w:hint="eastAsia"/>
        </w:rPr>
        <w:t xml:space="preserve">过滤（逻辑示意）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规则层</w:t>
      </w:r>
      <w:r>
        <w:rPr>
          <w:rFonts w:hint="eastAsia"/>
        </w:rPr>
        <w:t xml:space="preserve">（必须全部满足才进入候选）：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MA100 &gt; MA200</w:t>
      </w:r>
      <w:r>
        <w:rPr>
          <w:rFonts w:hint="eastAsia"/>
        </w:rPr>
        <w:t xml:space="preserve">（长期趋势向上）；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波动过滤：近期年化波动</w:t>
      </w:r>
      <w:r>
        <w:t xml:space="preserve"> ≤ </w:t>
      </w:r>
      <w:r>
        <w:rPr>
          <w:rFonts w:hint="eastAsia"/>
        </w:rPr>
        <w:t xml:space="preserve">目标阈值（或用ATR/价格通道）；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成本门槛：预估优势</w:t>
      </w:r>
      <w:r>
        <w:t xml:space="preserve"> &lt;</w:t>
      </w:r>
      <w:r>
        <w:t xml:space="preserve"> </w:t>
      </w:r>
      <w:r>
        <w:rPr>
          <w:rStyle w:val="VerbatimChar"/>
        </w:rPr>
        <w:t xml:space="preserve">2 × </w:t>
      </w:r>
      <w:r>
        <w:rPr>
          <w:rStyle w:val="VerbatimChar"/>
          <w:rFonts w:hint="eastAsia"/>
        </w:rPr>
        <w:t xml:space="preserve">(佣金+滑点)</w:t>
      </w:r>
      <w:r>
        <w:t xml:space="preserve"> </w:t>
      </w:r>
      <w:r>
        <w:t xml:space="preserve">→ </w:t>
      </w:r>
      <w:r>
        <w:rPr>
          <w:rFonts w:hint="eastAsia"/>
        </w:rPr>
        <w:t xml:space="preserve">放弃。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AI </w:t>
      </w:r>
      <w:r>
        <w:rPr>
          <w:rFonts w:hint="eastAsia"/>
          <w:b/>
          <w:bCs/>
        </w:rPr>
        <w:t xml:space="preserve">层</w:t>
      </w:r>
      <w:r>
        <w:rPr>
          <w:rFonts w:hint="eastAsia"/>
        </w:rPr>
        <w:t xml:space="preserve">（二选一或并用）：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胜率分类器</w:t>
      </w:r>
      <w:r>
        <w:t xml:space="preserve"> </w:t>
      </w:r>
      <w:r>
        <w:rPr>
          <w:rStyle w:val="VerbatimChar"/>
        </w:rPr>
        <w:t xml:space="preserve">P(up_next_5d) ≥ 0.60</w:t>
      </w:r>
      <w:r>
        <w:t xml:space="preserve"> </w:t>
      </w:r>
      <w:r>
        <w:t xml:space="preserve">→ </w:t>
      </w:r>
      <w:r>
        <w:rPr>
          <w:rFonts w:hint="eastAsia"/>
        </w:rPr>
        <w:t xml:space="preserve">放行；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尺度模型</w:t>
      </w:r>
      <w:r>
        <w:t xml:space="preserve"> </w:t>
      </w:r>
      <w:r>
        <w:rPr>
          <w:rStyle w:val="VerbatimChar"/>
        </w:rPr>
        <w:t xml:space="preserve">size ∈ [0,1]</w:t>
      </w:r>
      <w:r>
        <w:rPr>
          <w:rFonts w:hint="eastAsia"/>
        </w:rPr>
        <w:t xml:space="preserve">，最终头寸</w:t>
      </w:r>
      <w:r>
        <w:t xml:space="preserve"> =</w:t>
      </w:r>
      <w:r>
        <w:t xml:space="preserve"> </w:t>
      </w:r>
      <w:r>
        <w:rPr>
          <w:rStyle w:val="VerbatimChar"/>
        </w:rPr>
        <w:t xml:space="preserve">min(size, per-asset cap)</w:t>
      </w:r>
      <w:r>
        <w:t xml:space="preserve">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风控层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单笔风险</w:t>
      </w:r>
      <w:r>
        <w:t xml:space="preserve"> =</w:t>
      </w:r>
      <w:r>
        <w:t xml:space="preserve"> </w:t>
      </w:r>
      <w:r>
        <w:rPr>
          <w:rStyle w:val="VerbatimChar"/>
        </w:rPr>
        <w:t xml:space="preserve">position_value × stop_distance ≤ risk_per_trade × equity</w:t>
      </w:r>
      <w:r>
        <w:rPr>
          <w:rFonts w:hint="eastAsia"/>
        </w:rPr>
        <w:t xml:space="preserve">；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触发</w:t>
      </w:r>
      <w:r>
        <w:t xml:space="preserve"> </w:t>
      </w:r>
      <w:r>
        <w:rPr>
          <w:rFonts w:hint="eastAsia"/>
          <w:b/>
          <w:bCs/>
        </w:rPr>
        <w:t xml:space="preserve">日损/软DD/硬DD</w:t>
      </w:r>
      <w:r>
        <w:t xml:space="preserve"> </w:t>
      </w:r>
      <w:r>
        <w:t xml:space="preserve">→ </w:t>
      </w:r>
      <w:r>
        <w:rPr>
          <w:rFonts w:hint="eastAsia"/>
        </w:rPr>
        <w:t xml:space="preserve">降频/清仓/冷却；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任何异常（下单失败、数据缺失）→</w:t>
      </w:r>
      <w:r>
        <w:t xml:space="preserve"> </w:t>
      </w:r>
      <w:r>
        <w:rPr>
          <w:rFonts w:hint="eastAsia"/>
          <w:b/>
          <w:bCs/>
        </w:rPr>
        <w:t xml:space="preserve">停机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通知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27"/>
    <w:bookmarkStart w:id="31" w:name="关键脚本骨架节选伪代码"/>
    <w:p>
      <w:pPr>
        <w:pStyle w:val="Heading1"/>
      </w:pPr>
      <w:r>
        <w:rPr>
          <w:rFonts w:hint="eastAsia"/>
        </w:rPr>
        <w:t xml:space="preserve">关键脚本骨架（节选伪代码）</w:t>
      </w:r>
    </w:p>
    <w:bookmarkStart w:id="28" w:name="srccoresignal.py"/>
    <w:p>
      <w:pPr>
        <w:pStyle w:val="Heading2"/>
      </w:pPr>
      <w:r>
        <w:t xml:space="preserve">src/core/signal.py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.features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build_features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load_model, infer_proba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.costs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expected_edge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generate_signals(df, cfg_model, cfg_risk):</w:t>
      </w:r>
      <w:r>
        <w:br/>
      </w:r>
      <w:r>
        <w:rPr>
          <w:rStyle w:val="NormalTok"/>
        </w:rPr>
        <w:t xml:space="preserve">    feats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build_features(df)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规则过滤</w:t>
      </w:r>
      <w:r>
        <w:br/>
      </w:r>
      <w:r>
        <w:rPr>
          <w:rStyle w:val="NormalTok"/>
        </w:rPr>
        <w:t xml:space="preserve">    long_trend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feats[</w:t>
      </w:r>
      <w:r>
        <w:rPr>
          <w:rStyle w:val="StringTok"/>
        </w:rPr>
        <w:t xml:space="preserve">"ma100"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feats[</w:t>
      </w:r>
      <w:r>
        <w:rPr>
          <w:rStyle w:val="StringTok"/>
        </w:rPr>
        <w:t xml:space="preserve">"ma200"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df[long_trend].copy()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预估优势需覆盖成本</w:t>
      </w:r>
      <w:r>
        <w:br/>
      </w:r>
      <w:r>
        <w:rPr>
          <w:rStyle w:val="NormalTok"/>
        </w:rPr>
        <w:t xml:space="preserve">    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candidates[expected_edge(candidates)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candidates[</w:t>
      </w:r>
      <w:r>
        <w:rPr>
          <w:rStyle w:val="StringTok"/>
        </w:rPr>
        <w:t xml:space="preserve">"est_cost"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AI 过滤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load_model(cfg_model)</w:t>
      </w:r>
      <w:r>
        <w:br/>
      </w:r>
      <w:r>
        <w:rPr>
          <w:rStyle w:val="NormalTok"/>
        </w:rPr>
        <w:t xml:space="preserve">    proba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infer_proba(model, feats.loc[candidates.index])</w:t>
      </w:r>
      <w:r>
        <w:br/>
      </w:r>
      <w:r>
        <w:rPr>
          <w:rStyle w:val="NormalTok"/>
        </w:rPr>
        <w:t xml:space="preserve">    pass_mask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proba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cfg_model[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signals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candidates[pass_mask]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signals.assign(prob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proba[pass_mask])</w:t>
      </w:r>
    </w:p>
    <w:bookmarkEnd w:id="28"/>
    <w:bookmarkStart w:id="29" w:name="srccorerisk.py"/>
    <w:p>
      <w:pPr>
        <w:pStyle w:val="Heading2"/>
      </w:pPr>
      <w:r>
        <w:t xml:space="preserve">src/core/risk.py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position_size(equity, atr, price, cfg_risk):</w:t>
      </w:r>
      <w:r>
        <w:br/>
      </w:r>
      <w:r>
        <w:rPr>
          <w:rStyle w:val="NormalTok"/>
        </w:rPr>
        <w:t xml:space="preserve">    stop_dist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cfg_risk[</w:t>
      </w:r>
      <w:r>
        <w:rPr>
          <w:rStyle w:val="StringTok"/>
        </w:rPr>
        <w:t xml:space="preserve">"stop_atr_mult"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atr</w:t>
      </w:r>
      <w:r>
        <w:br/>
      </w:r>
      <w:r>
        <w:rPr>
          <w:rStyle w:val="NormalTok"/>
        </w:rPr>
        <w:t xml:space="preserve">    risk_cap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cfg_risk[</w:t>
      </w:r>
      <w:r>
        <w:rPr>
          <w:rStyle w:val="StringTok"/>
        </w:rPr>
        <w:t xml:space="preserve">"risk_per_trade"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equity</w:t>
      </w:r>
      <w:r>
        <w:br/>
      </w:r>
      <w:r>
        <w:rPr>
          <w:rStyle w:val="NormalTok"/>
        </w:rPr>
        <w:t xml:space="preserve">    shares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(risk_cap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stop_dist))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shares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RiskManager: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state, cfg):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  </w:t>
      </w:r>
      <w:r>
        <w:rPr>
          <w:rStyle w:val="CommentTok"/>
        </w:rPr>
        <w:t xml:space="preserve"># 追踪权益、当日盈亏、回撤、冷却期等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cfg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proposed_orders):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检查日损、软/硬DD、单标上限、净多上限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若触发则下调规模或拒单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filtered_orders</w:t>
      </w:r>
    </w:p>
    <w:bookmarkEnd w:id="29"/>
    <w:bookmarkStart w:id="30" w:name="scriptsrun_live.py主流程"/>
    <w:p>
      <w:pPr>
        <w:pStyle w:val="Heading2"/>
      </w:pPr>
      <w:r>
        <w:rPr>
          <w:rFonts w:hint="eastAsia"/>
        </w:rPr>
        <w:t xml:space="preserve">scripts/run_live.py（主流程）</w:t>
      </w:r>
    </w:p>
    <w:p>
      <w:pPr>
        <w:pStyle w:val="SourceCode"/>
      </w:pPr>
      <w:r>
        <w:rPr>
          <w:rStyle w:val="CommentTok"/>
        </w:rPr>
        <w:t xml:space="preserve"># 伪代码：信号→风控→下单→对账</w:t>
      </w:r>
      <w:r>
        <w:br/>
      </w:r>
      <w:r>
        <w:rPr>
          <w:rStyle w:val="NormalTok"/>
        </w:rPr>
        <w:t xml:space="preserve">load_env()</w:t>
      </w:r>
      <w:r>
        <w:br/>
      </w:r>
      <w:r>
        <w:rPr>
          <w:rStyle w:val="NormalTok"/>
        </w:rPr>
        <w:t xml:space="preserve">cfg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load_all_configs()</w:t>
      </w:r>
      <w:r>
        <w:br/>
      </w:r>
      <w:r>
        <w:rPr>
          <w:rStyle w:val="NormalTok"/>
        </w:rPr>
        <w:t xml:space="preserve">broker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IBKRClient(cfg[</w:t>
      </w:r>
      <w:r>
        <w:rPr>
          <w:rStyle w:val="StringTok"/>
        </w:rPr>
        <w:t xml:space="preserve">"execution"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基于 ib_insync</w:t>
      </w:r>
      <w:r>
        <w:br/>
      </w:r>
      <w:r>
        <w:rPr>
          <w:rStyle w:val="NormalTok"/>
        </w:rPr>
        <w:t xml:space="preserve">universe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load_universe()</w:t>
      </w:r>
      <w:r>
        <w:br/>
      </w:r>
      <w:r>
        <w:rPr>
          <w:rStyle w:val="NormalTok"/>
        </w:rPr>
        <w:t xml:space="preserve">prices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fetch_realtime_or_close(universe)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build_features(prices)</w:t>
      </w:r>
      <w:r>
        <w:br/>
      </w:r>
      <w:r>
        <w:rPr>
          <w:rStyle w:val="NormalTok"/>
        </w:rPr>
        <w:t xml:space="preserve">signals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generate_signals(prices, cfg[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], cfg[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orders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risk_manager.propose(signals, equity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broker.account_equity())</w:t>
      </w:r>
      <w:r>
        <w:br/>
      </w:r>
      <w:r>
        <w:rPr>
          <w:rStyle w:val="NormalTok"/>
        </w:rPr>
        <w:t xml:space="preserve">placed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broker.place_orders(orders)</w:t>
      </w:r>
      <w:r>
        <w:br/>
      </w:r>
      <w:r>
        <w:rPr>
          <w:rStyle w:val="NormalTok"/>
        </w:rPr>
        <w:t xml:space="preserve">reconcile_and_log(placed)</w:t>
      </w:r>
      <w:r>
        <w:br/>
      </w:r>
      <w:r>
        <w:rPr>
          <w:rStyle w:val="NormalTok"/>
        </w:rPr>
        <w:t xml:space="preserve">alert_if_needed()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环境与依赖先在-mac-预研再迁移到-4090-训练机"/>
    <w:p>
      <w:pPr>
        <w:pStyle w:val="Heading1"/>
      </w:pPr>
      <w:r>
        <w:rPr>
          <w:rFonts w:hint="eastAsia"/>
        </w:rPr>
        <w:t xml:space="preserve">环境与依赖（先在</w:t>
      </w:r>
      <w:r>
        <w:t xml:space="preserve"> Mac </w:t>
      </w:r>
      <w:r>
        <w:rPr>
          <w:rFonts w:hint="eastAsia"/>
        </w:rPr>
        <w:t xml:space="preserve">预研，再迁移到</w:t>
      </w:r>
      <w:r>
        <w:t xml:space="preserve"> 4090 </w:t>
      </w:r>
      <w:r>
        <w:rPr>
          <w:rFonts w:hint="eastAsia"/>
        </w:rPr>
        <w:t xml:space="preserve">训练机）</w:t>
      </w:r>
    </w:p>
    <w:bookmarkStart w:id="32" w:name="macosapple-silicon-或-intel"/>
    <w:p>
      <w:pPr>
        <w:pStyle w:val="Heading2"/>
      </w:pPr>
      <w:r>
        <w:rPr>
          <w:rFonts w:hint="eastAsia"/>
        </w:rPr>
        <w:t xml:space="preserve">macOS（Apple</w:t>
      </w:r>
      <w:r>
        <w:t xml:space="preserve"> Silicon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Intel）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包管理：安装</w:t>
      </w:r>
      <w:r>
        <w:t xml:space="preserve"> </w:t>
      </w:r>
      <w:r>
        <w:rPr>
          <w:b/>
          <w:bCs/>
        </w:rPr>
        <w:t xml:space="preserve">Homebrew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b/>
          <w:bCs/>
        </w:rPr>
        <w:t xml:space="preserve">miniforge</w:t>
      </w:r>
      <w:r>
        <w:rPr>
          <w:rFonts w:hint="eastAsia"/>
        </w:rPr>
        <w:t xml:space="preserve">（conda）。</w:t>
      </w:r>
    </w:p>
    <w:p>
      <w:pPr>
        <w:pStyle w:val="Compact"/>
        <w:numPr>
          <w:ilvl w:val="0"/>
          <w:numId w:val="1007"/>
        </w:numPr>
      </w:pPr>
      <w:r>
        <w:t xml:space="preserve">Python </w:t>
      </w:r>
      <w:r>
        <w:rPr>
          <w:rFonts w:hint="eastAsia"/>
        </w:rPr>
        <w:t xml:space="preserve">环境：</w:t>
      </w:r>
      <w:r>
        <w:rPr>
          <w:rStyle w:val="VerbatimChar"/>
        </w:rPr>
        <w:t xml:space="preserve">conda create -n quant python=3.11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conda activate quant</w:t>
      </w:r>
      <w:r>
        <w:t xml:space="preserve">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科学栈：</w:t>
      </w:r>
      <w:r>
        <w:rPr>
          <w:rStyle w:val="VerbatimChar"/>
        </w:rPr>
        <w:t xml:space="preserve">pip install pandas polars numpy scikit-learn xgboost catboost pyyaml loguru</w:t>
      </w:r>
      <w:r>
        <w:t xml:space="preserve">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时序/回测：</w:t>
      </w:r>
      <w:r>
        <w:rPr>
          <w:rStyle w:val="VerbatimChar"/>
        </w:rPr>
        <w:t xml:space="preserve">pip install vectorbtpro</w:t>
      </w:r>
      <w:r>
        <w:rPr>
          <w:rFonts w:hint="eastAsia"/>
        </w:rPr>
        <w:t xml:space="preserve">（或开源版</w:t>
      </w:r>
      <w:r>
        <w:t xml:space="preserve"> </w:t>
      </w:r>
      <w:r>
        <w:rPr>
          <w:rStyle w:val="VerbatimChar"/>
        </w:rPr>
        <w:t xml:space="preserve">vectorbt</w:t>
      </w:r>
      <w:r>
        <w:rPr>
          <w:rFonts w:hint="eastAsia"/>
        </w:rPr>
        <w:t xml:space="preserve">）/</w:t>
      </w:r>
      <w:r>
        <w:rPr>
          <w:rStyle w:val="VerbatimChar"/>
        </w:rPr>
        <w:t xml:space="preserve">backtrader</w:t>
      </w:r>
      <w:r>
        <w:rPr>
          <w:rFonts w:hint="eastAsia"/>
        </w:rPr>
        <w:t xml:space="preserve">（二选一）。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PyTorch：安装</w:t>
      </w:r>
      <w:r>
        <w:t xml:space="preserve"> </w:t>
      </w:r>
      <w:r>
        <w:rPr>
          <w:b/>
          <w:bCs/>
        </w:rPr>
        <w:t xml:space="preserve">MPS</w:t>
      </w:r>
      <w:r>
        <w:t xml:space="preserve"> </w:t>
      </w:r>
      <w:r>
        <w:rPr>
          <w:rFonts w:hint="eastAsia"/>
        </w:rPr>
        <w:t xml:space="preserve">版本（</w:t>
      </w:r>
      <w:r>
        <w:rPr>
          <w:rStyle w:val="VerbatimChar"/>
        </w:rPr>
        <w:t xml:space="preserve">pip install torch torchvision torchaudio</w:t>
      </w:r>
      <w:r>
        <w:rPr>
          <w:rFonts w:hint="eastAsia"/>
        </w:rPr>
        <w:t xml:space="preserve">，参考官方指引）。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其他：</w:t>
      </w:r>
      <w:r>
        <w:rPr>
          <w:rStyle w:val="VerbatimChar"/>
        </w:rPr>
        <w:t xml:space="preserve">brew install ta-lib</w:t>
      </w:r>
      <w:r>
        <w:t xml:space="preserve"> </w:t>
      </w:r>
      <w:r>
        <w:rPr>
          <w:rFonts w:hint="eastAsia"/>
        </w:rPr>
        <w:t xml:space="preserve">后</w:t>
      </w:r>
      <w:r>
        <w:t xml:space="preserve"> </w:t>
      </w:r>
      <w:r>
        <w:rPr>
          <w:rStyle w:val="VerbatimChar"/>
        </w:rPr>
        <w:t xml:space="preserve">pip install TA-Lib</w:t>
      </w:r>
      <w:r>
        <w:rPr>
          <w:rFonts w:hint="eastAsia"/>
        </w:rPr>
        <w:t xml:space="preserve">（如需），</w:t>
      </w:r>
      <w:r>
        <w:rPr>
          <w:rStyle w:val="VerbatimChar"/>
        </w:rPr>
        <w:t xml:space="preserve">pip install ib-insync optuna pytorch-lightning</w:t>
      </w:r>
      <w:r>
        <w:t xml:space="preserve">。</w:t>
      </w:r>
    </w:p>
    <w:bookmarkEnd w:id="32"/>
    <w:bookmarkStart w:id="33" w:name="训练机ubuntu-22.04"/>
    <w:p>
      <w:pPr>
        <w:pStyle w:val="Heading2"/>
      </w:pPr>
      <w:r>
        <w:t xml:space="preserve">4090 </w:t>
      </w:r>
      <w:r>
        <w:rPr>
          <w:rFonts w:hint="eastAsia"/>
        </w:rPr>
        <w:t xml:space="preserve">训练机（Ubuntu</w:t>
      </w:r>
      <w:r>
        <w:t xml:space="preserve"> </w:t>
      </w:r>
      <w:r>
        <w:rPr>
          <w:rFonts w:hint="eastAsia"/>
        </w:rPr>
        <w:t xml:space="preserve">22.04）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安装</w:t>
      </w:r>
      <w:r>
        <w:t xml:space="preserve"> </w:t>
      </w:r>
      <w:r>
        <w:rPr>
          <w:b/>
          <w:bCs/>
        </w:rPr>
        <w:t xml:space="preserve">NVIDIA </w:t>
      </w:r>
      <w:r>
        <w:rPr>
          <w:rFonts w:hint="eastAsia"/>
          <w:b/>
          <w:bCs/>
        </w:rPr>
        <w:t xml:space="preserve">驱动</w:t>
      </w:r>
      <w:r>
        <w:rPr>
          <w:b/>
          <w:bCs/>
        </w:rPr>
        <w:t xml:space="preserve"> + CUDA/cuDNN</w:t>
      </w:r>
      <w:r>
        <w:rPr>
          <w:rFonts w:hint="eastAsia"/>
        </w:rPr>
        <w:t xml:space="preserve">，匹配版本的</w:t>
      </w:r>
      <w:r>
        <w:t xml:space="preserve"> </w:t>
      </w:r>
      <w:r>
        <w:rPr>
          <w:b/>
          <w:bCs/>
        </w:rPr>
        <w:t xml:space="preserve">PyTorch (CUDA)</w:t>
      </w:r>
      <w:r>
        <w:t xml:space="preserve">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追加：</w:t>
      </w:r>
      <w:r>
        <w:rPr>
          <w:rStyle w:val="VerbatimChar"/>
        </w:rPr>
        <w:t xml:space="preserve">pip install flash-attn</w:t>
      </w:r>
      <w:r>
        <w:rPr>
          <w:rFonts w:hint="eastAsia"/>
        </w:rPr>
        <w:t xml:space="preserve">（可选，视CUDA/SM兼容而定）、</w:t>
      </w:r>
      <w:r>
        <w:rPr>
          <w:rStyle w:val="VerbatimChar"/>
        </w:rPr>
        <w:t xml:space="preserve">pip install optuna</w:t>
      </w:r>
      <w:r>
        <w:t xml:space="preserve"> </w:t>
      </w:r>
      <w:r>
        <w:rPr>
          <w:rFonts w:hint="eastAsia"/>
        </w:rPr>
        <w:t xml:space="preserve">用于</w:t>
      </w:r>
      <w:r>
        <w:t xml:space="preserve"> HPO。</w:t>
      </w:r>
    </w:p>
    <w:p>
      <w:pPr>
        <w:pStyle w:val="Compact"/>
        <w:numPr>
          <w:ilvl w:val="0"/>
          <w:numId w:val="1008"/>
        </w:numPr>
      </w:pPr>
      <w:r>
        <w:t xml:space="preserve">XGBoost </w:t>
      </w:r>
      <w:r>
        <w:rPr>
          <w:rFonts w:hint="eastAsia"/>
        </w:rPr>
        <w:t xml:space="preserve">GPU：</w:t>
      </w:r>
      <w:r>
        <w:rPr>
          <w:rStyle w:val="VerbatimChar"/>
        </w:rPr>
        <w:t xml:space="preserve">pip install xgboost</w:t>
      </w:r>
      <w:r>
        <w:rPr>
          <w:rFonts w:hint="eastAsia"/>
        </w:rPr>
        <w:t xml:space="preserve">（官方轮子已支持</w:t>
      </w:r>
      <w:r>
        <w:t xml:space="preserve"> </w:t>
      </w:r>
      <w:r>
        <w:rPr>
          <w:rFonts w:hint="eastAsia"/>
        </w:rPr>
        <w:t xml:space="preserve">CUDA）。</w:t>
      </w:r>
    </w:p>
    <w:p>
      <w:pPr>
        <w:pStyle w:val="BlockText"/>
      </w:pPr>
      <w:r>
        <w:rPr>
          <w:rFonts w:hint="eastAsia"/>
        </w:rPr>
        <w:t xml:space="preserve">实盘执行主要在</w:t>
      </w:r>
      <w:r>
        <w:t xml:space="preserve"> CPU </w:t>
      </w:r>
      <w:r>
        <w:rPr>
          <w:rFonts w:hint="eastAsia"/>
        </w:rPr>
        <w:t xml:space="preserve">上；4090</w:t>
      </w:r>
      <w:r>
        <w:t xml:space="preserve"> </w:t>
      </w:r>
      <w:r>
        <w:rPr>
          <w:rFonts w:hint="eastAsia"/>
        </w:rPr>
        <w:t xml:space="preserve">主要用于训练/调参与较大</w:t>
      </w:r>
      <w:r>
        <w:t xml:space="preserve"> batch </w:t>
      </w:r>
      <w:r>
        <w:rPr>
          <w:rFonts w:hint="eastAsia"/>
        </w:rPr>
        <w:t xml:space="preserve">的推理。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usd-与外汇资金流ibkr-实操要点"/>
    <w:p>
      <w:pPr>
        <w:pStyle w:val="Heading1"/>
      </w:pPr>
      <w:r>
        <w:t xml:space="preserve">USD </w:t>
      </w:r>
      <w:r>
        <w:rPr>
          <w:rFonts w:hint="eastAsia"/>
        </w:rPr>
        <w:t xml:space="preserve">与外汇/资金流（IBKR</w:t>
      </w:r>
      <w:r>
        <w:t xml:space="preserve"> </w:t>
      </w:r>
      <w:r>
        <w:rPr>
          <w:rFonts w:hint="eastAsia"/>
        </w:rPr>
        <w:t xml:space="preserve">实操要点）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资金与币种</w:t>
      </w:r>
      <w:r>
        <w:rPr>
          <w:rFonts w:hint="eastAsia"/>
        </w:rPr>
        <w:t xml:space="preserve">：账户可持多币种。若初始为</w:t>
      </w:r>
      <w:r>
        <w:t xml:space="preserve"> </w:t>
      </w:r>
      <w:r>
        <w:rPr>
          <w:rFonts w:hint="eastAsia"/>
        </w:rPr>
        <w:t xml:space="preserve">CAD，需在</w:t>
      </w:r>
      <w:r>
        <w:t xml:space="preserve"> IBKR </w:t>
      </w:r>
      <w:r>
        <w:rPr>
          <w:rFonts w:hint="eastAsia"/>
        </w:rPr>
        <w:t xml:space="preserve">进行</w:t>
      </w:r>
      <w:r>
        <w:t xml:space="preserve"> </w:t>
      </w:r>
      <w:r>
        <w:rPr>
          <w:b/>
          <w:bCs/>
        </w:rPr>
        <w:t xml:space="preserve">CAD→USD</w:t>
      </w:r>
      <w:r>
        <w:t xml:space="preserve"> </w:t>
      </w:r>
      <w:r>
        <w:rPr>
          <w:rFonts w:hint="eastAsia"/>
        </w:rPr>
        <w:t xml:space="preserve">的外汇交易（</w:t>
      </w:r>
      <w:r>
        <w:rPr>
          <w:rStyle w:val="VerbatimChar"/>
        </w:rPr>
        <w:t xml:space="preserve">CAD.USD</w:t>
      </w:r>
      <w:r>
        <w:t xml:space="preserve"> </w:t>
      </w:r>
      <w:r>
        <w:rPr>
          <w:rFonts w:hint="eastAsia"/>
        </w:rPr>
        <w:t xml:space="preserve">货币对，IDEALPRO）或使用自动货币转换；在成本模型中记录</w:t>
      </w:r>
      <w:r>
        <w:rPr>
          <w:rFonts w:hint="eastAsia"/>
          <w:b/>
          <w:bCs/>
        </w:rPr>
        <w:t xml:space="preserve">汇兑点差与佣金</w:t>
      </w:r>
      <w:r>
        <w:t xml:space="preserve">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结算与PDT</w:t>
      </w:r>
      <w:r>
        <w:rPr>
          <w:rFonts w:hint="eastAsia"/>
        </w:rPr>
        <w:t xml:space="preserve">：美股</w:t>
      </w:r>
      <w:r>
        <w:rPr>
          <w:b/>
          <w:bCs/>
        </w:rPr>
        <w:t xml:space="preserve">T+1</w:t>
      </w:r>
      <w:r>
        <w:rPr>
          <w:rFonts w:hint="eastAsia"/>
        </w:rPr>
        <w:t xml:space="preserve">结算；若使用</w:t>
      </w:r>
      <w:r>
        <w:rPr>
          <w:rFonts w:hint="eastAsia"/>
          <w:b/>
          <w:bCs/>
        </w:rPr>
        <w:t xml:space="preserve">现金账户</w:t>
      </w:r>
      <w:r>
        <w:rPr>
          <w:rFonts w:hint="eastAsia"/>
        </w:rPr>
        <w:t xml:space="preserve">可规避</w:t>
      </w:r>
      <w:r>
        <w:t xml:space="preserve"> PDT </w:t>
      </w:r>
      <w:r>
        <w:rPr>
          <w:rFonts w:hint="eastAsia"/>
        </w:rPr>
        <w:t xml:space="preserve">标记但需等待资金结算再复用；若用</w:t>
      </w:r>
      <w:r>
        <w:rPr>
          <w:rFonts w:hint="eastAsia"/>
          <w:b/>
          <w:bCs/>
        </w:rPr>
        <w:t xml:space="preserve">保证金账户</w:t>
      </w:r>
      <w:r>
        <w:rPr>
          <w:rFonts w:hint="eastAsia"/>
        </w:rPr>
        <w:t xml:space="preserve">需严格控制日内交易次数以免触发</w:t>
      </w:r>
      <w:r>
        <w:t xml:space="preserve"> </w:t>
      </w:r>
      <w:r>
        <w:rPr>
          <w:b/>
          <w:bCs/>
        </w:rPr>
        <w:t xml:space="preserve">PDT&lt;25kUSD</w:t>
      </w:r>
      <w:r>
        <w:t xml:space="preserve"> </w:t>
      </w:r>
      <w:r>
        <w:rPr>
          <w:rFonts w:hint="eastAsia"/>
        </w:rPr>
        <w:t xml:space="preserve">限制。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回测处理</w:t>
      </w:r>
      <w:r>
        <w:rPr>
          <w:rFonts w:hint="eastAsia"/>
        </w:rPr>
        <w:t xml:space="preserve">：回测以</w:t>
      </w:r>
      <w:r>
        <w:t xml:space="preserve"> </w:t>
      </w:r>
      <w:r>
        <w:rPr>
          <w:b/>
          <w:bCs/>
        </w:rPr>
        <w:t xml:space="preserve">USD</w:t>
      </w:r>
      <w:r>
        <w:t xml:space="preserve"> </w:t>
      </w:r>
      <w:r>
        <w:rPr>
          <w:rFonts w:hint="eastAsia"/>
        </w:rPr>
        <w:t xml:space="preserve">为记账货币；若有跨币种资产，需以每日</w:t>
      </w:r>
      <w:r>
        <w:t xml:space="preserve"> </w:t>
      </w:r>
      <w:r>
        <w:rPr>
          <w:b/>
          <w:bCs/>
        </w:rPr>
        <w:t xml:space="preserve">USDCAD</w:t>
      </w:r>
      <w:r>
        <w:t xml:space="preserve"> </w:t>
      </w:r>
      <w:r>
        <w:rPr>
          <w:rFonts w:hint="eastAsia"/>
        </w:rPr>
        <w:t xml:space="preserve">汇率进行权益折算与成本叠加。</w:t>
      </w:r>
    </w:p>
    <w:p>
      <w:r>
        <w:pict>
          <v:rect style="width:0;height:1.5pt" o:hralign="center" o:hrstd="t" o:hr="t"/>
        </w:pict>
      </w:r>
    </w:p>
    <w:bookmarkEnd w:id="35"/>
    <w:bookmarkStart w:id="36" w:name="数据与成本建模"/>
    <w:p>
      <w:pPr>
        <w:pStyle w:val="Heading1"/>
      </w:pPr>
      <w:r>
        <w:rPr>
          <w:rFonts w:hint="eastAsia"/>
        </w:rPr>
        <w:t xml:space="preserve">数据与成本建模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数据</w:t>
      </w:r>
      <w:r>
        <w:rPr>
          <w:rFonts w:hint="eastAsia"/>
        </w:rPr>
        <w:t xml:space="preserve">：日频为主；保存为</w:t>
      </w:r>
      <w:r>
        <w:t xml:space="preserve"> </w:t>
      </w:r>
      <w:r>
        <w:rPr>
          <w:rFonts w:hint="eastAsia"/>
        </w:rPr>
        <w:t xml:space="preserve">Parquet，按日期/标的分区。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成本</w:t>
      </w:r>
      <w:r>
        <w:rPr>
          <w:rFonts w:hint="eastAsia"/>
        </w:rPr>
        <w:t xml:space="preserve">：回测内置佣金</w:t>
      </w:r>
      <w:r>
        <w:t xml:space="preserve"> + </w:t>
      </w:r>
      <w:r>
        <w:rPr>
          <w:rFonts w:hint="eastAsia"/>
        </w:rPr>
        <w:t xml:space="preserve">滑点（起步</w:t>
      </w:r>
      <w:r>
        <w:t xml:space="preserve"> </w:t>
      </w:r>
      <w:r>
        <w:rPr>
          <w:rFonts w:hint="eastAsia"/>
        </w:rPr>
        <w:t xml:space="preserve">10–20bps）；上线后用实盘成交对滑点回填校准。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T+1 </w:t>
      </w:r>
      <w:r>
        <w:rPr>
          <w:rFonts w:hint="eastAsia"/>
          <w:b/>
          <w:bCs/>
        </w:rPr>
        <w:t xml:space="preserve">约束</w:t>
      </w:r>
      <w:r>
        <w:rPr>
          <w:rFonts w:hint="eastAsia"/>
        </w:rPr>
        <w:t xml:space="preserve">：现金账户回测必须启用资金占用/释放时序，避免“资金重复使用”的假象。</w:t>
      </w:r>
    </w:p>
    <w:p>
      <w:r>
        <w:pict>
          <v:rect style="width:0;height:1.5pt" o:hralign="center" o:hrstd="t" o:hr="t"/>
        </w:pict>
      </w:r>
    </w:p>
    <w:bookmarkEnd w:id="36"/>
    <w:bookmarkStart w:id="37" w:name="监控与审计"/>
    <w:p>
      <w:pPr>
        <w:pStyle w:val="Heading1"/>
      </w:pPr>
      <w:r>
        <w:rPr>
          <w:rFonts w:hint="eastAsia"/>
        </w:rPr>
        <w:t xml:space="preserve">监控与审计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日志</w:t>
      </w:r>
      <w:r>
        <w:rPr>
          <w:rFonts w:hint="eastAsia"/>
        </w:rPr>
        <w:t xml:space="preserve">：每笔订单/成交/PNL/触发的风控写入</w:t>
      </w:r>
      <w:r>
        <w:t xml:space="preserve"> CSV/SQLite。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可视化</w:t>
      </w:r>
      <w:r>
        <w:rPr>
          <w:rFonts w:hint="eastAsia"/>
        </w:rPr>
        <w:t xml:space="preserve">：日终输出权益曲线、回撤、胜率、换手、费用占比。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报警</w:t>
      </w:r>
      <w:r>
        <w:rPr>
          <w:rFonts w:hint="eastAsia"/>
        </w:rPr>
        <w:t xml:space="preserve">：日损、下单失败、数据断档、风控触发→邮件/Telegram。</w:t>
      </w:r>
    </w:p>
    <w:p>
      <w:r>
        <w:pict>
          <v:rect style="width:0;height:1.5pt" o:hralign="center" o:hrstd="t" o:hr="t"/>
        </w:pict>
      </w:r>
    </w:p>
    <w:bookmarkEnd w:id="37"/>
    <w:bookmarkStart w:id="38" w:name="推进计划t14-天上线usd-版"/>
    <w:p>
      <w:pPr>
        <w:pStyle w:val="Heading1"/>
      </w:pPr>
      <w:r>
        <w:rPr>
          <w:rFonts w:hint="eastAsia"/>
        </w:rPr>
        <w:t xml:space="preserve">推进计划（T+14</w:t>
      </w:r>
      <w:r>
        <w:t xml:space="preserve"> </w:t>
      </w:r>
      <w:r>
        <w:rPr>
          <w:rFonts w:hint="eastAsia"/>
        </w:rPr>
        <w:t xml:space="preserve">天上线，USD</w:t>
      </w:r>
      <w:r>
        <w:t xml:space="preserve"> </w:t>
      </w:r>
      <w:r>
        <w:rPr>
          <w:rFonts w:hint="eastAsia"/>
        </w:rPr>
        <w:t xml:space="preserve">版）</w:t>
      </w:r>
    </w:p>
    <w:p>
      <w:pPr>
        <w:pStyle w:val="FirstParagraph"/>
      </w:pPr>
      <w:r>
        <w:rPr>
          <w:b/>
          <w:bCs/>
        </w:rPr>
        <w:t xml:space="preserve">D0</w:t>
      </w:r>
      <w:r>
        <w:rPr>
          <w:rFonts w:hint="eastAsia"/>
        </w:rPr>
        <w:t xml:space="preserve">：在</w:t>
      </w:r>
      <w:r>
        <w:t xml:space="preserve"> </w:t>
      </w:r>
      <w:r>
        <w:rPr>
          <w:b/>
          <w:bCs/>
        </w:rPr>
        <w:t xml:space="preserve">Mac</w:t>
      </w:r>
      <w:r>
        <w:t xml:space="preserve"> </w:t>
      </w:r>
      <w:r>
        <w:rPr>
          <w:rFonts w:hint="eastAsia"/>
        </w:rPr>
        <w:t xml:space="preserve">完成环境搭建与仓库初始化，生成示例数据与报表模板。</w:t>
      </w:r>
      <w:r>
        <w:t xml:space="preserve"> </w:t>
      </w:r>
      <w:r>
        <w:rPr>
          <w:b/>
          <w:bCs/>
        </w:rPr>
        <w:t xml:space="preserve">D1–D2</w:t>
      </w:r>
      <w:r>
        <w:rPr>
          <w:rFonts w:hint="eastAsia"/>
        </w:rPr>
        <w:t xml:space="preserve">：拉取</w:t>
      </w:r>
      <w:r>
        <w:t xml:space="preserve"> USD ETF </w:t>
      </w:r>
      <w:r>
        <w:rPr>
          <w:rFonts w:hint="eastAsia"/>
        </w:rPr>
        <w:t xml:space="preserve">日频数据（SPY/QQQ/IWM/XLK/XLE/XLV/TLT/SHY</w:t>
      </w:r>
      <w:r>
        <w:t xml:space="preserve"> + </w:t>
      </w:r>
      <w:r>
        <w:rPr>
          <w:rFonts w:hint="eastAsia"/>
        </w:rPr>
        <w:t xml:space="preserve">基准</w:t>
      </w:r>
      <w:r>
        <w:t xml:space="preserve"> </w:t>
      </w:r>
      <w:r>
        <w:rPr>
          <w:rFonts w:hint="eastAsia"/>
        </w:rPr>
        <w:t xml:space="preserve">BIL）；实现</w:t>
      </w:r>
      <w:r>
        <w:t xml:space="preserve"> </w:t>
      </w:r>
      <w:r>
        <w:rPr>
          <w:rStyle w:val="VerbatimChar"/>
        </w:rPr>
        <w:t xml:space="preserve">features.py</w:t>
      </w:r>
      <w:r>
        <w:t xml:space="preserve"> </w:t>
      </w:r>
      <w:r>
        <w:rPr>
          <w:rFonts w:hint="eastAsia"/>
        </w:rPr>
        <w:t xml:space="preserve">与向量化回测雏形。</w:t>
      </w:r>
      <w:r>
        <w:t xml:space="preserve"> </w:t>
      </w:r>
      <w:r>
        <w:rPr>
          <w:b/>
          <w:bCs/>
        </w:rPr>
        <w:t xml:space="preserve">D3–D4</w:t>
      </w:r>
      <w:r>
        <w:rPr>
          <w:rFonts w:hint="eastAsia"/>
        </w:rPr>
        <w:t xml:space="preserve">：规则层（趋势/波动/成本门槛）跑通；做含成本的基础回测，输出权益/回撤/换手/费用占比。</w:t>
      </w:r>
      <w:r>
        <w:t xml:space="preserve"> </w:t>
      </w:r>
      <w:r>
        <w:rPr>
          <w:b/>
          <w:bCs/>
        </w:rPr>
        <w:t xml:space="preserve">D5–D6</w:t>
      </w:r>
      <w:r>
        <w:rPr>
          <w:rFonts w:hint="eastAsia"/>
        </w:rPr>
        <w:t xml:space="preserve">：在</w:t>
      </w:r>
      <w:r>
        <w:t xml:space="preserve"> Mac </w:t>
      </w:r>
      <w:r>
        <w:rPr>
          <w:rFonts w:hint="eastAsia"/>
        </w:rPr>
        <w:t xml:space="preserve">上训练</w:t>
      </w:r>
      <w:r>
        <w:t xml:space="preserve"> </w:t>
      </w:r>
      <w:r>
        <w:rPr>
          <w:b/>
          <w:bCs/>
        </w:rPr>
        <w:t xml:space="preserve">TCN/TFT</w:t>
      </w:r>
      <w:r>
        <w:t xml:space="preserve"> </w:t>
      </w:r>
      <w:r>
        <w:rPr>
          <w:rFonts w:hint="eastAsia"/>
        </w:rPr>
        <w:t xml:space="preserve">小规模模型，接入</w:t>
      </w:r>
      <w:r>
        <w:t xml:space="preserve"> </w:t>
      </w:r>
      <w:r>
        <w:rPr>
          <w:rStyle w:val="VerbatimChar"/>
        </w:rPr>
        <w:t xml:space="preserve">signal.py</w:t>
      </w:r>
      <w:r>
        <w:t xml:space="preserve"> </w:t>
      </w:r>
      <w:r>
        <w:rPr>
          <w:rFonts w:hint="eastAsia"/>
        </w:rPr>
        <w:t xml:space="preserve">胜率过滤；完成</w:t>
      </w:r>
      <w:r>
        <w:t xml:space="preserve"> </w:t>
      </w:r>
      <w:r>
        <w:rPr>
          <w:b/>
          <w:bCs/>
        </w:rPr>
        <w:t xml:space="preserve">walk-forward</w:t>
      </w:r>
      <w:r>
        <w:t xml:space="preserve">。</w:t>
      </w:r>
      <w:r>
        <w:t xml:space="preserve"> </w:t>
      </w:r>
      <w:r>
        <w:rPr>
          <w:b/>
          <w:bCs/>
        </w:rPr>
        <w:t xml:space="preserve">D7</w:t>
      </w:r>
      <w:r>
        <w:rPr>
          <w:rFonts w:hint="eastAsia"/>
        </w:rPr>
        <w:t xml:space="preserve">：在</w:t>
      </w:r>
      <w:r>
        <w:t xml:space="preserve"> IBKR </w:t>
      </w:r>
      <w:r>
        <w:rPr>
          <w:rFonts w:hint="eastAsia"/>
        </w:rPr>
        <w:t xml:space="preserve">进行</w:t>
      </w:r>
      <w:r>
        <w:t xml:space="preserve"> </w:t>
      </w:r>
      <w:r>
        <w:rPr>
          <w:b/>
          <w:bCs/>
        </w:rPr>
        <w:t xml:space="preserve">CAD→USD</w:t>
      </w:r>
      <w:r>
        <w:t xml:space="preserve"> </w:t>
      </w:r>
      <w:r>
        <w:rPr>
          <w:rFonts w:hint="eastAsia"/>
        </w:rPr>
        <w:t xml:space="preserve">转换流程演练（Paper），验证记账与成本记录；完善</w:t>
      </w:r>
      <w:r>
        <w:t xml:space="preserve"> </w:t>
      </w:r>
      <w:r>
        <w:rPr>
          <w:rStyle w:val="VerbatimChar"/>
        </w:rPr>
        <w:t xml:space="preserve">costs.py</w:t>
      </w:r>
      <w:r>
        <w:t xml:space="preserve"> </w:t>
      </w:r>
      <w:r>
        <w:rPr>
          <w:rFonts w:hint="eastAsia"/>
        </w:rPr>
        <w:t xml:space="preserve">的</w:t>
      </w:r>
      <w:r>
        <w:t xml:space="preserve"> FX </w:t>
      </w:r>
      <w:r>
        <w:rPr>
          <w:rFonts w:hint="eastAsia"/>
        </w:rPr>
        <w:t xml:space="preserve">项。</w:t>
      </w:r>
      <w:r>
        <w:t xml:space="preserve"> </w:t>
      </w:r>
      <w:r>
        <w:rPr>
          <w:b/>
          <w:bCs/>
        </w:rPr>
        <w:t xml:space="preserve">D8–D9</w:t>
      </w:r>
      <w:r>
        <w:rPr>
          <w:rFonts w:hint="eastAsia"/>
        </w:rPr>
        <w:t xml:space="preserve">：迁移到</w:t>
      </w:r>
      <w:r>
        <w:t xml:space="preserve"> </w:t>
      </w:r>
      <w:r>
        <w:rPr>
          <w:b/>
          <w:bCs/>
        </w:rPr>
        <w:t xml:space="preserve">4090</w:t>
      </w:r>
      <w:r>
        <w:rPr>
          <w:rFonts w:hint="eastAsia"/>
        </w:rPr>
        <w:t xml:space="preserve">，开启</w:t>
      </w:r>
      <w:r>
        <w:t xml:space="preserve"> </w:t>
      </w:r>
      <w:r>
        <w:rPr>
          <w:b/>
          <w:bCs/>
        </w:rPr>
        <w:t xml:space="preserve">AMP + </w:t>
      </w:r>
      <w:r>
        <w:rPr>
          <w:rFonts w:hint="eastAsia"/>
          <w:b/>
          <w:bCs/>
        </w:rPr>
        <w:t xml:space="preserve">HPO（optuna</w:t>
      </w:r>
      <w:r>
        <w:rPr>
          <w:b/>
          <w:bCs/>
        </w:rPr>
        <w:t xml:space="preserve"> 30 </w:t>
      </w:r>
      <w:r>
        <w:rPr>
          <w:rFonts w:hint="eastAsia"/>
          <w:b/>
          <w:bCs/>
        </w:rPr>
        <w:t xml:space="preserve">trials）</w:t>
      </w:r>
      <w:r>
        <w:rPr>
          <w:rFonts w:hint="eastAsia"/>
        </w:rPr>
        <w:t xml:space="preserve">，保存最优权重与推理管线。</w:t>
      </w:r>
      <w:r>
        <w:t xml:space="preserve"> </w:t>
      </w:r>
      <w:r>
        <w:rPr>
          <w:b/>
          <w:bCs/>
        </w:rPr>
        <w:t xml:space="preserve">D10</w:t>
      </w:r>
      <w:r>
        <w:rPr>
          <w:rFonts w:hint="eastAsia"/>
        </w:rPr>
        <w:t xml:space="preserve">：接入</w:t>
      </w:r>
      <w:r>
        <w:t xml:space="preserve"> </w:t>
      </w:r>
      <w:r>
        <w:rPr>
          <w:rStyle w:val="VerbatimChar"/>
        </w:rPr>
        <w:t xml:space="preserve">broker_ibkr.py</w:t>
      </w:r>
      <w:r>
        <w:rPr>
          <w:rFonts w:hint="eastAsia"/>
        </w:rPr>
        <w:t xml:space="preserve">（Paper）跑</w:t>
      </w:r>
      <w:r>
        <w:t xml:space="preserve"> </w:t>
      </w:r>
      <w:r>
        <w:rPr>
          <w:rFonts w:hint="eastAsia"/>
          <w:b/>
          <w:bCs/>
        </w:rPr>
        <w:t xml:space="preserve">信号→风控→下单→对账</w:t>
      </w:r>
      <w:r>
        <w:t xml:space="preserve"> </w:t>
      </w:r>
      <w:r>
        <w:rPr>
          <w:rFonts w:hint="eastAsia"/>
        </w:rPr>
        <w:t xml:space="preserve">全闭环。</w:t>
      </w:r>
      <w:r>
        <w:t xml:space="preserve"> </w:t>
      </w:r>
      <w:r>
        <w:rPr>
          <w:b/>
          <w:bCs/>
        </w:rPr>
        <w:t xml:space="preserve">D11–D12</w:t>
      </w:r>
      <w:r>
        <w:rPr>
          <w:rFonts w:hint="eastAsia"/>
        </w:rPr>
        <w:t xml:space="preserve">：影子周（Paper</w:t>
      </w:r>
      <w:r>
        <w:t xml:space="preserve"> </w:t>
      </w:r>
      <w:r>
        <w:rPr>
          <w:rFonts w:hint="eastAsia"/>
        </w:rPr>
        <w:t xml:space="preserve">全自动），修复异常、校准滑点/佣金/汇兑成本。</w:t>
      </w:r>
      <w:r>
        <w:t xml:space="preserve"> </w:t>
      </w:r>
      <w:r>
        <w:rPr>
          <w:b/>
          <w:bCs/>
        </w:rPr>
        <w:t xml:space="preserve">D13–D14</w:t>
      </w:r>
      <w:r>
        <w:rPr>
          <w:rFonts w:hint="eastAsia"/>
        </w:rPr>
        <w:t xml:space="preserve">：Go/No-Go</w:t>
      </w:r>
      <w:r>
        <w:t xml:space="preserve"> </w:t>
      </w:r>
      <w:r>
        <w:rPr>
          <w:rFonts w:hint="eastAsia"/>
        </w:rPr>
        <w:t xml:space="preserve">评审；若</w:t>
      </w:r>
      <w:r>
        <w:t xml:space="preserve"> </w:t>
      </w:r>
      <w:r>
        <w:rPr>
          <w:rFonts w:hint="eastAsia"/>
        </w:rPr>
        <w:t xml:space="preserve">Go，则以</w:t>
      </w:r>
      <w:r>
        <w:t xml:space="preserve"> </w:t>
      </w:r>
      <w:r>
        <w:rPr>
          <w:b/>
          <w:bCs/>
        </w:rPr>
        <w:t xml:space="preserve">100–200 </w:t>
      </w:r>
      <w:r>
        <w:rPr>
          <w:rFonts w:hint="eastAsia"/>
          <w:b/>
          <w:bCs/>
        </w:rPr>
        <w:t xml:space="preserve">USD/笔</w:t>
      </w:r>
      <w:r>
        <w:t xml:space="preserve"> </w:t>
      </w:r>
      <w:r>
        <w:rPr>
          <w:rFonts w:hint="eastAsia"/>
        </w:rPr>
        <w:t xml:space="preserve">极小仓位实盘。</w:t>
      </w:r>
    </w:p>
    <w:p>
      <w:r>
        <w:pict>
          <v:rect style="width:0;height:1.5pt" o:hralign="center" o:hrstd="t" o:hr="t"/>
        </w:pict>
      </w:r>
    </w:p>
    <w:bookmarkEnd w:id="38"/>
    <w:bookmarkStart w:id="39" w:name="go-live-审核清单通过才允许上实盘"/>
    <w:p>
      <w:pPr>
        <w:pStyle w:val="Heading1"/>
      </w:pPr>
      <w:r>
        <w:t xml:space="preserve">Go-Live </w:t>
      </w:r>
      <w:r>
        <w:rPr>
          <w:rFonts w:hint="eastAsia"/>
        </w:rPr>
        <w:t xml:space="preserve">审核清单（通过才允许上实盘）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回测/影子周包含成本、T+1、失败重试、冷却期逻辑；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单笔风险</w:t>
      </w:r>
      <w:r>
        <w:t xml:space="preserve"> ≤ </w:t>
      </w:r>
      <w:r>
        <w:rPr>
          <w:rFonts w:hint="eastAsia"/>
        </w:rPr>
        <w:t xml:space="preserve">3%；单标</w:t>
      </w:r>
      <w:r>
        <w:t xml:space="preserve"> ≤ </w:t>
      </w:r>
      <w:r>
        <w:rPr>
          <w:rFonts w:hint="eastAsia"/>
        </w:rPr>
        <w:t xml:space="preserve">20%；总敞口</w:t>
      </w:r>
      <w:r>
        <w:t xml:space="preserve"> ≤ </w:t>
      </w:r>
      <w:r>
        <w:rPr>
          <w:rFonts w:hint="eastAsia"/>
        </w:rPr>
        <w:t xml:space="preserve">100%；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日损/软DD/硬DD</w:t>
      </w:r>
      <w:r>
        <w:t xml:space="preserve"> </w:t>
      </w:r>
      <w:r>
        <w:rPr>
          <w:rFonts w:hint="eastAsia"/>
        </w:rPr>
        <w:t xml:space="preserve">能被自动识别并触发；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下单失败/拒单/超时均会</w:t>
      </w:r>
      <w:r>
        <w:t xml:space="preserve"> </w:t>
      </w:r>
      <w:r>
        <w:rPr>
          <w:rFonts w:hint="eastAsia"/>
          <w:b/>
          <w:bCs/>
        </w:rPr>
        <w:t xml:space="preserve">停机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报警</w:t>
      </w:r>
      <w:r>
        <w:rPr>
          <w:rFonts w:hint="eastAsia"/>
        </w:rPr>
        <w:t xml:space="preserve">；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配置/模型均有版本号，能回滚；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演练过“断电/断线/券商维护”的人工切换流程。</w:t>
      </w:r>
    </w:p>
    <w:p>
      <w:r>
        <w:pict>
          <v:rect style="width:0;height:1.5pt" o:hralign="center" o:hrstd="t" o:hr="t"/>
        </w:pict>
      </w:r>
    </w:p>
    <w:bookmarkEnd w:id="39"/>
    <w:bookmarkStart w:id="40" w:name="日常sop实盘"/>
    <w:p>
      <w:pPr>
        <w:pStyle w:val="Heading1"/>
      </w:pPr>
      <w:r>
        <w:rPr>
          <w:rFonts w:hint="eastAsia"/>
        </w:rPr>
        <w:t xml:space="preserve">日常SOP（实盘）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开盘前</w:t>
      </w:r>
      <w:r>
        <w:rPr>
          <w:rFonts w:hint="eastAsia"/>
        </w:rPr>
        <w:t xml:space="preserve">：数据校验→生成当日候选→检查风控状态（是否处于冷却期）。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开盘后</w:t>
      </w:r>
      <w:r>
        <w:rPr>
          <w:rFonts w:hint="eastAsia"/>
        </w:rPr>
        <w:t xml:space="preserve">：在设定时段运行</w:t>
      </w:r>
      <w:r>
        <w:t xml:space="preserve"> </w:t>
      </w:r>
      <w:r>
        <w:rPr>
          <w:rStyle w:val="VerbatimChar"/>
        </w:rPr>
        <w:t xml:space="preserve">run_live.py</w:t>
      </w:r>
      <w:r>
        <w:rPr>
          <w:rFonts w:hint="eastAsia"/>
        </w:rPr>
        <w:t xml:space="preserve">；异常立停并报警。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收盘后</w:t>
      </w:r>
      <w:r>
        <w:rPr>
          <w:rFonts w:hint="eastAsia"/>
        </w:rPr>
        <w:t xml:space="preserve">：对账→落库→输出日报（权益、回撤、费用、触发次数）。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每周</w:t>
      </w:r>
      <w:r>
        <w:rPr>
          <w:rFonts w:hint="eastAsia"/>
        </w:rPr>
        <w:t xml:space="preserve">：参数/模型轻回顾（不频繁改动）；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每月</w:t>
      </w:r>
      <w:r>
        <w:rPr>
          <w:rFonts w:hint="eastAsia"/>
        </w:rPr>
        <w:t xml:space="preserve">：策略复盘与风险审计（是否接近软/硬阈值）。</w:t>
      </w:r>
    </w:p>
    <w:p>
      <w:r>
        <w:pict>
          <v:rect style="width:0;height:1.5pt" o:hralign="center" o:hrstd="t" o:hr="t"/>
        </w:pict>
      </w:r>
    </w:p>
    <w:bookmarkEnd w:id="40"/>
    <w:bookmarkStart w:id="41" w:name="注意事项与红线"/>
    <w:p>
      <w:pPr>
        <w:pStyle w:val="Heading1"/>
      </w:pPr>
      <w:r>
        <w:rPr>
          <w:rFonts w:hint="eastAsia"/>
        </w:rPr>
        <w:t xml:space="preserve">注意事项与红线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遵守硬阈值</w:t>
      </w:r>
      <w:r>
        <w:rPr>
          <w:rFonts w:hint="eastAsia"/>
        </w:rPr>
        <w:t xml:space="preserve">：达到</w:t>
      </w:r>
      <w:r>
        <w:t xml:space="preserve"> -50%</w:t>
      </w:r>
      <w:r>
        <w:t xml:space="preserve"> </w:t>
      </w:r>
      <w:r>
        <w:rPr>
          <w:rFonts w:hint="eastAsia"/>
          <w:b/>
          <w:bCs/>
        </w:rPr>
        <w:t xml:space="preserve">必须</w:t>
      </w:r>
      <w:r>
        <w:rPr>
          <w:rFonts w:hint="eastAsia"/>
        </w:rPr>
        <w:t xml:space="preserve">强制停机清仓，至少</w:t>
      </w:r>
      <w:r>
        <w:t xml:space="preserve"> 10 </w:t>
      </w:r>
      <w:r>
        <w:rPr>
          <w:rFonts w:hint="eastAsia"/>
        </w:rPr>
        <w:t xml:space="preserve">个交易日冷静期；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不要</w:t>
      </w:r>
      <w:r>
        <w:t xml:space="preserve"> </w:t>
      </w:r>
      <w:r>
        <w:rPr>
          <w:rFonts w:hint="eastAsia"/>
        </w:rPr>
        <w:t xml:space="preserve">无上限加仓/马丁；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不要</w:t>
      </w:r>
      <w:r>
        <w:t xml:space="preserve"> </w:t>
      </w:r>
      <w:r>
        <w:rPr>
          <w:rFonts w:hint="eastAsia"/>
        </w:rPr>
        <w:t xml:space="preserve">把</w:t>
      </w:r>
      <w:r>
        <w:t xml:space="preserve"> LLM </w:t>
      </w:r>
      <w:r>
        <w:rPr>
          <w:rFonts w:hint="eastAsia"/>
        </w:rPr>
        <w:t xml:space="preserve">直接接入生产改阈值；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先</w:t>
      </w:r>
      <w:r>
        <w:rPr>
          <w:b/>
          <w:bCs/>
        </w:rPr>
        <w:t xml:space="preserve"> Paper </w:t>
      </w:r>
      <w:r>
        <w:rPr>
          <w:rFonts w:hint="eastAsia"/>
          <w:b/>
          <w:bCs/>
        </w:rPr>
        <w:t xml:space="preserve">后实盘</w:t>
      </w:r>
      <w:r>
        <w:rPr>
          <w:rFonts w:hint="eastAsia"/>
        </w:rPr>
        <w:t xml:space="preserve">，任何变更先影子运行一周；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备份</w:t>
      </w:r>
      <w:r>
        <w:rPr>
          <w:rFonts w:hint="eastAsia"/>
        </w:rPr>
        <w:t xml:space="preserve">：每日配置/模型/日志快照。</w:t>
      </w:r>
    </w:p>
    <w:p>
      <w:r>
        <w:pict>
          <v:rect style="width:0;height:1.5pt" o:hralign="center" o:hrstd="t" o:hr="t"/>
        </w:pict>
      </w:r>
    </w:p>
    <w:bookmarkEnd w:id="41"/>
    <w:bookmarkStart w:id="42" w:name="下一步"/>
    <w:p>
      <w:pPr>
        <w:pStyle w:val="Heading1"/>
      </w:pPr>
      <w:r>
        <w:rPr>
          <w:rFonts w:hint="eastAsia"/>
        </w:rPr>
        <w:t xml:space="preserve">下一步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我可以基于此骨架，按你选定的</w:t>
      </w:r>
      <w:r>
        <w:t xml:space="preserve"> ETF </w:t>
      </w:r>
      <w:r>
        <w:rPr>
          <w:rFonts w:hint="eastAsia"/>
        </w:rPr>
        <w:t xml:space="preserve">池与券商，生成</w:t>
      </w:r>
      <w:r>
        <w:rPr>
          <w:rFonts w:hint="eastAsia"/>
          <w:b/>
          <w:bCs/>
        </w:rPr>
        <w:t xml:space="preserve">可运行的最小代码模板</w:t>
      </w:r>
      <w:r>
        <w:rPr>
          <w:rFonts w:hint="eastAsia"/>
        </w:rPr>
        <w:t xml:space="preserve">（含示例数据与一键回测脚本）。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告诉我你想用的券商（IBKR/其他）、标的池（若有偏好）、以及是否用</w:t>
      </w:r>
      <w:r>
        <w:t xml:space="preserve"> XGBoost </w:t>
      </w:r>
      <w:r>
        <w:rPr>
          <w:rFonts w:hint="eastAsia"/>
        </w:rPr>
        <w:t xml:space="preserve">还是</w:t>
      </w:r>
      <w:r>
        <w:t xml:space="preserve"> </w:t>
      </w:r>
      <w:r>
        <w:rPr>
          <w:rFonts w:hint="eastAsia"/>
        </w:rPr>
        <w:t xml:space="preserve">TCN/小型TFT，我就把</w:t>
      </w:r>
      <w:r>
        <w:t xml:space="preserve"> </w:t>
      </w:r>
      <w:r>
        <w:rPr>
          <w:rStyle w:val="VerbatimChar"/>
        </w:rPr>
        <w:t xml:space="preserve">features.py / model.py / backtest.py / run_live.py</w:t>
      </w:r>
      <w:r>
        <w:t xml:space="preserve">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初版代码</w:t>
      </w:r>
      <w:r>
        <w:rPr>
          <w:rFonts w:hint="eastAsia"/>
        </w:rPr>
        <w:t xml:space="preserve">填上。</w:t>
      </w:r>
    </w:p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2025-10-20T19:29:37Z</dcterms:created>
  <dcterms:modified xsi:type="dcterms:W3CDTF">2025-10-20T19:29:37Z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