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基准测试）测试模式来压测</w:t>
      </w:r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86621">
        <w:instrText>https://blog.csdn.net/u012423685/article/details/108617102</w:instrText>
      </w:r>
      <w:r>
        <w:instrText xml:space="preserve">" </w:instrText>
      </w:r>
      <w:r>
        <w:fldChar w:fldCharType="separate"/>
      </w:r>
      <w:r w:rsidRPr="00D8445B">
        <w:rPr>
          <w:rStyle w:val="ac"/>
        </w:rPr>
        <w:t>https://blog.csdn.net/u012423685/article/details/108617102</w:t>
      </w:r>
      <w:r>
        <w:fldChar w:fldCharType="end"/>
      </w:r>
    </w:p>
    <w:p w14:paraId="071E1A82" w14:textId="77777777" w:rsidR="00F86621" w:rsidRPr="00F86621" w:rsidRDefault="00F86621" w:rsidP="00F86621">
      <w:pPr>
        <w:ind w:firstLine="420"/>
      </w:pP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r>
        <w:rPr>
          <w:rFonts w:hint="eastAsia"/>
        </w:rPr>
        <w:t>./configure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lastRenderedPageBreak/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通过脚本定义了若干个常用的压测模型，以下是几个常用模型：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r>
              <w:rPr>
                <w:rFonts w:hint="eastAsia"/>
              </w:rPr>
              <w:t>压测模型</w:t>
            </w:r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更新非索引字段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lastRenderedPageBreak/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最大执行时间，单位秒</w:t>
      </w:r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--report-checkpoints=[LIST,...]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--validate[=on|off]   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{uniform,gaussian,special,pareto}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--rand-spec-pct=N  percentage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--rand-spec-res=N  percentage of 'special' values to use (for special distribution) [</w:t>
      </w:r>
      <w:r>
        <w:rPr>
          <w:rFonts w:hint="eastAsia"/>
        </w:rPr>
        <w:lastRenderedPageBreak/>
        <w:t>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--rand-pareto-h=N  parameter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--db-driver=STRING  specifies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-host=[LIST,...]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-port=[LIST,...]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-socket=[LIST,...]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--mysql-ssl[=on|off]   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--mysql-compression[=on|off]     use compression, if available in the client library</w:t>
      </w:r>
      <w:r>
        <w:rPr>
          <w:rFonts w:hint="eastAsia"/>
        </w:rPr>
        <w:lastRenderedPageBreak/>
        <w:t>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--mysql-debug[=on|off]   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--mysql-ignore-errors=[LIST,...]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--mysql-dry-run[=on|off]   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Threads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--tables </w:t>
      </w:r>
      <w:r w:rsidRPr="004216CC">
        <w:rPr>
          <w:rFonts w:hint="eastAsia"/>
        </w:rPr>
        <w:t>：装载表的个数</w:t>
      </w:r>
    </w:p>
    <w:p w14:paraId="5C12C94E" w14:textId="6303FDED" w:rsidR="004216CC" w:rsidRPr="004216CC" w:rsidRDefault="004216CC" w:rsidP="004216CC">
      <w:pPr>
        <w:ind w:firstLine="420"/>
      </w:pPr>
      <w:r w:rsidRPr="004216CC">
        <w:rPr>
          <w:rFonts w:hint="eastAsia"/>
        </w:rPr>
        <w:t>--table-size</w:t>
      </w:r>
      <w:r w:rsidR="002A639D">
        <w:rPr>
          <w:rFonts w:hint="eastAsia"/>
        </w:rPr>
        <w:t>：</w:t>
      </w:r>
      <w:r w:rsidRPr="004216CC">
        <w:rPr>
          <w:rFonts w:hint="eastAsia"/>
        </w:rPr>
        <w:t>每张表的行数</w:t>
      </w:r>
    </w:p>
    <w:p w14:paraId="57C18AAE" w14:textId="686C3890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="00D52CA3">
        <w:t>……</w:t>
      </w:r>
      <w:r w:rsidRPr="004216CC">
        <w:rPr>
          <w:rFonts w:hint="eastAsia"/>
        </w:rPr>
        <w:t>）</w:t>
      </w:r>
    </w:p>
    <w:p w14:paraId="36F20AC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--threads</w:t>
      </w:r>
      <w:r w:rsidRPr="004216CC">
        <w:rPr>
          <w:rFonts w:hint="eastAsia"/>
        </w:rPr>
        <w:t>：用户连接数（客户端并发连接数）</w:t>
      </w:r>
    </w:p>
    <w:p w14:paraId="7E945EC3" w14:textId="71C60F5E" w:rsidR="004216CC" w:rsidRPr="004216CC" w:rsidRDefault="002A639D" w:rsidP="004216CC">
      <w:pPr>
        <w:ind w:firstLine="420"/>
      </w:pPr>
      <w:proofErr w:type="spellStart"/>
      <w:r>
        <w:rPr>
          <w:rFonts w:hint="eastAsia"/>
        </w:rPr>
        <w:t>n</w:t>
      </w:r>
      <w:r w:rsidR="004216CC" w:rsidRPr="004216CC">
        <w:rPr>
          <w:rFonts w:hint="eastAsia"/>
        </w:rPr>
        <w:t>oshard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oltp.lua</w:t>
      </w:r>
      <w:proofErr w:type="spellEnd"/>
      <w:r>
        <w:rPr>
          <w:rFonts w:hint="eastAsia"/>
        </w:rPr>
        <w:t>）</w:t>
      </w:r>
      <w:r w:rsidR="004216CC" w:rsidRPr="004216CC">
        <w:rPr>
          <w:rFonts w:hint="eastAsia"/>
        </w:rPr>
        <w:t>：在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</w:t>
      </w:r>
    </w:p>
    <w:p w14:paraId="4C62D34C" w14:textId="1260F355" w:rsidR="004216CC" w:rsidRPr="004216CC" w:rsidRDefault="002A639D" w:rsidP="004216CC">
      <w:pPr>
        <w:ind w:firstLine="420"/>
      </w:pPr>
      <w:proofErr w:type="spellStart"/>
      <w:r>
        <w:lastRenderedPageBreak/>
        <w:t>g</w:t>
      </w:r>
      <w:r w:rsidR="004216CC" w:rsidRPr="004216CC">
        <w:rPr>
          <w:rFonts w:hint="eastAsia"/>
        </w:rPr>
        <w:t>roupshard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oltp_common.lua</w:t>
      </w:r>
      <w:proofErr w:type="spellEnd"/>
      <w:r>
        <w:rPr>
          <w:rFonts w:hint="eastAsia"/>
        </w:rPr>
        <w:t>）：</w:t>
      </w:r>
      <w:r w:rsidR="004216CC" w:rsidRPr="004216CC">
        <w:rPr>
          <w:rFonts w:hint="eastAsia"/>
        </w:rPr>
        <w:t>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</w:t>
      </w:r>
      <w:r w:rsidR="004216CC" w:rsidRPr="004216CC">
        <w:rPr>
          <w:rFonts w:hint="eastAsia"/>
        </w:rPr>
        <w:t>shard</w:t>
      </w:r>
      <w:r w:rsidR="004216CC" w:rsidRPr="004216CC">
        <w:rPr>
          <w:rFonts w:hint="eastAsia"/>
        </w:rPr>
        <w:t>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r>
        <w:rPr>
          <w:rFonts w:hint="eastAsia"/>
        </w:rPr>
        <w:t>压测场景</w:t>
      </w:r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每个事务包含更新非索引字段的个数，默认值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367EB44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oltp_point_select.lua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 xml:space="preserve">=snow_177 --time=10 </w:t>
      </w:r>
      <w:r w:rsidRPr="0089325F">
        <w:lastRenderedPageBreak/>
        <w:t>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r>
        <w:rPr>
          <w:rFonts w:hint="eastAsia"/>
        </w:rPr>
        <w:t>压测结果：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>other operations: 571864 ( 4764.21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lastRenderedPageBreak/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r w:rsidRPr="0089325F">
        <w:t>Threads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hash(id)(g1,g2,g3,g4)</w:t>
      </w:r>
      <w:r>
        <w:t>’</w:t>
      </w:r>
      <w:r>
        <w:rPr>
          <w:rFonts w:hint="eastAsia"/>
        </w:rPr>
        <w:t xml:space="preserve"> 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 xml:space="preserve">=’distributed by hash(id)(g1,g2,g3,g4)’ --tables=** --table-size=** --report-interval=** --threads=** --time=** </w:t>
      </w:r>
      <w:r>
        <w:lastRenderedPageBreak/>
        <w:t>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4168B" w14:textId="77777777" w:rsidR="009C6954" w:rsidRDefault="009C6954">
      <w:pPr>
        <w:spacing w:line="240" w:lineRule="auto"/>
      </w:pPr>
      <w:r>
        <w:separator/>
      </w:r>
    </w:p>
  </w:endnote>
  <w:endnote w:type="continuationSeparator" w:id="0">
    <w:p w14:paraId="4323D49C" w14:textId="77777777" w:rsidR="009C6954" w:rsidRDefault="009C6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D0304" w14:textId="77777777" w:rsidR="009C6954" w:rsidRDefault="009C6954">
      <w:pPr>
        <w:spacing w:line="240" w:lineRule="auto"/>
      </w:pPr>
      <w:r>
        <w:separator/>
      </w:r>
    </w:p>
  </w:footnote>
  <w:footnote w:type="continuationSeparator" w:id="0">
    <w:p w14:paraId="6151D8F0" w14:textId="77777777" w:rsidR="009C6954" w:rsidRDefault="009C6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282C38"/>
    <w:rsid w:val="002A639D"/>
    <w:rsid w:val="003105E4"/>
    <w:rsid w:val="004216CC"/>
    <w:rsid w:val="0089325F"/>
    <w:rsid w:val="008E2787"/>
    <w:rsid w:val="009C6954"/>
    <w:rsid w:val="00D52CA3"/>
    <w:rsid w:val="00F57730"/>
    <w:rsid w:val="00F8662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1525</Words>
  <Characters>8699</Characters>
  <Application>Microsoft Office Word</Application>
  <DocSecurity>0</DocSecurity>
  <Lines>72</Lines>
  <Paragraphs>20</Paragraphs>
  <ScaleCrop>false</ScaleCrop>
  <Company>Kingsoft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6</cp:revision>
  <dcterms:created xsi:type="dcterms:W3CDTF">2014-10-29T12:08:00Z</dcterms:created>
  <dcterms:modified xsi:type="dcterms:W3CDTF">2022-10-15T11:16:00Z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