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GoBack"/>
      <w:bookmarkEnd w:id="0"/>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4"/>
                    <a:stretch>
                      <a:fillRect/>
                    </a:stretch>
                  </pic:blipFill>
                  <pic:spPr>
                    <a:xfrm>
                      <a:off x="0" y="0"/>
                      <a:ext cx="5271135" cy="2152015"/>
                    </a:xfrm>
                    <a:prstGeom prst="rect">
                      <a:avLst/>
                    </a:prstGeom>
                  </pic:spPr>
                </pic:pic>
              </a:graphicData>
            </a:graphic>
          </wp:inline>
        </w:drawing>
      </w:r>
    </w:p>
    <w:p>
      <w:pPr>
        <w:pStyle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
                    <a:stretch>
                      <a:fillRect/>
                    </a:stretch>
                  </pic:blipFill>
                  <pic:spPr>
                    <a:xfrm>
                      <a:off x="0" y="0"/>
                      <a:ext cx="4623435" cy="23939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8"/>
                    <a:stretch>
                      <a:fillRect/>
                    </a:stretch>
                  </pic:blipFill>
                  <pic:spPr>
                    <a:xfrm>
                      <a:off x="0" y="0"/>
                      <a:ext cx="2133600" cy="16383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9"/>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0"/>
                    <a:stretch>
                      <a:fillRect/>
                    </a:stretch>
                  </pic:blipFill>
                  <pic:spPr>
                    <a:xfrm>
                      <a:off x="0" y="0"/>
                      <a:ext cx="4888230" cy="1869440"/>
                    </a:xfrm>
                    <a:prstGeom prst="rect">
                      <a:avLst/>
                    </a:prstGeom>
                  </pic:spPr>
                </pic:pic>
              </a:graphicData>
            </a:graphic>
          </wp:inline>
        </w:drawing>
      </w:r>
    </w:p>
    <w:p>
      <w:pPr>
        <w:pStyle w:val="4"/>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1"/>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2"/>
                    <a:stretch>
                      <a:fillRect/>
                    </a:stretch>
                  </pic:blipFill>
                  <pic:spPr>
                    <a:xfrm>
                      <a:off x="0" y="0"/>
                      <a:ext cx="3087370" cy="1416685"/>
                    </a:xfrm>
                    <a:prstGeom prst="rect">
                      <a:avLst/>
                    </a:prstGeom>
                  </pic:spPr>
                </pic:pic>
              </a:graphicData>
            </a:graphic>
          </wp:inline>
        </w:drawing>
      </w:r>
    </w:p>
    <w:p>
      <w:pPr>
        <w:pStyle w:val="4"/>
        <w:rPr>
          <w:rFonts w:hint="eastAsia"/>
          <w:lang w:val="en-US" w:eastAsia="zh-CN"/>
        </w:rPr>
      </w:pPr>
      <w:r>
        <w:rPr>
          <w:rFonts w:hint="eastAsia"/>
          <w:lang w:val="en-US" w:eastAsia="zh-CN"/>
        </w:rPr>
        <w:t>Memcached</w:t>
      </w:r>
    </w:p>
    <w:p>
      <w:pPr>
        <w:pStyle w:val="5"/>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5"/>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3"/>
                    <a:stretch>
                      <a:fillRect/>
                    </a:stretch>
                  </pic:blipFill>
                  <pic:spPr>
                    <a:xfrm>
                      <a:off x="0" y="0"/>
                      <a:ext cx="5290185" cy="3856355"/>
                    </a:xfrm>
                    <a:prstGeom prst="rect">
                      <a:avLst/>
                    </a:prstGeom>
                  </pic:spPr>
                </pic:pic>
              </a:graphicData>
            </a:graphic>
          </wp:inline>
        </w:drawing>
      </w:r>
    </w:p>
    <w:p>
      <w:pPr>
        <w:pStyle w:val="5"/>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4780915" cy="22955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7"/>
                    <a:stretch>
                      <a:fillRect/>
                    </a:stretch>
                  </pic:blipFill>
                  <pic:spPr>
                    <a:xfrm>
                      <a:off x="0" y="0"/>
                      <a:ext cx="5266690" cy="3693160"/>
                    </a:xfrm>
                    <a:prstGeom prst="rect">
                      <a:avLst/>
                    </a:prstGeom>
                  </pic:spPr>
                </pic:pic>
              </a:graphicData>
            </a:graphic>
          </wp:inline>
        </w:drawing>
      </w:r>
    </w:p>
    <w:p>
      <w:pPr>
        <w:pStyle w:val="2"/>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18"/>
                    <a:stretch>
                      <a:fillRect/>
                    </a:stretch>
                  </pic:blipFill>
                  <pic:spPr>
                    <a:xfrm>
                      <a:off x="0" y="0"/>
                      <a:ext cx="5100320" cy="3077845"/>
                    </a:xfrm>
                    <a:prstGeom prst="rect">
                      <a:avLst/>
                    </a:prstGeom>
                  </pic:spPr>
                </pic:pic>
              </a:graphicData>
            </a:graphic>
          </wp:inline>
        </w:drawing>
      </w:r>
    </w:p>
    <w:p>
      <w:pPr>
        <w:pStyle w:val="3"/>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2"/>
        </w:numPr>
        <w:ind w:firstLine="420" w:firstLineChars="0"/>
        <w:rPr>
          <w:rFonts w:hint="eastAsia"/>
          <w:lang w:val="en-US" w:eastAsia="zh-CN"/>
        </w:rPr>
      </w:pPr>
      <w:r>
        <w:rPr>
          <w:rFonts w:hint="eastAsia"/>
          <w:lang w:val="en-US" w:eastAsia="zh-CN"/>
        </w:rPr>
        <w:t>直接缓存NULL值</w:t>
      </w:r>
    </w:p>
    <w:p>
      <w:pPr>
        <w:numPr>
          <w:ilvl w:val="0"/>
          <w:numId w:val="2"/>
        </w:numPr>
        <w:ind w:firstLine="420" w:firstLineChars="0"/>
        <w:rPr>
          <w:rFonts w:hint="eastAsia"/>
          <w:lang w:val="en-US" w:eastAsia="zh-CN"/>
        </w:rPr>
      </w:pPr>
      <w:r>
        <w:rPr>
          <w:rFonts w:hint="eastAsia"/>
          <w:lang w:val="en-US" w:eastAsia="zh-CN"/>
        </w:rPr>
        <w:t>限流</w:t>
      </w:r>
    </w:p>
    <w:p>
      <w:pPr>
        <w:numPr>
          <w:ilvl w:val="0"/>
          <w:numId w:val="2"/>
        </w:numPr>
        <w:ind w:firstLine="420" w:firstLineChars="0"/>
        <w:rPr>
          <w:rFonts w:hint="eastAsia"/>
          <w:lang w:val="en-US" w:eastAsia="zh-CN"/>
        </w:rPr>
      </w:pPr>
      <w:r>
        <w:rPr>
          <w:rFonts w:hint="eastAsia"/>
          <w:lang w:val="en-US" w:eastAsia="zh-CN"/>
        </w:rPr>
        <w:t>缓存预热</w:t>
      </w:r>
    </w:p>
    <w:p>
      <w:pPr>
        <w:numPr>
          <w:ilvl w:val="0"/>
          <w:numId w:val="2"/>
        </w:numPr>
        <w:ind w:firstLine="420" w:firstLineChars="0"/>
        <w:rPr>
          <w:rFonts w:hint="eastAsia"/>
          <w:lang w:val="en-US" w:eastAsia="zh-CN"/>
        </w:rPr>
      </w:pPr>
      <w:r>
        <w:rPr>
          <w:rFonts w:hint="eastAsia"/>
          <w:lang w:val="en-US" w:eastAsia="zh-CN"/>
        </w:rPr>
        <w:t>分级缓存</w:t>
      </w:r>
    </w:p>
    <w:p>
      <w:pPr>
        <w:numPr>
          <w:ilvl w:val="0"/>
          <w:numId w:val="2"/>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5"/>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5"/>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5"/>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0"/>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5"/>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1"/>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2"/>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3"/>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3"/>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5"/>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4"/>
        </w:numPr>
        <w:ind w:firstLine="420" w:firstLineChars="0"/>
        <w:rPr>
          <w:rFonts w:hint="eastAsia"/>
          <w:lang w:val="en-US" w:eastAsia="zh-CN"/>
        </w:rPr>
      </w:pPr>
      <w:r>
        <w:rPr>
          <w:rFonts w:hint="eastAsia"/>
          <w:lang w:val="en-US" w:eastAsia="zh-CN"/>
        </w:rPr>
        <w:t>思路简单</w:t>
      </w:r>
    </w:p>
    <w:p>
      <w:pPr>
        <w:numPr>
          <w:ilvl w:val="0"/>
          <w:numId w:val="4"/>
        </w:numPr>
        <w:ind w:firstLine="420" w:firstLineChars="0"/>
        <w:rPr>
          <w:rFonts w:hint="eastAsia"/>
          <w:color w:val="FF0000"/>
          <w:lang w:val="en-US" w:eastAsia="zh-CN"/>
        </w:rPr>
      </w:pPr>
      <w:r>
        <w:rPr>
          <w:rFonts w:hint="eastAsia"/>
          <w:color w:val="FF0000"/>
          <w:lang w:val="en-US" w:eastAsia="zh-CN"/>
        </w:rPr>
        <w:t>保证一致性</w:t>
      </w:r>
    </w:p>
    <w:p>
      <w:pPr>
        <w:numPr>
          <w:ilvl w:val="0"/>
          <w:numId w:val="4"/>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5"/>
        </w:numPr>
        <w:ind w:firstLine="420" w:firstLineChars="0"/>
        <w:rPr>
          <w:rFonts w:hint="eastAsia"/>
          <w:lang w:val="en-US" w:eastAsia="zh-CN"/>
        </w:rPr>
      </w:pPr>
      <w:r>
        <w:rPr>
          <w:rFonts w:hint="eastAsia"/>
          <w:lang w:val="en-US" w:eastAsia="zh-CN"/>
        </w:rPr>
        <w:t>代码复杂度增大</w:t>
      </w:r>
    </w:p>
    <w:p>
      <w:pPr>
        <w:numPr>
          <w:ilvl w:val="0"/>
          <w:numId w:val="5"/>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5"/>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3"/>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4"/>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4"/>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6"/>
        </w:numPr>
        <w:ind w:firstLine="420" w:firstLineChars="0"/>
        <w:rPr>
          <w:rFonts w:hint="eastAsia"/>
          <w:lang w:val="en-US" w:eastAsia="zh-CN"/>
        </w:rPr>
      </w:pPr>
      <w:r>
        <w:rPr>
          <w:rFonts w:hint="eastAsia"/>
          <w:lang w:val="en-US" w:eastAsia="zh-CN"/>
        </w:rPr>
        <w:t>分布式：实现数据的海量缓存</w:t>
      </w:r>
    </w:p>
    <w:p>
      <w:pPr>
        <w:numPr>
          <w:ilvl w:val="0"/>
          <w:numId w:val="6"/>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3"/>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5"/>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2"/>
        <w:rPr>
          <w:rFonts w:hint="eastAsia"/>
          <w:lang w:val="en-US" w:eastAsia="zh-CN"/>
        </w:rPr>
      </w:pPr>
      <w:r>
        <w:rPr>
          <w:rFonts w:hint="eastAsia"/>
          <w:lang w:val="en-US" w:eastAsia="zh-CN"/>
        </w:rPr>
        <w:t>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4647565" cy="22364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4373880" cy="10775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4"/>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8"/>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9"/>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0"/>
                    <a:stretch>
                      <a:fillRect/>
                    </a:stretch>
                  </pic:blipFill>
                  <pic:spPr>
                    <a:xfrm>
                      <a:off x="0" y="0"/>
                      <a:ext cx="3467735" cy="25933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1"/>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2"/>
                    <a:stretch>
                      <a:fillRect/>
                    </a:stretch>
                  </pic:blipFill>
                  <pic:spPr>
                    <a:xfrm>
                      <a:off x="0" y="0"/>
                      <a:ext cx="3868420" cy="42437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3"/>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2"/>
        <w:rPr>
          <w:rFonts w:hint="eastAsia"/>
          <w:lang w:val="en-US" w:eastAsia="zh-CN"/>
        </w:rPr>
      </w:pPr>
      <w:r>
        <w:rPr>
          <w:rFonts w:hint="eastAsia"/>
          <w:lang w:val="en-US" w:eastAsia="zh-CN"/>
        </w:rPr>
        <w:t>业界方案</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49495"/>
    <w:multiLevelType w:val="singleLevel"/>
    <w:tmpl w:val="5F549495"/>
    <w:lvl w:ilvl="0" w:tentative="0">
      <w:start w:val="1"/>
      <w:numFmt w:val="decimal"/>
      <w:suff w:val="nothing"/>
      <w:lvlText w:val="%1、"/>
      <w:lvlJc w:val="left"/>
    </w:lvl>
  </w:abstractNum>
  <w:abstractNum w:abstractNumId="1">
    <w:nsid w:val="5F5494A6"/>
    <w:multiLevelType w:val="singleLevel"/>
    <w:tmpl w:val="5F5494A6"/>
    <w:lvl w:ilvl="0" w:tentative="0">
      <w:start w:val="1"/>
      <w:numFmt w:val="decimal"/>
      <w:suff w:val="nothing"/>
      <w:lvlText w:val="%1、"/>
      <w:lvlJc w:val="left"/>
    </w:lvl>
  </w:abstractNum>
  <w:abstractNum w:abstractNumId="2">
    <w:nsid w:val="5F54F573"/>
    <w:multiLevelType w:val="singleLevel"/>
    <w:tmpl w:val="5F54F573"/>
    <w:lvl w:ilvl="0" w:tentative="0">
      <w:start w:val="1"/>
      <w:numFmt w:val="decimal"/>
      <w:suff w:val="nothing"/>
      <w:lvlText w:val="%1、"/>
      <w:lvlJc w:val="left"/>
    </w:lvl>
  </w:abstractNum>
  <w:abstractNum w:abstractNumId="3">
    <w:nsid w:val="5F54F6A7"/>
    <w:multiLevelType w:val="singleLevel"/>
    <w:tmpl w:val="5F54F6A7"/>
    <w:lvl w:ilvl="0" w:tentative="0">
      <w:start w:val="1"/>
      <w:numFmt w:val="decimal"/>
      <w:suff w:val="nothing"/>
      <w:lvlText w:val="%1、"/>
      <w:lvlJc w:val="left"/>
    </w:lvl>
  </w:abstractNum>
  <w:abstractNum w:abstractNumId="4">
    <w:nsid w:val="5F54F7E7"/>
    <w:multiLevelType w:val="singleLevel"/>
    <w:tmpl w:val="5F54F7E7"/>
    <w:lvl w:ilvl="0" w:tentative="0">
      <w:start w:val="1"/>
      <w:numFmt w:val="decimal"/>
      <w:suff w:val="nothing"/>
      <w:lvlText w:val="%1、"/>
      <w:lvlJc w:val="left"/>
    </w:lvl>
  </w:abstractNum>
  <w:abstractNum w:abstractNumId="5">
    <w:nsid w:val="5F54F995"/>
    <w:multiLevelType w:val="singleLevel"/>
    <w:tmpl w:val="5F54F995"/>
    <w:lvl w:ilvl="0" w:tentative="0">
      <w:start w:val="1"/>
      <w:numFmt w:val="decimal"/>
      <w:suff w:val="nothing"/>
      <w:lvlText w:val="%1、"/>
      <w:lvlJc w:val="left"/>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E411018"/>
    <w:rsid w:val="159803FE"/>
    <w:rsid w:val="219808B2"/>
    <w:rsid w:val="33072B5C"/>
    <w:rsid w:val="3C5E3E2A"/>
    <w:rsid w:val="3FF37BE8"/>
    <w:rsid w:val="4850199F"/>
    <w:rsid w:val="4C4E55CE"/>
    <w:rsid w:val="56B92EDB"/>
    <w:rsid w:val="59274028"/>
    <w:rsid w:val="69881709"/>
    <w:rsid w:val="6DC83A13"/>
    <w:rsid w:val="754C2154"/>
    <w:rsid w:val="75C46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Times New Roman" w:hAnsi="Times New Roman" w:eastAsia="仿宋"/>
      <w:b/>
      <w:sz w:val="24"/>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customStyle="1" w:styleId="10">
    <w:name w:val="标题6"/>
    <w:basedOn w:val="7"/>
    <w:qFormat/>
    <w:uiPriority w:val="0"/>
    <w:pPr>
      <w:spacing w:line="360" w:lineRule="auto"/>
    </w:pPr>
    <w:rPr>
      <w:rFonts w:ascii="Times New Roman" w:hAnsi="Times New Roman" w:eastAsia="仿宋"/>
    </w:rPr>
  </w:style>
  <w:style w:type="paragraph" w:customStyle="1" w:styleId="11">
    <w:name w:val="标题4"/>
    <w:basedOn w:val="5"/>
    <w:qFormat/>
    <w:uiPriority w:val="0"/>
    <w:pPr>
      <w:spacing w:line="360" w:lineRule="auto"/>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2020-10-03T11:03:40Z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