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文件基本权限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rw-r--r--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rw- u所有者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r-- g所属组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r-- o其他人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执行</w:t>
      </w:r>
    </w:p>
    <w:p>
      <w:pPr>
        <w:pStyle w:val="3"/>
      </w:pPr>
      <w:r>
        <w:rPr>
          <w:rFonts w:hint="eastAsia"/>
          <w:lang w:val="en-US" w:eastAsia="zh-CN"/>
        </w:rPr>
        <w:t>chmod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修改文件权限：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[选项] 模式 文件名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[ugoa] [+-=] [rwx]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[mode=421]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u+x ****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g+w,0+w ****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a=rwx ****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文件默认不能建立为执行文件，必须手动赋予执行权限，所以文件默认权限最大为666，默认权限需要换算成字母再相减，建立文件之后的默认权限，为666减去umask值。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ACL权限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查看分区ACL权限是否开启：dumpe2fs -h /dev/sda1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dumpe2fs命令是查询指定分区详细文件系统信息的命令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仅显示超级块中信息，而不显示磁盘块组的详细信息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临时开启分区ACL权限：mount -o remount,acl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重新挂载根分区，并挂载加入ACL权限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永久开启分区ACL权限：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/etc/fstab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UUID=**** / ext4 defaults,acl 1 1（加入ACL）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remount /</w:t>
      </w:r>
    </w:p>
    <w:p>
      <w:pPr>
        <w:ind w:firstLine="420" w:firstLineChars="0"/>
      </w:pPr>
      <w:r>
        <w:rPr>
          <w:rFonts w:hint="eastAsia"/>
          <w:lang w:val="en-US" w:eastAsia="zh-CN"/>
        </w:rPr>
        <w:t>重新挂载文件系统或重启动系统，使修改生效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指令：getfacl 文件名（查看ACL权限）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指令：setfacl 选项 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设定ACL权限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删除指定的ACL权限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删除所有的ACL权限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设定默认ACL权限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删除默认ACL权限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递归设定ACL权限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给用户组设定ACL权限：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tgrp2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g:tgrp2:rwx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为组tgrp2分配ACL权限，使用“g:组名:权限”格式。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最大有效权限mask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mask是用来指定最大有效权限的。如果我给用户赋予了ACL权限，是需要和mask的权限“相与”才能得到用户的真正权限。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指令：setfacl -x u:用户名 文件名（删除指定用户的ACL权限）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setfacl -x g:组名 文件名（删除指定用户组的ACL权限）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递归是父目录在设定ACL权限时，所有的子文件和子目录也会拥有相同的ACL权限。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指令：setfacl -m u:用户名:权限 -R 目录名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默认ACL权限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默认ACL权限的作用是如果给父目录设定了默认ACL权限，那么父目录中所有新建的子文件都会继承父目录的ACLL权限。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指令：setfacl -m d:u:用户名:权限 文件名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系统命令sudo权限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root把本来只能超级用户执行的命令赋予普通用户执行，sudo的操作对象是系统命令。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使用：visudo（实际修改的是/etc/sudoers文件）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ALL=(ALL) </w:t>
      </w:r>
      <w:r>
        <w:rPr>
          <w:rFonts w:hint="eastAsia"/>
          <w:lang w:val="en-US" w:eastAsia="zh-CN"/>
        </w:rPr>
        <w:tab/>
        <w:t>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#用户名</w:t>
      </w:r>
      <w:r>
        <w:rPr>
          <w:rFonts w:hint="eastAsia"/>
          <w:lang w:val="en-US" w:eastAsia="zh-CN"/>
        </w:rPr>
        <w:tab/>
        <w:t>被管理主机的地址=（可使用的身份） 授权命令（绝对路径）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#%wheel ALL=（ALL）</w:t>
      </w:r>
      <w:r>
        <w:rPr>
          <w:rFonts w:hint="eastAsia"/>
          <w:lang w:val="en-US" w:eastAsia="zh-CN"/>
        </w:rPr>
        <w:tab/>
        <w:t>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#%组名 被管理主机的地址=（可使用的身份） 授权命令（绝对路径）</w:t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举例：普通用户执行sudo赋予的命令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usr1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-l（查看可用的sudo命令）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/sbin/shutdown -r now（普通用户执行sudo赋予的命令）</w:t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举例：授予普通用户可以添加其他用户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viduso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-use1 ALL=/usr/sbin/useradd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-usr1 ALL=/usr/bin/passwd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授予用户设定密码的权限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文件特殊权限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SetUID作用：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只有可以执行的二进制程序才能设定SUID权限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命令执行者要对该程序拥有x（执行）权限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命令执行者在执行该程序时获得该程序文件属主的身份（在执行程序的过程中灵魂附体为文件的属主）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SetUID权限只在该程序执行过程中有效，也就是说身份改变只在程序执行过程中有效</w:t>
      </w:r>
    </w:p>
    <w:p>
      <w:pPr>
        <w:numPr>
          <w:numId w:val="0"/>
        </w:num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passwd命令拥有SetUID权限，所以普通用户可以修改自己的密码。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cat命令没有SetUID权限，所以普通用户不能查看/ect/shadow文件内容。</w:t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设定SetUID的方法：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4755 文件名（4代表SUID）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文件名</w:t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危险的SetUID：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关键，目录应严格控制写权限，比如“/”、“/usr”等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用户的密码设置要严格遵守密码三原则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对系统中默认应该具有SetUID权限的文件作一列表，定时检查有没有这之外的文件被设置了SetUID权限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SetGID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SetGID针对文件的作用：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只有可执行的二进制程序才能设置SGID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命令执行者要对该程序拥有x（执行）权限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命令执行在执行程序的时候，组身份升级为该程序文件的属组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SetGID权限同样只在程序执行过程中有效，也就是说组身份改变只在程序执行过程中有效</w:t>
      </w: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SetGID针对目录的作用：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铺平普通用户必须对此目录拥有r和x权限，才能进入此目录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普通用户在此目录中的有效组会改变成此目录的属组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若普通用户对此目录拥有w权限时，新建的文件的默认属组是这个目录的属组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/usr/bin/locate是可执行文件，可以赋予SGID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执行用户lamp对/usr/bin/locate命令拥有执行权限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执行/usr/bin/locate命令时。组身份会升级为slocate组，而slocate组对/var/lib/mlocate/mlocate.db数据库拥有r权限，所以普通用户可以使用locate命令查询mlocate.db数据库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命令结束，lamp用户的组身份返回为lamp组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 BIT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SBIT黏着位作用：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黏着位目前只对目录有效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普通用户对该目录拥有w和x权限，即普通用户可以在此目录拥有写入权限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黏着位，因为普通用户拥有w权限，所以可以删除此目录下所有文件，包括其他用户建立的文件。一旦赋予了黏着位，除了root可以删除所有文件，普通用户就算拥有w权限，也只能删除自己建立的文件，但是不能删除其他用户建立的文件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文件系统属性chattr权限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格式：chattr [+-=] [选项] 文件或目录名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+：增加权限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-：删除权限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=：等于某权限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选项：i、a：i等价于insert，a等价于append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i：如果对文件设置i属性，那么不允许对文件进行删除、改名，也不能添加和修改数据；如果对目录设置i属性，那么只能修改目录下文件的数据，但不允许建立和删除文件。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a:如果对文件设置a属性，那么只能在文件中增加数据，但是不能删除也不能修改数据；如果对目录设置a属性，那么只允许在目录中建立和修改文件，但是不允许删除。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3C75"/>
    <w:multiLevelType w:val="singleLevel"/>
    <w:tmpl w:val="5F903C7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03D00"/>
    <w:multiLevelType w:val="singleLevel"/>
    <w:tmpl w:val="5F903D0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03E05"/>
    <w:multiLevelType w:val="singleLevel"/>
    <w:tmpl w:val="5F903E0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903E5F"/>
    <w:multiLevelType w:val="singleLevel"/>
    <w:tmpl w:val="5F903E5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03ED6"/>
    <w:multiLevelType w:val="singleLevel"/>
    <w:tmpl w:val="5F903ED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903F84"/>
    <w:multiLevelType w:val="singleLevel"/>
    <w:tmpl w:val="5F903F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D1425"/>
    <w:rsid w:val="0C13007E"/>
    <w:rsid w:val="0E411018"/>
    <w:rsid w:val="159803FE"/>
    <w:rsid w:val="15AC460A"/>
    <w:rsid w:val="219808B2"/>
    <w:rsid w:val="2A7D5371"/>
    <w:rsid w:val="33072B5C"/>
    <w:rsid w:val="3A5D3EB2"/>
    <w:rsid w:val="3C5E3E2A"/>
    <w:rsid w:val="3E366DAD"/>
    <w:rsid w:val="3FF37BE8"/>
    <w:rsid w:val="42832864"/>
    <w:rsid w:val="4820441F"/>
    <w:rsid w:val="4850199F"/>
    <w:rsid w:val="4A2222E9"/>
    <w:rsid w:val="4C4E55CE"/>
    <w:rsid w:val="565151A6"/>
    <w:rsid w:val="56B92EDB"/>
    <w:rsid w:val="59274028"/>
    <w:rsid w:val="5CDC1456"/>
    <w:rsid w:val="5F37533D"/>
    <w:rsid w:val="69881709"/>
    <w:rsid w:val="69EC2134"/>
    <w:rsid w:val="6F4B2106"/>
    <w:rsid w:val="754C2154"/>
    <w:rsid w:val="75C466DC"/>
    <w:rsid w:val="7A3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2020-10-21T14:02:53Z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