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w:t>
      </w:r>
      <w:r>
        <w:rPr>
          <w:rFonts w:hint="eastAsia"/>
          <w:color w:val="FF0000"/>
          <w:lang w:val="en-US" w:eastAsia="zh-CN"/>
        </w:rPr>
        <w:t>可以通过互斥锁确保一个共享资源每次</w:t>
      </w:r>
      <w:r>
        <w:rPr>
          <w:rFonts w:hint="eastAsia"/>
          <w:b/>
          <w:bCs/>
          <w:color w:val="FF0000"/>
          <w:u w:val="single"/>
          <w:lang w:val="en-US" w:eastAsia="zh-CN"/>
        </w:rPr>
        <w:t>只能被一个线程访问</w:t>
      </w:r>
      <w:r>
        <w:rPr>
          <w:rFonts w:hint="eastAsia"/>
          <w:lang w:val="en-US" w:eastAsia="zh-CN"/>
        </w:rPr>
        <w:t>。</w:t>
      </w:r>
    </w:p>
    <w:p>
      <w:pPr>
        <w:ind w:firstLine="420" w:firstLineChars="0"/>
        <w:rPr>
          <w:rFonts w:hint="eastAsia"/>
          <w:lang w:val="en-US" w:eastAsia="zh-CN"/>
        </w:rPr>
      </w:pPr>
      <w:r>
        <w:rPr>
          <w:rFonts w:hint="eastAsia"/>
          <w:color w:val="FF0000"/>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互斥锁与读写锁</w:t>
      </w:r>
    </w:p>
    <w:p>
      <w:pPr>
        <w:ind w:firstLine="420" w:firstLineChars="0"/>
        <w:rPr>
          <w:rFonts w:hint="default"/>
          <w:b/>
          <w:bCs/>
          <w:lang w:val="en-US" w:eastAsia="zh-CN"/>
        </w:rPr>
      </w:pPr>
      <w:r>
        <w:rPr>
          <w:rFonts w:hint="default"/>
          <w:b/>
          <w:bCs/>
          <w:lang w:val="en-US" w:eastAsia="zh-CN"/>
        </w:rPr>
        <w:t>互斥锁和读写锁区别：</w:t>
      </w:r>
    </w:p>
    <w:p>
      <w:pPr>
        <w:ind w:firstLine="420" w:firstLineChars="0"/>
        <w:rPr>
          <w:rFonts w:hint="default"/>
          <w:lang w:val="en-US" w:eastAsia="zh-CN"/>
        </w:rPr>
      </w:pPr>
      <w:r>
        <w:rPr>
          <w:rFonts w:hint="default"/>
          <w:lang w:val="en-US" w:eastAsia="zh-CN"/>
        </w:rPr>
        <w:t>互斥锁：mut</w:t>
      </w:r>
      <w:bookmarkStart w:id="0" w:name="_GoBack"/>
      <w:bookmarkEnd w:id="0"/>
      <w:r>
        <w:rPr>
          <w:rFonts w:hint="default"/>
          <w:lang w:val="en-US" w:eastAsia="zh-CN"/>
        </w:rPr>
        <w:t>ex，用于保证在任何时刻，都只能有一个线程访问该对象。当获取锁操作失败时，线程会进入睡眠，等待锁释放时被唤醒。</w:t>
      </w:r>
    </w:p>
    <w:p>
      <w:pPr>
        <w:ind w:firstLine="420" w:firstLineChars="0"/>
        <w:rPr>
          <w:rFonts w:hint="default"/>
          <w:lang w:val="en-US" w:eastAsia="zh-CN"/>
        </w:rPr>
      </w:pPr>
      <w:r>
        <w:rPr>
          <w:rFonts w:hint="default"/>
          <w:lang w:val="en-US" w:eastAsia="zh-CN"/>
        </w:rPr>
        <w:t>读写锁：rwlock，分为读锁和写锁。处于读操作时，可以允许多个线程同时获得读操作。但是同一时刻只能有一个线程可以获得写锁。其它获取写锁失败的线程都会进入睡眠状态，直到写锁释放时被唤醒。 </w:t>
      </w:r>
    </w:p>
    <w:p>
      <w:pPr>
        <w:ind w:firstLine="420" w:firstLineChars="0"/>
        <w:rPr>
          <w:rFonts w:hint="default"/>
          <w:lang w:val="en-US" w:eastAsia="zh-CN"/>
        </w:rPr>
      </w:pPr>
      <w:r>
        <w:rPr>
          <w:rFonts w:hint="default"/>
          <w:lang w:val="en-US" w:eastAsia="zh-CN"/>
        </w:rPr>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pPr>
        <w:ind w:firstLine="420" w:firstLineChars="0"/>
        <w:rPr>
          <w:rFonts w:hint="default"/>
          <w:b/>
          <w:bCs/>
          <w:lang w:val="en-US" w:eastAsia="zh-CN"/>
        </w:rPr>
      </w:pPr>
      <w:r>
        <w:rPr>
          <w:rFonts w:hint="default"/>
          <w:b/>
          <w:bCs/>
          <w:lang w:val="en-US" w:eastAsia="zh-CN"/>
        </w:rPr>
        <w:t>互斥锁和读写锁的区别：</w:t>
      </w:r>
    </w:p>
    <w:p>
      <w:pPr>
        <w:ind w:firstLine="420" w:firstLineChars="0"/>
        <w:rPr>
          <w:rFonts w:hint="default"/>
          <w:lang w:val="en-US" w:eastAsia="zh-CN"/>
        </w:rPr>
      </w:pPr>
      <w:r>
        <w:rPr>
          <w:rFonts w:hint="default"/>
          <w:lang w:val="en-US" w:eastAsia="zh-CN"/>
        </w:rPr>
        <w:t>1）读写锁区分读者和写者，而互斥锁不区分</w:t>
      </w:r>
    </w:p>
    <w:p>
      <w:pPr>
        <w:ind w:firstLine="420" w:firstLineChars="0"/>
        <w:rPr>
          <w:rFonts w:hint="default"/>
          <w:lang w:val="en-US" w:eastAsia="zh-CN"/>
        </w:rPr>
      </w:pPr>
      <w:r>
        <w:rPr>
          <w:rFonts w:hint="default"/>
          <w:lang w:val="en-US" w:eastAsia="zh-CN"/>
        </w:rPr>
        <w:t>2）</w:t>
      </w:r>
      <w:r>
        <w:rPr>
          <w:rFonts w:hint="default"/>
          <w:color w:val="FF0000"/>
          <w:lang w:val="en-US" w:eastAsia="zh-CN"/>
        </w:rPr>
        <w:t>互斥锁同一时间只允许一个线程访问该对象，无论读写；读写锁同一时间内只允许一个写者，但是允许多个读者同时读对象</w:t>
      </w:r>
      <w:r>
        <w:rPr>
          <w:rFonts w:hint="default"/>
          <w:lang w:val="en-US" w:eastAsia="zh-CN"/>
        </w:rPr>
        <w:t>。</w:t>
      </w:r>
    </w:p>
    <w:p>
      <w:pPr>
        <w:ind w:firstLine="420" w:firstLineChars="0"/>
        <w:rPr>
          <w:rFonts w:hint="default"/>
          <w:lang w:val="en-US" w:eastAsia="zh-CN"/>
        </w:rPr>
      </w:pPr>
    </w:p>
    <w:p>
      <w:pPr>
        <w:pStyle w:val="3"/>
        <w:rPr>
          <w:rFonts w:hint="eastAsia"/>
          <w:lang w:val="en-US" w:eastAsia="zh-CN"/>
        </w:rPr>
      </w:pPr>
      <w:r>
        <w:rPr>
          <w:rFonts w:hint="eastAsia"/>
          <w:lang w:val="en-US" w:eastAsia="zh-CN"/>
        </w:rPr>
        <w:t>原理</w:t>
      </w:r>
    </w:p>
    <w:p>
      <w:pPr>
        <w:rPr>
          <w:rFonts w:hint="default"/>
          <w:lang w:val="en-US" w:eastAsia="zh-CN"/>
        </w:rPr>
      </w:pP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pPr>
        <w:ind w:firstLine="420" w:firstLineChars="0"/>
      </w:pP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rPr>
          <w:rFonts w:hint="eastAsia"/>
          <w:lang w:val="en-US" w:eastAsia="zh-CN"/>
        </w:rP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ind w:firstLine="420" w:firstLineChars="0"/>
        <w:rPr>
          <w:rFonts w:hint="eastAsia"/>
          <w:color w:val="FF0000"/>
        </w:rPr>
      </w:pP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20"/>
        <w:numPr>
          <w:ilvl w:val="0"/>
          <w:numId w:val="0"/>
        </w:numPr>
        <w:ind w:firstLine="420" w:firstLineChars="0"/>
      </w:pPr>
      <w:r>
        <w:rPr>
          <w:rFonts w:hint="eastAsia"/>
          <w:b/>
          <w:bCs/>
          <w:color w:val="FF0000"/>
          <w:lang w:val="en-US" w:eastAsia="zh-CN"/>
        </w:rPr>
        <w:t>1、</w:t>
      </w: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20"/>
        <w:numPr>
          <w:ilvl w:val="0"/>
          <w:numId w:val="0"/>
        </w:numPr>
        <w:ind w:firstLine="420" w:firstLineChars="0"/>
      </w:pPr>
      <w:r>
        <w:rPr>
          <w:rFonts w:hint="eastAsia"/>
          <w:lang w:val="en-US" w:eastAsia="zh-CN"/>
        </w:rPr>
        <w:t>2、</w:t>
      </w:r>
      <w:r>
        <w:rPr>
          <w:rFonts w:hint="eastAsia"/>
        </w:rPr>
        <w:t>读写锁处于写锁状态时，所有试图对读写锁加锁的线程，不管是读者试图加读锁，还是写者试图加写锁，都会被阻塞。</w:t>
      </w:r>
    </w:p>
    <w:p>
      <w:pPr>
        <w:pStyle w:val="20"/>
        <w:numPr>
          <w:ilvl w:val="0"/>
          <w:numId w:val="0"/>
        </w:numPr>
        <w:ind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20"/>
        <w:numPr>
          <w:ilvl w:val="0"/>
          <w:numId w:val="0"/>
        </w:numPr>
        <w:ind w:firstLine="420" w:firstLineChars="0"/>
      </w:pPr>
      <w:r>
        <w:rPr>
          <w:rFonts w:hint="eastAsia"/>
          <w:lang w:val="en-US" w:eastAsia="zh-CN"/>
        </w:rPr>
        <w:t>3、</w:t>
      </w:r>
      <w:r>
        <w:rPr>
          <w:rFonts w:hint="eastAsia"/>
        </w:rPr>
        <w:t>读写锁处于读锁状态时，有写者试图加写锁时，之后的其他线程的读锁请求会被阻塞，以避免写者长时间的不写锁。</w:t>
      </w:r>
    </w:p>
    <w:p>
      <w:pPr>
        <w:pStyle w:val="20"/>
        <w:numPr>
          <w:ilvl w:val="0"/>
          <w:numId w:val="0"/>
        </w:numPr>
        <w:ind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20"/>
        <w:numPr>
          <w:ilvl w:val="0"/>
          <w:numId w:val="0"/>
        </w:numPr>
        <w:ind w:left="420" w:leftChars="0"/>
      </w:pPr>
    </w:p>
    <w:p>
      <w:pPr>
        <w:pStyle w:val="3"/>
        <w:rPr>
          <w:rFonts w:hint="eastAsia"/>
          <w:lang w:val="en-US" w:eastAsia="zh-CN"/>
        </w:rPr>
      </w:pPr>
      <w:r>
        <w:rPr>
          <w:rFonts w:hint="eastAsia"/>
          <w:lang w:val="en-US" w:eastAsia="zh-CN"/>
        </w:rPr>
        <w:t>原理</w:t>
      </w:r>
    </w:p>
    <w:p>
      <w:pPr>
        <w:ind w:firstLine="420" w:firstLineChars="0"/>
        <w:rPr>
          <w:rFonts w:hint="default"/>
          <w:lang w:val="en-US" w:eastAsia="zh-CN"/>
        </w:rPr>
      </w:pPr>
      <w:r>
        <w:rPr>
          <w:rFonts w:hint="eastAsia"/>
          <w:lang w:val="en-US" w:eastAsia="zh-CN"/>
        </w:rPr>
        <w:t>底层实现原理（手写代码）</w:t>
      </w: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8"/>
        </w:numPr>
        <w:ind w:firstLine="420" w:firstLineChars="0"/>
        <w:rPr>
          <w:rFonts w:hint="eastAsia"/>
          <w:lang w:val="en-US" w:eastAsia="zh-CN"/>
        </w:rPr>
      </w:pPr>
      <w:r>
        <w:rPr>
          <w:rFonts w:hint="eastAsia"/>
          <w:lang w:val="en-US" w:eastAsia="zh-CN"/>
        </w:rPr>
        <w:t>条件变量不是锁</w:t>
      </w:r>
    </w:p>
    <w:p>
      <w:pPr>
        <w:numPr>
          <w:ilvl w:val="0"/>
          <w:numId w:val="8"/>
        </w:numPr>
        <w:ind w:firstLine="420" w:firstLineChars="0"/>
        <w:rPr>
          <w:rFonts w:hint="eastAsia"/>
          <w:lang w:val="en-US" w:eastAsia="zh-CN"/>
        </w:rPr>
      </w:pPr>
      <w:r>
        <w:rPr>
          <w:rFonts w:hint="eastAsia"/>
          <w:lang w:val="en-US" w:eastAsia="zh-CN"/>
        </w:rPr>
        <w:t>可以造成线程阻塞</w:t>
      </w:r>
    </w:p>
    <w:p>
      <w:pPr>
        <w:numPr>
          <w:ilvl w:val="0"/>
          <w:numId w:val="8"/>
        </w:numPr>
        <w:ind w:firstLine="420" w:firstLineChars="0"/>
        <w:rPr>
          <w:rFonts w:hint="eastAsia"/>
          <w:lang w:val="en-US" w:eastAsia="zh-CN"/>
        </w:rPr>
      </w:pPr>
      <w:r>
        <w:rPr>
          <w:rFonts w:hint="eastAsia"/>
          <w:lang w:val="en-US" w:eastAsia="zh-CN"/>
        </w:rPr>
        <w:t>与mutex配合使用</w:t>
      </w:r>
    </w:p>
    <w:p>
      <w:pPr>
        <w:pStyle w:val="3"/>
        <w:rPr>
          <w:rFonts w:hint="eastAsia"/>
          <w:lang w:val="en-US" w:eastAsia="zh-CN"/>
        </w:rPr>
      </w:pPr>
      <w:r>
        <w:rPr>
          <w:rFonts w:hint="eastAsia"/>
          <w:lang w:val="en-US" w:eastAsia="zh-CN"/>
        </w:rPr>
        <w:t>原理</w:t>
      </w:r>
    </w:p>
    <w:p>
      <w:pPr>
        <w:ind w:firstLine="420" w:firstLineChars="0"/>
        <w:rPr>
          <w:rFonts w:hint="eastAsia"/>
          <w:lang w:val="en-US" w:eastAsia="zh-CN"/>
        </w:rPr>
      </w:pP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9"/>
        </w:numPr>
        <w:ind w:firstLine="420" w:firstLineChars="0"/>
        <w:rPr>
          <w:rFonts w:hint="eastAsia"/>
          <w:lang w:val="en-US" w:eastAsia="zh-CN"/>
        </w:rPr>
      </w:pPr>
      <w:r>
        <w:rPr>
          <w:rFonts w:hint="eastAsia"/>
          <w:lang w:val="en-US" w:eastAsia="zh-CN"/>
        </w:rPr>
        <w:t>阻塞等待条件变量cond</w:t>
      </w:r>
    </w:p>
    <w:p>
      <w:pPr>
        <w:numPr>
          <w:ilvl w:val="0"/>
          <w:numId w:val="9"/>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9"/>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应用程序经常需要读取文件中的数据，修改数据，然后回写数据，如果某一时刻只有一个进程执行文件操作不存在任何问题，但是如果同时多个进程执行操作就会出现问题。这就</w:t>
      </w:r>
      <w:r>
        <w:rPr>
          <w:rFonts w:hint="default"/>
          <w:color w:val="FF0000"/>
          <w:lang w:val="en-US" w:eastAsia="zh-CN"/>
        </w:rPr>
        <w:t>需要多进程之间实现同步，可以使用信号量来完成所需的同步，但通常文件锁更好一些，因为内核能够将锁和文件关联起来</w:t>
      </w:r>
      <w:r>
        <w:rPr>
          <w:rFonts w:hint="default"/>
          <w:lang w:val="en-US" w:eastAsia="zh-CN"/>
        </w:rPr>
        <w:t>。</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0"/>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0"/>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0"/>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原理</w:t>
      </w:r>
    </w:p>
    <w:p>
      <w:pPr>
        <w:rPr>
          <w:rFonts w:hint="default"/>
          <w:lang w:val="en-US" w:eastAsia="zh-CN"/>
        </w:rPr>
      </w:pP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pStyle w:val="5"/>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我们常常需要通过crontab部署某个脚本运行某些定时任务，但在实际的过程中，一旦处理不好可能导致在同一时刻出现脚本的多个运行副本，比如crontab的调度是每5 分钟运行一次脚本，如果运行的脚本能够在5分钟内处理完任务并退出，则没问题，同一时刻最多只有一个脚本在运行，但如果脚本如果无法在5分钟内处理完任务并退出，则意味着在下一个5分钟，脚本又会被crontab调起来，出现了同一时刻有2个甚至更多的脚本事例在运行，对应一些依赖关系，需要串行处理的脚本来说，可能会导致数据相互覆盖等问题。</w:t>
      </w:r>
    </w:p>
    <w:p>
      <w:pPr>
        <w:ind w:firstLine="420" w:firstLineChars="0"/>
        <w:rPr>
          <w:rFonts w:hint="default"/>
          <w:lang w:val="en-US" w:eastAsia="zh-CN"/>
        </w:rPr>
      </w:pPr>
      <w:r>
        <w:rPr>
          <w:rFonts w:hint="default"/>
          <w:lang w:val="en-US" w:eastAsia="zh-CN"/>
        </w:rPr>
        <w:t>为了解决这个问题，脚本必须能够自我保护，即在启动之前判断是否已经有脚本启动了，若当前已经有脚本启动了，则虽然crontab调度到该脚本，但脚本自身会马上退出。</w:t>
      </w:r>
    </w:p>
    <w:p>
      <w:pPr>
        <w:ind w:firstLine="420" w:firstLineChars="0"/>
        <w:rPr>
          <w:rFonts w:hint="default"/>
          <w:lang w:val="en-US" w:eastAsia="zh-CN"/>
        </w:rPr>
      </w:pPr>
      <w:r>
        <w:rPr>
          <w:rFonts w:hint="default"/>
          <w:lang w:val="en-US" w:eastAsia="zh-CN"/>
        </w:rPr>
        <w:t>解决问题的思路很多，其中一种笔者觉得比较简便的是：使用文件锁</w:t>
      </w:r>
      <w:r>
        <w:rPr>
          <w:rFonts w:hint="eastAsia"/>
          <w:lang w:val="en-US" w:eastAsia="zh-CN"/>
        </w:rPr>
        <w:t>。</w:t>
      </w:r>
    </w:p>
    <w:p>
      <w:pPr>
        <w:pStyle w:val="5"/>
        <w:bidi w:val="0"/>
        <w:rPr>
          <w:rFonts w:hint="eastAsia"/>
          <w:lang w:val="en-US" w:eastAsia="zh-CN"/>
        </w:rPr>
      </w:pPr>
      <w:r>
        <w:rPr>
          <w:rFonts w:hint="eastAsia"/>
          <w:lang w:val="en-US" w:eastAsia="zh-CN"/>
        </w:rPr>
        <w:t>概述</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eastAsia"/>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pStyle w:val="5"/>
        <w:bidi w:val="0"/>
        <w:rPr>
          <w:rFonts w:hint="default"/>
          <w:lang w:val="en-US" w:eastAsia="zh-CN"/>
        </w:rPr>
      </w:pPr>
      <w:r>
        <w:rPr>
          <w:rFonts w:hint="eastAsia"/>
          <w:lang w:val="en-US" w:eastAsia="zh-CN"/>
        </w:rPr>
        <w:t>限制</w:t>
      </w:r>
    </w:p>
    <w:p>
      <w:pPr>
        <w:rPr>
          <w:b/>
          <w:bCs/>
        </w:rPr>
      </w:pPr>
      <w:r>
        <w:tab/>
      </w:r>
      <w:r>
        <w:rPr>
          <w:rFonts w:hint="eastAsia"/>
          <w:b/>
          <w:bCs/>
        </w:rPr>
        <w:t>flock放置的锁有如下限制：</w:t>
      </w:r>
    </w:p>
    <w:p>
      <w:pPr>
        <w:pStyle w:val="20"/>
        <w:numPr>
          <w:ilvl w:val="0"/>
          <w:numId w:val="11"/>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20"/>
        <w:numPr>
          <w:ilvl w:val="0"/>
          <w:numId w:val="11"/>
        </w:numPr>
        <w:ind w:firstLineChars="0"/>
      </w:pPr>
      <w:r>
        <w:rPr>
          <w:rFonts w:hint="eastAsia"/>
        </w:rPr>
        <w:t>通过flock只能放置劝告式锁。</w:t>
      </w:r>
    </w:p>
    <w:p>
      <w:pPr>
        <w:pStyle w:val="20"/>
        <w:numPr>
          <w:ilvl w:val="0"/>
          <w:numId w:val="11"/>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"https://blog.csdn.net/tenfyguo/article/details/51012527" </w:instrText>
      </w:r>
      <w:r>
        <w:rPr>
          <w:rFonts w:hint="default"/>
          <w:lang w:val="en-US" w:eastAsia="zh-CN"/>
        </w:rPr>
        <w:fldChar w:fldCharType="separate"/>
      </w:r>
      <w:r>
        <w:rPr>
          <w:rFonts w:hint="default"/>
          <w:lang w:val="en-US" w:eastAsia="zh-CN"/>
        </w:rPr>
        <w:t>https://blog.csdn.net/tenfyguo/article/details/51012527</w:t>
      </w:r>
      <w:r>
        <w:rPr>
          <w:rFonts w:hint="default"/>
          <w:lang w:val="en-US" w:eastAsia="zh-CN"/>
        </w:rPr>
        <w:fldChar w:fldCharType="end"/>
      </w:r>
    </w:p>
    <w:p>
      <w:pPr>
        <w:ind w:firstLine="420" w:firstLineChars="0"/>
        <w:rPr>
          <w:rFonts w:hint="default"/>
          <w:lang w:val="en-US" w:eastAsia="zh-CN"/>
        </w:rPr>
      </w:pPr>
      <w:r>
        <w:rPr>
          <w:rFonts w:hint="default"/>
          <w:lang w:val="en-US" w:eastAsia="zh-CN"/>
        </w:rPr>
        <w:t>在linux中，提供了flock命令，具体格式如下：</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flock [-sxon] [-w timeout] lockfile [-c]command...</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flock [-sxun] [-w timeout] fd</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color w:val="FF0000"/>
          <w:lang w:val="en-US" w:eastAsia="zh-CN"/>
        </w:rPr>
        <w:t>-s为共享锁</w:t>
      </w:r>
      <w:r>
        <w:rPr>
          <w:rFonts w:hint="default"/>
          <w:lang w:val="en-US" w:eastAsia="zh-CN"/>
        </w:rPr>
        <w:t>，在定向为某文件的FD上设置共享锁而未释放锁的时间内，其他进程试图在定向为此文件的FD上设置独占锁的请求失败，而其他进程试图在定向为此文件的FD上设置共享锁的请求会成功。</w:t>
      </w:r>
    </w:p>
    <w:p>
      <w:pPr>
        <w:ind w:firstLine="420" w:firstLineChars="0"/>
        <w:rPr>
          <w:rFonts w:hint="default"/>
          <w:lang w:val="en-US" w:eastAsia="zh-CN"/>
        </w:rPr>
      </w:pPr>
      <w:r>
        <w:rPr>
          <w:rFonts w:hint="default"/>
          <w:color w:val="FF0000"/>
          <w:lang w:val="en-US" w:eastAsia="zh-CN"/>
        </w:rPr>
        <w:t>-e为独占或排他锁</w:t>
      </w:r>
      <w:r>
        <w:rPr>
          <w:rFonts w:hint="default"/>
          <w:lang w:val="en-US" w:eastAsia="zh-CN"/>
        </w:rPr>
        <w:t>，在定向为某文件的FD上设置独占锁而未释放锁的时间内，其他进程试图在定向为此文件的FD上设置共享锁或独占锁都会失败。只要未设置-s参数，此参数默认被设置。</w:t>
      </w:r>
    </w:p>
    <w:p>
      <w:pPr>
        <w:ind w:firstLine="420" w:firstLineChars="0"/>
        <w:rPr>
          <w:rFonts w:hint="default"/>
          <w:lang w:val="en-US" w:eastAsia="zh-CN"/>
        </w:rPr>
      </w:pPr>
      <w:r>
        <w:rPr>
          <w:rFonts w:hint="default"/>
          <w:lang w:val="en-US" w:eastAsia="zh-CN"/>
        </w:rPr>
        <w:t>-u手动解锁，一般情况不必须，当FD关闭时，系统会自动解锁，此参数用于脚本命令一部分需要异步执行，一部分可以同步执行的情况。</w:t>
      </w:r>
    </w:p>
    <w:p>
      <w:pPr>
        <w:ind w:firstLine="420" w:firstLineChars="0"/>
        <w:rPr>
          <w:rFonts w:hint="default"/>
          <w:lang w:val="en-US" w:eastAsia="zh-CN"/>
        </w:rPr>
      </w:pPr>
      <w:r>
        <w:rPr>
          <w:rFonts w:hint="default"/>
          <w:lang w:val="en-US" w:eastAsia="zh-CN"/>
        </w:rPr>
        <w:t>-n为非阻塞模式，当试图设置锁失败，采用非阻塞模式，直接返回1，并继续执行下面语句。</w:t>
      </w:r>
    </w:p>
    <w:p>
      <w:pPr>
        <w:ind w:firstLine="420" w:firstLineChars="0"/>
        <w:rPr>
          <w:rFonts w:hint="default"/>
          <w:lang w:val="en-US" w:eastAsia="zh-CN"/>
        </w:rPr>
      </w:pPr>
      <w:r>
        <w:rPr>
          <w:rFonts w:hint="default"/>
          <w:lang w:val="en-US" w:eastAsia="zh-CN"/>
        </w:rPr>
        <w:t>-w设置阻塞超时，当超过设置的秒数，就跳出阻塞，返回1，并继续执行下面语句。</w:t>
      </w:r>
    </w:p>
    <w:p>
      <w:pPr>
        <w:ind w:firstLine="420" w:firstLineChars="0"/>
        <w:rPr>
          <w:rFonts w:hint="default"/>
          <w:lang w:val="en-US" w:eastAsia="zh-CN"/>
        </w:rPr>
      </w:pPr>
      <w:r>
        <w:rPr>
          <w:rFonts w:hint="default"/>
          <w:lang w:val="en-US" w:eastAsia="zh-CN"/>
        </w:rPr>
        <w:t>-o必须是使用第一种格式时才可用，表示当执行command前关闭设置锁的FD，以使command的子进程不保持锁。</w:t>
      </w:r>
    </w:p>
    <w:p>
      <w:pPr>
        <w:ind w:firstLine="420" w:firstLineChars="0"/>
        <w:rPr>
          <w:rFonts w:hint="default"/>
          <w:lang w:val="en-US" w:eastAsia="zh-CN"/>
        </w:rPr>
      </w:pPr>
      <w:r>
        <w:rPr>
          <w:rFonts w:hint="default"/>
          <w:color w:val="FF0000"/>
          <w:lang w:val="en-US" w:eastAsia="zh-CN"/>
        </w:rPr>
        <w:t>-c执行其后的comand</w:t>
      </w:r>
      <w:r>
        <w:rPr>
          <w:rFonts w:hint="default"/>
          <w:lang w:val="en-US" w:eastAsia="zh-CN"/>
        </w:rPr>
        <w:t>。</w:t>
      </w:r>
    </w:p>
    <w:p>
      <w:pPr>
        <w:ind w:firstLine="420" w:firstLineChars="0"/>
        <w:rPr>
          <w:rFonts w:hint="default"/>
          <w:lang w:val="en-US" w:eastAsia="zh-CN"/>
        </w:rPr>
      </w:pPr>
      <w:r>
        <w:rPr>
          <w:rFonts w:hint="default"/>
          <w:lang w:val="en-US" w:eastAsia="zh-CN"/>
        </w:rPr>
        <w:t>flock是对于整个文件的建议性锁。也就是说，如果一个进程在一个文件（inode）上放了锁，那么其它进程是可以知道的。它的第一个参数是文件描述符，在此文件描述符关闭时，锁会自动释放。而当进程终止时，所有的文件描述符均会被关闭。于是，很多时候就不用考虑解锁的事情。</w:t>
      </w:r>
    </w:p>
    <w:p>
      <w:pPr>
        <w:pStyle w:val="5"/>
        <w:bidi w:val="0"/>
        <w:rPr>
          <w:rFonts w:hint="eastAsia"/>
          <w:lang w:val="en-US" w:eastAsia="zh-CN"/>
        </w:rPr>
      </w:pPr>
      <w:r>
        <w:rPr>
          <w:rFonts w:hint="eastAsia"/>
          <w:lang w:val="en-US" w:eastAsia="zh-CN"/>
        </w:rPr>
        <w:t>应用</w:t>
      </w:r>
    </w:p>
    <w:p>
      <w:pPr>
        <w:ind w:firstLine="420" w:firstLineChars="0"/>
        <w:rPr>
          <w:rFonts w:hint="eastAsia"/>
          <w:lang w:val="en-US" w:eastAsia="zh-CN"/>
        </w:rPr>
      </w:pPr>
      <w:r>
        <w:rPr>
          <w:rFonts w:hint="eastAsia"/>
          <w:lang w:val="en-US" w:eastAsia="zh-CN"/>
        </w:rPr>
        <w:t>flock命令最大的用途就是</w:t>
      </w:r>
      <w:r>
        <w:rPr>
          <w:rFonts w:hint="eastAsia"/>
          <w:color w:val="FF0000"/>
          <w:lang w:val="en-US" w:eastAsia="zh-CN"/>
        </w:rPr>
        <w:t>实现对crontab任务的串行化</w:t>
      </w:r>
      <w:r>
        <w:rPr>
          <w:rFonts w:hint="eastAsia"/>
          <w:lang w:val="en-US" w:eastAsia="zh-CN"/>
        </w:rPr>
        <w:t>。在crontab任务中，有可能出现某个任务的执行时间超过了crontab中为此任务设定的执行周期，这就导致了当前的任务实例还未执行完成，crontab又启动了同一任务的另外一个实例，这通常不是用户所期望的行为。极端情况下，如果某个任务执行异常一直未返回，crontab不会处理这种情形，会继续启动新的实例，而新的实例很可能又会异常，这样就</w:t>
      </w:r>
      <w:r>
        <w:rPr>
          <w:rFonts w:hint="eastAsia"/>
          <w:color w:val="FF0000"/>
          <w:lang w:val="en-US" w:eastAsia="zh-CN"/>
        </w:rPr>
        <w:t>导致crontab对同一任务不断的启动新的实例，最终导致系统内存被耗尽，影响到整个操作系统的运行</w:t>
      </w:r>
      <w:r>
        <w:rPr>
          <w:rFonts w:hint="eastAsia"/>
          <w:lang w:val="en-US" w:eastAsia="zh-CN"/>
        </w:rPr>
        <w:t>。</w:t>
      </w:r>
      <w:r>
        <w:rPr>
          <w:rFonts w:hint="eastAsia"/>
          <w:b/>
          <w:bCs/>
          <w:color w:val="FF0000"/>
          <w:u w:val="single"/>
          <w:lang w:val="en-US" w:eastAsia="zh-CN"/>
        </w:rPr>
        <w:t>为了防止crontab任务出现多实例的情况，可以使用flock命令将crontab中任务的周期性执行串行化</w:t>
      </w:r>
      <w:r>
        <w:rPr>
          <w:rFonts w:hint="eastAsia"/>
          <w:lang w:val="en-US" w:eastAsia="zh-CN"/>
        </w:rPr>
        <w:t>。</w:t>
      </w:r>
    </w:p>
    <w:p>
      <w:pPr>
        <w:ind w:firstLine="420" w:firstLineChars="0"/>
        <w:rPr>
          <w:rFonts w:hint="eastAsia"/>
          <w:lang w:val="en-US" w:eastAsia="zh-CN"/>
        </w:rPr>
      </w:pPr>
      <w:r>
        <w:rPr>
          <w:rFonts w:hint="eastAsia"/>
          <w:color w:val="FF0000"/>
          <w:lang w:val="en-US" w:eastAsia="zh-CN"/>
        </w:rPr>
        <w:t>在将corntab中任务串行化时，flock通过对一个中间文件加文件锁来间接实现同一时刻某个任务只有一个实例运行的目标</w:t>
      </w:r>
      <w:r>
        <w:rPr>
          <w:rFonts w:hint="eastAsia"/>
          <w:lang w:val="en-US" w:eastAsia="zh-CN"/>
        </w:rPr>
        <w:t>。对应的 crontab 中任务的描述形式如下：</w:t>
      </w:r>
    </w:p>
    <w:p>
      <w:pPr>
        <w:ind w:firstLine="420" w:firstLineChars="0"/>
        <w:rPr>
          <w:rFonts w:hint="eastAsia"/>
          <w:lang w:val="en-US" w:eastAsia="zh-CN"/>
        </w:rPr>
      </w:pPr>
      <w:r>
        <w:rPr>
          <w:rFonts w:hint="eastAsia"/>
          <w:lang w:val="en-US" w:eastAsia="zh-CN"/>
        </w:rPr>
        <w:t>* * * * * flock -xn /tmp/mytest.lock -c 'php /home/fdipzone/php/test.php'</w:t>
      </w:r>
    </w:p>
    <w:p>
      <w:pPr>
        <w:ind w:firstLine="420" w:firstLineChars="0"/>
        <w:rPr>
          <w:rFonts w:hint="eastAsia"/>
          <w:lang w:val="en-US" w:eastAsia="zh-CN"/>
        </w:rPr>
      </w:pPr>
      <w:r>
        <w:rPr>
          <w:rFonts w:hint="eastAsia"/>
          <w:lang w:val="en-US" w:eastAsia="zh-CN"/>
        </w:rPr>
        <w:t>这里的定时任务是每分钟执行一次，但是任务中并未直接执行目标命令‘php /home/fdipzone/php/test.php’，而是将命令作为flock的-c选项的参数。</w:t>
      </w:r>
      <w:r>
        <w:rPr>
          <w:rFonts w:hint="eastAsia"/>
          <w:color w:val="FF0000"/>
          <w:lang w:val="en-US" w:eastAsia="zh-CN"/>
        </w:rPr>
        <w:t>flock命令中，-x 表示对文件加上排他锁，-n表示文件使用非阻塞模式，-c选项指明加锁成功后要执行的命令</w:t>
      </w:r>
      <w:r>
        <w:rPr>
          <w:rFonts w:hint="eastAsia"/>
          <w:lang w:val="en-US" w:eastAsia="zh-CN"/>
        </w:rPr>
        <w:t>。因而上面flock命令的整体含义就是：</w:t>
      </w:r>
      <w:r>
        <w:rPr>
          <w:rFonts w:hint="eastAsia"/>
          <w:color w:val="FF0000"/>
          <w:lang w:val="en-US" w:eastAsia="zh-CN"/>
        </w:rPr>
        <w:t>如果对/tmp/mytest.lock文件（如果文件不存在， flock 命令会自动创建）加锁成功就执行后面的命令，否则不执行</w:t>
      </w:r>
      <w:r>
        <w:rPr>
          <w:rFonts w:hint="eastAsia"/>
          <w:lang w:val="en-US" w:eastAsia="zh-CN"/>
        </w:rPr>
        <w:t>。</w:t>
      </w:r>
    </w:p>
    <w:p>
      <w:pPr>
        <w:ind w:firstLine="420" w:firstLineChars="0"/>
        <w:rPr>
          <w:rFonts w:hint="eastAsia"/>
          <w:lang w:val="en-US" w:eastAsia="zh-CN"/>
        </w:rPr>
      </w:pPr>
      <w:r>
        <w:rPr>
          <w:rFonts w:hint="eastAsia"/>
          <w:lang w:val="en-US" w:eastAsia="zh-CN"/>
        </w:rPr>
        <w:t>假如上面php命令要执行2分钟，而crontab任务每分钟就会执行一次，如果当前php命令正在执行，说明flock已经锁定了文件/tmp/mytest.lock，crontab到了再次执行任务的时间时，会发现文件已经被加了锁。由于设置的是非阻塞模式的文件锁，flock会在加锁失败时直接返回，并不执行php命令，这样就使php命令得以顺序执行，crontab任务就不会出现同时有两个实例运行的情况了，达到了串行化目的。</w:t>
      </w:r>
    </w:p>
    <w:p>
      <w:pPr>
        <w:ind w:firstLine="420" w:firstLineChars="0"/>
        <w:rPr>
          <w:rFonts w:hint="eastAsia"/>
          <w:lang w:val="en-US" w:eastAsia="zh-CN"/>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rPr>
          <w:color w:val="FF0000"/>
        </w:rPr>
        <w:t>fcntl</w:t>
      </w:r>
      <w:r>
        <w:rPr>
          <w:rFonts w:hint="eastAsia"/>
          <w:color w:val="FF0000"/>
        </w:rPr>
        <w:t>函数覆盖了flock的功能，且提供了比flock更加强大的功能，但是在某些应用中仍然使用flock函数，并且在继承和释放锁方面的一些语义中flock与fcntl还是有所不同的</w:t>
      </w:r>
      <w:r>
        <w:rPr>
          <w:rFonts w:hint="eastAsia"/>
        </w:rPr>
        <w:t>。</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2"/>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2"/>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3"/>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3"/>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4"/>
        </w:numPr>
        <w:ind w:firstLine="420" w:firstLineChars="0"/>
        <w:rPr>
          <w:rFonts w:hint="eastAsia"/>
          <w:lang w:val="en-US" w:eastAsia="zh-CN"/>
        </w:rPr>
      </w:pPr>
      <w:r>
        <w:rPr>
          <w:rFonts w:hint="eastAsia"/>
          <w:lang w:val="en-US" w:eastAsia="zh-CN"/>
        </w:rPr>
        <w:t>锁在该文件上所有锁中的序号</w:t>
      </w:r>
    </w:p>
    <w:p>
      <w:pPr>
        <w:numPr>
          <w:ilvl w:val="0"/>
          <w:numId w:val="14"/>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4"/>
        </w:numPr>
        <w:ind w:firstLine="420" w:firstLineChars="0"/>
        <w:rPr>
          <w:rFonts w:hint="default"/>
          <w:lang w:val="en-US" w:eastAsia="zh-CN"/>
        </w:rPr>
      </w:pPr>
      <w:r>
        <w:rPr>
          <w:rFonts w:hint="eastAsia"/>
          <w:lang w:val="en-US" w:eastAsia="zh-CN"/>
        </w:rPr>
        <w:t>锁的模式，其值是ADVISORY或MANDATORY</w:t>
      </w:r>
    </w:p>
    <w:p>
      <w:pPr>
        <w:numPr>
          <w:ilvl w:val="0"/>
          <w:numId w:val="14"/>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4"/>
        </w:numPr>
        <w:ind w:firstLine="420" w:firstLineChars="0"/>
        <w:rPr>
          <w:rFonts w:hint="default"/>
          <w:lang w:val="en-US" w:eastAsia="zh-CN"/>
        </w:rPr>
      </w:pPr>
      <w:r>
        <w:rPr>
          <w:rFonts w:hint="eastAsia"/>
          <w:lang w:val="en-US" w:eastAsia="zh-CN"/>
        </w:rPr>
        <w:t>持有锁的进程的进程ID</w:t>
      </w:r>
    </w:p>
    <w:p>
      <w:pPr>
        <w:numPr>
          <w:ilvl w:val="0"/>
          <w:numId w:val="14"/>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4"/>
        </w:numPr>
        <w:ind w:firstLine="420" w:firstLineChars="0"/>
        <w:rPr>
          <w:rFonts w:hint="default"/>
          <w:lang w:val="en-US" w:eastAsia="zh-CN"/>
        </w:rPr>
      </w:pPr>
      <w:r>
        <w:rPr>
          <w:rFonts w:hint="eastAsia"/>
          <w:lang w:val="en-US" w:eastAsia="zh-CN"/>
        </w:rPr>
        <w:t>锁的起始字节。对于flock()锁来讲，其值永远是0。</w:t>
      </w:r>
    </w:p>
    <w:p>
      <w:pPr>
        <w:numPr>
          <w:ilvl w:val="0"/>
          <w:numId w:val="14"/>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w:t>
      </w:r>
      <w:r>
        <w:rPr>
          <w:rFonts w:hint="eastAsia"/>
          <w:color w:val="FF0000"/>
          <w:lang w:val="en-US" w:eastAsia="zh-CN"/>
        </w:rPr>
        <w:t>多线程</w:t>
      </w:r>
      <w:r>
        <w:rPr>
          <w:rFonts w:hint="eastAsia"/>
          <w:lang w:val="en-US" w:eastAsia="zh-CN"/>
        </w:rPr>
        <w:t>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color w:val="FF0000"/>
          <w:lang w:val="en-US" w:eastAsia="zh-CN"/>
        </w:rPr>
        <w:t>一个信号量是一个由内核维护的整数，其值被限制为大于或等于0</w:t>
      </w:r>
      <w:r>
        <w:rPr>
          <w:rFonts w:hint="eastAsia"/>
          <w:lang w:val="en-US" w:eastAsia="zh-CN"/>
        </w:rPr>
        <w:t>。在一个信号量上可以执行各种操作（即系统调用），包括：</w:t>
      </w:r>
    </w:p>
    <w:p>
      <w:pPr>
        <w:numPr>
          <w:ilvl w:val="0"/>
          <w:numId w:val="15"/>
        </w:numPr>
        <w:ind w:firstLine="420" w:firstLineChars="0"/>
        <w:rPr>
          <w:rFonts w:hint="eastAsia"/>
          <w:lang w:val="en-US" w:eastAsia="zh-CN"/>
        </w:rPr>
      </w:pPr>
      <w:r>
        <w:rPr>
          <w:rFonts w:hint="eastAsia"/>
          <w:lang w:val="en-US" w:eastAsia="zh-CN"/>
        </w:rPr>
        <w:t>将信号量设置成一个绝对值；</w:t>
      </w:r>
    </w:p>
    <w:p>
      <w:pPr>
        <w:numPr>
          <w:ilvl w:val="0"/>
          <w:numId w:val="15"/>
        </w:numPr>
        <w:ind w:firstLine="420" w:firstLineChars="0"/>
        <w:rPr>
          <w:rFonts w:hint="default"/>
          <w:lang w:val="en-US" w:eastAsia="zh-CN"/>
        </w:rPr>
      </w:pPr>
      <w:r>
        <w:rPr>
          <w:rFonts w:hint="eastAsia"/>
          <w:lang w:val="en-US" w:eastAsia="zh-CN"/>
        </w:rPr>
        <w:t>在信号量当前值的基础上加上一个数量；</w:t>
      </w:r>
    </w:p>
    <w:p>
      <w:pPr>
        <w:numPr>
          <w:ilvl w:val="0"/>
          <w:numId w:val="15"/>
        </w:numPr>
        <w:ind w:firstLine="420" w:firstLineChars="0"/>
        <w:rPr>
          <w:rFonts w:hint="default"/>
          <w:lang w:val="en-US" w:eastAsia="zh-CN"/>
        </w:rPr>
      </w:pPr>
      <w:r>
        <w:rPr>
          <w:rFonts w:hint="eastAsia"/>
          <w:lang w:val="en-US" w:eastAsia="zh-CN"/>
        </w:rPr>
        <w:t>在信号量当前值的基础上减去一个数量；</w:t>
      </w:r>
    </w:p>
    <w:p>
      <w:pPr>
        <w:numPr>
          <w:ilvl w:val="0"/>
          <w:numId w:val="15"/>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b/>
          <w:bCs/>
          <w:lang w:val="en-US" w:eastAsia="zh-CN"/>
        </w:rPr>
      </w:pPr>
      <w:r>
        <w:rPr>
          <w:rFonts w:hint="eastAsia"/>
          <w:b/>
          <w:bCs/>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ind w:firstLine="420" w:firstLineChars="0"/>
        <w:rPr>
          <w:rFonts w:hint="eastAsia"/>
          <w:lang w:val="en-US" w:eastAsia="zh-CN"/>
        </w:rPr>
      </w:pPr>
      <w:r>
        <w:rPr>
          <w:rFonts w:hint="eastAsia"/>
          <w:b/>
          <w:bCs/>
          <w:lang w:val="en-US" w:eastAsia="zh-CN"/>
        </w:rPr>
        <w:t>注：</w:t>
      </w:r>
      <w:r>
        <w:rPr>
          <w:rFonts w:hint="eastAsia"/>
          <w:lang w:val="en-US" w:eastAsia="zh-CN"/>
        </w:rPr>
        <w:t>相同线程使用互斥锁没问题，但是多线程中不可以，需要互斥锁+条件变量或者使用信号量。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6"/>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6"/>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6"/>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6"/>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6"/>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6"/>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4"/>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E703694"/>
    <w:multiLevelType w:val="singleLevel"/>
    <w:tmpl w:val="2E703694"/>
    <w:lvl w:ilvl="0" w:tentative="0">
      <w:start w:val="1"/>
      <w:numFmt w:val="decimal"/>
      <w:suff w:val="nothing"/>
      <w:lvlText w:val="%1、"/>
      <w:lvlJc w:val="left"/>
    </w:lvl>
  </w:abstractNum>
  <w:abstractNum w:abstractNumId="5">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D30426"/>
    <w:multiLevelType w:val="singleLevel"/>
    <w:tmpl w:val="5ED30426"/>
    <w:lvl w:ilvl="0" w:tentative="0">
      <w:start w:val="1"/>
      <w:numFmt w:val="decimal"/>
      <w:suff w:val="nothing"/>
      <w:lvlText w:val="%1、"/>
      <w:lvlJc w:val="left"/>
    </w:lvl>
  </w:abstractNum>
  <w:abstractNum w:abstractNumId="7">
    <w:nsid w:val="5ED3050B"/>
    <w:multiLevelType w:val="singleLevel"/>
    <w:tmpl w:val="5ED3050B"/>
    <w:lvl w:ilvl="0" w:tentative="0">
      <w:start w:val="1"/>
      <w:numFmt w:val="decimal"/>
      <w:suff w:val="nothing"/>
      <w:lvlText w:val="%1、"/>
      <w:lvlJc w:val="left"/>
    </w:lvl>
  </w:abstractNum>
  <w:abstractNum w:abstractNumId="8">
    <w:nsid w:val="5ED3076D"/>
    <w:multiLevelType w:val="singleLevel"/>
    <w:tmpl w:val="5ED3076D"/>
    <w:lvl w:ilvl="0" w:tentative="0">
      <w:start w:val="1"/>
      <w:numFmt w:val="decimal"/>
      <w:suff w:val="nothing"/>
      <w:lvlText w:val="%1、"/>
      <w:lvlJc w:val="left"/>
    </w:lvl>
  </w:abstractNum>
  <w:abstractNum w:abstractNumId="9">
    <w:nsid w:val="5ED307EF"/>
    <w:multiLevelType w:val="singleLevel"/>
    <w:tmpl w:val="5ED307EF"/>
    <w:lvl w:ilvl="0" w:tentative="0">
      <w:start w:val="1"/>
      <w:numFmt w:val="decimal"/>
      <w:suff w:val="nothing"/>
      <w:lvlText w:val="%1、"/>
      <w:lvlJc w:val="left"/>
    </w:lvl>
  </w:abstractNum>
  <w:abstractNum w:abstractNumId="10">
    <w:nsid w:val="5ED3082C"/>
    <w:multiLevelType w:val="singleLevel"/>
    <w:tmpl w:val="5ED3082C"/>
    <w:lvl w:ilvl="0" w:tentative="0">
      <w:start w:val="1"/>
      <w:numFmt w:val="decimal"/>
      <w:suff w:val="nothing"/>
      <w:lvlText w:val="%1、"/>
      <w:lvlJc w:val="left"/>
    </w:lvl>
  </w:abstractNum>
  <w:abstractNum w:abstractNumId="11">
    <w:nsid w:val="5ED30BAC"/>
    <w:multiLevelType w:val="singleLevel"/>
    <w:tmpl w:val="5ED30BAC"/>
    <w:lvl w:ilvl="0" w:tentative="0">
      <w:start w:val="1"/>
      <w:numFmt w:val="decimal"/>
      <w:suff w:val="nothing"/>
      <w:lvlText w:val="%1、"/>
      <w:lvlJc w:val="left"/>
    </w:lvl>
  </w:abstractNum>
  <w:abstractNum w:abstractNumId="12">
    <w:nsid w:val="5ED30CBC"/>
    <w:multiLevelType w:val="singleLevel"/>
    <w:tmpl w:val="5ED30CBC"/>
    <w:lvl w:ilvl="0" w:tentative="0">
      <w:start w:val="1"/>
      <w:numFmt w:val="decimal"/>
      <w:suff w:val="nothing"/>
      <w:lvlText w:val="%1、"/>
      <w:lvlJc w:val="left"/>
    </w:lvl>
  </w:abstractNum>
  <w:abstractNum w:abstractNumId="13">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613FEDA0"/>
    <w:multiLevelType w:val="singleLevel"/>
    <w:tmpl w:val="613FEDA0"/>
    <w:lvl w:ilvl="0" w:tentative="0">
      <w:start w:val="1"/>
      <w:numFmt w:val="decimal"/>
      <w:suff w:val="nothing"/>
      <w:lvlText w:val="%1、"/>
      <w:lvlJc w:val="left"/>
    </w:lvl>
  </w:abstractNum>
  <w:abstractNum w:abstractNumId="15">
    <w:nsid w:val="6A532B25"/>
    <w:multiLevelType w:val="singleLevel"/>
    <w:tmpl w:val="6A532B25"/>
    <w:lvl w:ilvl="0" w:tentative="0">
      <w:start w:val="1"/>
      <w:numFmt w:val="decimal"/>
      <w:suff w:val="nothing"/>
      <w:lvlText w:val="%1、"/>
      <w:lvlJc w:val="left"/>
    </w:lvl>
  </w:abstractNum>
  <w:num w:numId="1">
    <w:abstractNumId w:val="6"/>
  </w:num>
  <w:num w:numId="2">
    <w:abstractNumId w:val="3"/>
  </w:num>
  <w:num w:numId="3">
    <w:abstractNumId w:val="7"/>
  </w:num>
  <w:num w:numId="4">
    <w:abstractNumId w:val="13"/>
  </w:num>
  <w:num w:numId="5">
    <w:abstractNumId w:val="8"/>
  </w:num>
  <w:num w:numId="6">
    <w:abstractNumId w:val="9"/>
  </w:num>
  <w:num w:numId="7">
    <w:abstractNumId w:val="10"/>
  </w:num>
  <w:num w:numId="8">
    <w:abstractNumId w:val="11"/>
  </w:num>
  <w:num w:numId="9">
    <w:abstractNumId w:val="12"/>
  </w:num>
  <w:num w:numId="10">
    <w:abstractNumId w:val="14"/>
  </w:num>
  <w:num w:numId="11">
    <w:abstractNumId w:val="5"/>
  </w:num>
  <w:num w:numId="12">
    <w:abstractNumId w:val="4"/>
  </w:num>
  <w:num w:numId="13">
    <w:abstractNumId w:val="1"/>
  </w:num>
  <w:num w:numId="14">
    <w:abstractNumId w:val="1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6AA26F6"/>
    <w:rsid w:val="07094B14"/>
    <w:rsid w:val="094A1007"/>
    <w:rsid w:val="09A45C23"/>
    <w:rsid w:val="0BD037CB"/>
    <w:rsid w:val="0C67226E"/>
    <w:rsid w:val="0CB94DFF"/>
    <w:rsid w:val="0CC42C7B"/>
    <w:rsid w:val="0D2936B3"/>
    <w:rsid w:val="0F4E17FF"/>
    <w:rsid w:val="0F5622BA"/>
    <w:rsid w:val="0F6E6F65"/>
    <w:rsid w:val="0F8178ED"/>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CE0FEC"/>
    <w:rsid w:val="25F14335"/>
    <w:rsid w:val="28260A05"/>
    <w:rsid w:val="285B55F8"/>
    <w:rsid w:val="289917EE"/>
    <w:rsid w:val="2A341C0E"/>
    <w:rsid w:val="2BE81E05"/>
    <w:rsid w:val="2D95552F"/>
    <w:rsid w:val="2ED86290"/>
    <w:rsid w:val="305E2B3B"/>
    <w:rsid w:val="3148277E"/>
    <w:rsid w:val="31E15FFA"/>
    <w:rsid w:val="32D145E6"/>
    <w:rsid w:val="33042BAE"/>
    <w:rsid w:val="34005286"/>
    <w:rsid w:val="354C42AF"/>
    <w:rsid w:val="359676F3"/>
    <w:rsid w:val="35C61E32"/>
    <w:rsid w:val="362935AF"/>
    <w:rsid w:val="36645BFD"/>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066CDD"/>
    <w:rsid w:val="46DE2688"/>
    <w:rsid w:val="49697171"/>
    <w:rsid w:val="4A7D63EA"/>
    <w:rsid w:val="4D114B28"/>
    <w:rsid w:val="4EA80C27"/>
    <w:rsid w:val="4F5479F4"/>
    <w:rsid w:val="4FD71DAD"/>
    <w:rsid w:val="50077A78"/>
    <w:rsid w:val="502D1749"/>
    <w:rsid w:val="50CE7504"/>
    <w:rsid w:val="518632DD"/>
    <w:rsid w:val="54027D87"/>
    <w:rsid w:val="576E7D3C"/>
    <w:rsid w:val="57CE54A7"/>
    <w:rsid w:val="58292EF4"/>
    <w:rsid w:val="593E6666"/>
    <w:rsid w:val="5DD91DF1"/>
    <w:rsid w:val="5E382219"/>
    <w:rsid w:val="613E5F91"/>
    <w:rsid w:val="61A041F0"/>
    <w:rsid w:val="61E91315"/>
    <w:rsid w:val="62100433"/>
    <w:rsid w:val="63D57A71"/>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18F4A2C"/>
    <w:rsid w:val="722E200A"/>
    <w:rsid w:val="74D82503"/>
    <w:rsid w:val="752E58C9"/>
    <w:rsid w:val="76A40538"/>
    <w:rsid w:val="78B47F3D"/>
    <w:rsid w:val="7A2B7ABC"/>
    <w:rsid w:val="7AB41061"/>
    <w:rsid w:val="7CEA7C6B"/>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b/>
      <w:bCs/>
      <w:kern w:val="44"/>
      <w:sz w:val="28"/>
      <w:szCs w:val="44"/>
    </w:rPr>
  </w:style>
  <w:style w:type="paragraph" w:styleId="3">
    <w:name w:val="heading 2"/>
    <w:basedOn w:val="1"/>
    <w:next w:val="1"/>
    <w:link w:val="17"/>
    <w:unhideWhenUsed/>
    <w:qFormat/>
    <w:uiPriority w:val="9"/>
    <w:pPr>
      <w:keepNext/>
      <w:keepLines/>
      <w:outlineLvl w:val="1"/>
    </w:pPr>
    <w:rPr>
      <w:rFonts w:cstheme="majorBidi"/>
      <w:b/>
      <w:bCs/>
      <w:sz w:val="28"/>
      <w:szCs w:val="32"/>
    </w:rPr>
  </w:style>
  <w:style w:type="paragraph" w:styleId="4">
    <w:name w:val="heading 3"/>
    <w:basedOn w:val="1"/>
    <w:next w:val="1"/>
    <w:link w:val="18"/>
    <w:unhideWhenUsed/>
    <w:qFormat/>
    <w:uiPriority w:val="9"/>
    <w:pPr>
      <w:keepNext/>
      <w:keepLines/>
      <w:outlineLvl w:val="2"/>
    </w:pPr>
    <w:rPr>
      <w:rFonts w:ascii="Times New Roman" w:hAnsi="Times New Roman" w:eastAsia="仿宋"/>
      <w:b/>
      <w:bCs/>
      <w:sz w:val="28"/>
      <w:szCs w:val="32"/>
    </w:rPr>
  </w:style>
  <w:style w:type="paragraph" w:styleId="5">
    <w:name w:val="heading 4"/>
    <w:basedOn w:val="1"/>
    <w:next w:val="1"/>
    <w:link w:val="19"/>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semiHidden/>
    <w:unhideWhenUsed/>
    <w:qFormat/>
    <w:uiPriority w:val="99"/>
    <w:rPr>
      <w:color w:val="0000FF"/>
      <w:u w:val="single"/>
    </w:rPr>
  </w:style>
  <w:style w:type="character" w:styleId="15">
    <w:name w:val="HTML Code"/>
    <w:basedOn w:val="13"/>
    <w:semiHidden/>
    <w:unhideWhenUsed/>
    <w:qFormat/>
    <w:uiPriority w:val="99"/>
    <w:rPr>
      <w:rFonts w:ascii="Courier New" w:hAnsi="Courier New"/>
      <w:sz w:val="20"/>
    </w:rPr>
  </w:style>
  <w:style w:type="character" w:customStyle="1" w:styleId="16">
    <w:name w:val="标题 1 字符"/>
    <w:basedOn w:val="13"/>
    <w:link w:val="2"/>
    <w:qFormat/>
    <w:uiPriority w:val="9"/>
    <w:rPr>
      <w:rFonts w:ascii="Times New Roman" w:hAnsi="Times New Roman" w:eastAsia="仿宋"/>
      <w:b/>
      <w:bCs/>
      <w:kern w:val="44"/>
      <w:sz w:val="28"/>
      <w:szCs w:val="44"/>
    </w:rPr>
  </w:style>
  <w:style w:type="character" w:customStyle="1" w:styleId="17">
    <w:name w:val="标题 2 字符"/>
    <w:basedOn w:val="13"/>
    <w:link w:val="3"/>
    <w:qFormat/>
    <w:uiPriority w:val="9"/>
    <w:rPr>
      <w:rFonts w:ascii="Times New Roman" w:hAnsi="Times New Roman" w:eastAsia="仿宋" w:cstheme="majorBidi"/>
      <w:b/>
      <w:bCs/>
      <w:sz w:val="28"/>
      <w:szCs w:val="32"/>
    </w:rPr>
  </w:style>
  <w:style w:type="character" w:customStyle="1" w:styleId="18">
    <w:name w:val="标题 3 字符"/>
    <w:basedOn w:val="13"/>
    <w:link w:val="4"/>
    <w:qFormat/>
    <w:uiPriority w:val="9"/>
    <w:rPr>
      <w:rFonts w:ascii="Times New Roman" w:hAnsi="Times New Roman" w:eastAsia="仿宋"/>
      <w:b/>
      <w:bCs/>
      <w:sz w:val="28"/>
      <w:szCs w:val="32"/>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paragraph" w:customStyle="1" w:styleId="20">
    <w:name w:val="List Paragraph"/>
    <w:basedOn w:val="1"/>
    <w:qFormat/>
    <w:uiPriority w:val="34"/>
    <w:pPr>
      <w:ind w:firstLine="420" w:firstLineChars="200"/>
    </w:pPr>
  </w:style>
  <w:style w:type="character" w:customStyle="1" w:styleId="21">
    <w:name w:val="页眉 字符"/>
    <w:basedOn w:val="13"/>
    <w:link w:val="8"/>
    <w:qFormat/>
    <w:uiPriority w:val="99"/>
    <w:rPr>
      <w:rFonts w:ascii="Times New Roman" w:hAnsi="Times New Roman" w:eastAsia="华文宋体"/>
      <w:sz w:val="18"/>
      <w:szCs w:val="18"/>
    </w:rPr>
  </w:style>
  <w:style w:type="character" w:customStyle="1" w:styleId="22">
    <w:name w:val="页脚 字符"/>
    <w:basedOn w:val="13"/>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167</TotalTime>
  <ScaleCrop>false</ScaleCrop>
  <LinksUpToDate>false</LinksUpToDate>
  <CharactersWithSpaces>3320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野渡书生</cp:lastModifiedBy>
  <dcterms:modified xsi:type="dcterms:W3CDTF">2021-10-31T08:38:34Z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919D12E661134CE694C6D0136020876A</vt:lpwstr>
  </property>
</Properties>
</file>