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Hive是一个构建在hadoop基础设施之上的数据仓库。通过Hive可以使用HQL语言查询存放在HDFS上的数据。HQL是一种类SQL语言，这种语言最终被转化为Map/Reduce. 虽然Hive提供了SQL查询功能，但是Hive不能够进行交互查询–因为它只能够在Haoop上批量的执行Hadoop。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帮助熟悉SQL的人运行MapReduce任务。因为它是JDBC兼容的，同时，它也能够和现存的SQL工具整合在一起。运行Hive查询会花费很长时间，因为它会默认遍历表中所有的数据。虽然有这样的缺点，一次遍历的数据量可以通过Hive的分区机制来控制。分区允许在数据集上运行过滤查询，这些数据集存储在不同的文件夹内，查询的时候只遍历指定文件夹(分区)中的数据。这种机制可以用来，例如，只处理在某一个时间范围内的文件，只要这些文件名中包括了时间格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目前不支持更新操作。另外，由于hive在hadoop上运行批量操作，它需要花费很长的时间，通常是几分钟到几个小时才可以获取到查询的结果。Hive必须提供预先定义好的schema将文件和目录映射到列，并且Hive与ACID不兼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Hive和Hbase是两种基于Hadoop的不同技术–Hive是一种类SQL的引擎，并且运行MapReduce任务，Hbase是一种在Hadoop之上的NoSQL 的Key/vale数据库。当然，这两种工具是可以同时使用的。就像用Google来搜索，用FaceBook进行社交一样，Hive可以用来进行统计查询，HBase可以用来进行实时查询，数据也可以从Hive写到Hbase，设置再从Hbase写回Hive。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ind w:firstLine="420" w:firstLineChars="0"/>
      </w:pPr>
      <w:r>
        <w:rPr>
          <w:color w:val="FF0000"/>
        </w:rPr>
        <w:t>Hive适合用来对一段时间内的数据进行分析查询</w:t>
      </w:r>
      <w:r>
        <w:t>，例如，用来计算趋势或者网站的日志。</w:t>
      </w:r>
    </w:p>
    <w:p>
      <w:pPr>
        <w:ind w:firstLine="420" w:firstLineChars="0"/>
      </w:pPr>
      <w:r>
        <w:rPr>
          <w:color w:val="FF0000"/>
        </w:rPr>
        <w:t>Hive不应该用来进行实时的查询</w:t>
      </w:r>
      <w:r>
        <w:t>。因为它需要很长时间才可以返回结果。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96015B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8205665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38699E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2ED833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29059E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E47CB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5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5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2021-04-13T14:45:21Z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