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背景</w:t>
      </w:r>
      <w:bookmarkStart w:id="0" w:name="_GoBack"/>
      <w:bookmarkEnd w:id="0"/>
    </w:p>
    <w:p>
      <w:pPr>
        <w:pStyle w:val="2"/>
        <w:bidi w:val="0"/>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数据湖是目前比较热的一个概念，许多企业都在构建或者计划构建自己的数据湖。但是在计划构建数据湖之前，搞清楚什么是数据湖，明确一个数据湖项目的基本组成，进而设计数据湖的基本架构，对于数据湖的构建至关重要。关于什么是数据湖？有不同的定义。</w:t>
      </w:r>
    </w:p>
    <w:p>
      <w:pPr>
        <w:ind w:firstLine="420" w:firstLineChars="0"/>
        <w:rPr>
          <w:rFonts w:hint="eastAsia"/>
          <w:lang w:val="en-US" w:eastAsia="zh-CN"/>
        </w:rPr>
      </w:pPr>
      <w:r>
        <w:rPr>
          <w:rFonts w:hint="eastAsia"/>
          <w:lang w:val="en-US" w:eastAsia="zh-CN"/>
        </w:rPr>
        <w:t>Wikipedia上说数据湖是一类存储数据自然/原始格式的系统或存储，通常是对象块或者文件，包括原始系统所产生的原始数据拷贝以及为了各类任务而产生的转换数据，包括来自于关系型数据库中的结构化数据（行和列）、半结构化数据（如CSV、日志、XML、JSON）、非结构化数据（如email、文档、PDF等）和二进制数据（如图像、音频、视频）。</w:t>
      </w:r>
    </w:p>
    <w:p>
      <w:pPr>
        <w:ind w:firstLine="420" w:firstLineChars="0"/>
        <w:rPr>
          <w:rFonts w:hint="eastAsia"/>
          <w:lang w:val="en-US" w:eastAsia="zh-CN"/>
        </w:rPr>
      </w:pPr>
      <w:r>
        <w:rPr>
          <w:rFonts w:hint="eastAsia"/>
          <w:lang w:val="en-US" w:eastAsia="zh-CN"/>
        </w:rPr>
        <w:t>AWS定义数据湖是一个集中式存储库，允许您以任意规模存储所有结构化和非结构化数据。</w:t>
      </w:r>
    </w:p>
    <w:p>
      <w:pPr>
        <w:ind w:firstLine="420" w:firstLineChars="0"/>
        <w:rPr>
          <w:rFonts w:hint="eastAsia"/>
          <w:lang w:val="en-US" w:eastAsia="zh-CN"/>
        </w:rPr>
      </w:pPr>
      <w:r>
        <w:rPr>
          <w:rFonts w:hint="eastAsia"/>
          <w:lang w:val="en-US" w:eastAsia="zh-CN"/>
        </w:rPr>
        <w:t>微软的定义就更加模糊了，并没有明确给出什么是Data Lake，而是取巧的将数据湖的功能作为定义，数据湖包括一切使得开发者、数据科学家、分析师能更简单的存储、处理数据的能力，这些能力使得用户可以存储任意规模、任意类型、任意产生速度的数据，并且可以跨平台、跨语言的做所有类型的分析和处理。</w:t>
      </w:r>
    </w:p>
    <w:p>
      <w:pPr>
        <w:ind w:firstLine="420" w:firstLineChars="0"/>
        <w:rPr>
          <w:rFonts w:hint="eastAsia"/>
          <w:lang w:val="en-US" w:eastAsia="zh-CN"/>
        </w:rPr>
      </w:pPr>
      <w:r>
        <w:rPr>
          <w:rFonts w:hint="eastAsia"/>
          <w:lang w:val="en-US" w:eastAsia="zh-CN"/>
        </w:rPr>
        <w:t>关于数据湖的定义其实很多，但是基本上都围绕着以下几个特性展开。</w:t>
      </w:r>
    </w:p>
    <w:p>
      <w:pPr>
        <w:numPr>
          <w:ilvl w:val="0"/>
          <w:numId w:val="1"/>
        </w:numPr>
        <w:ind w:firstLine="420" w:firstLineChars="0"/>
        <w:rPr>
          <w:rFonts w:hint="eastAsia"/>
          <w:lang w:val="en-US" w:eastAsia="zh-CN"/>
        </w:rPr>
      </w:pPr>
      <w:r>
        <w:rPr>
          <w:rFonts w:hint="eastAsia"/>
          <w:lang w:val="en-US" w:eastAsia="zh-CN"/>
        </w:rPr>
        <w:t>数据湖需要提供足够用的数据存储能力，这个存储保存了一个企业/组织中的所有数据。</w:t>
      </w:r>
    </w:p>
    <w:p>
      <w:pPr>
        <w:numPr>
          <w:ilvl w:val="0"/>
          <w:numId w:val="1"/>
        </w:numPr>
        <w:ind w:firstLine="420" w:firstLineChars="0"/>
        <w:rPr>
          <w:rFonts w:hint="eastAsia"/>
          <w:lang w:val="en-US" w:eastAsia="zh-CN"/>
        </w:rPr>
      </w:pPr>
      <w:r>
        <w:rPr>
          <w:rFonts w:hint="eastAsia"/>
          <w:lang w:val="en-US" w:eastAsia="zh-CN"/>
        </w:rPr>
        <w:t>数据湖可以存储海量的任意类型的数据，包括结构化、半结构化和非结构化数据。</w:t>
      </w:r>
    </w:p>
    <w:p>
      <w:pPr>
        <w:numPr>
          <w:ilvl w:val="0"/>
          <w:numId w:val="1"/>
        </w:numPr>
        <w:ind w:firstLine="420" w:firstLineChars="0"/>
        <w:rPr>
          <w:rFonts w:hint="eastAsia"/>
          <w:lang w:val="en-US" w:eastAsia="zh-CN"/>
        </w:rPr>
      </w:pPr>
      <w:r>
        <w:rPr>
          <w:rFonts w:hint="eastAsia"/>
          <w:lang w:val="en-US" w:eastAsia="zh-CN"/>
        </w:rPr>
        <w:t>数据湖中的数据是原始数据，是业务数据的完整副本。数据湖中的数据保持了他们在业务系统中原来的样子。</w:t>
      </w:r>
    </w:p>
    <w:p>
      <w:pPr>
        <w:numPr>
          <w:ilvl w:val="0"/>
          <w:numId w:val="1"/>
        </w:numPr>
        <w:ind w:firstLine="420" w:firstLineChars="0"/>
        <w:rPr>
          <w:rFonts w:hint="eastAsia"/>
          <w:lang w:val="en-US" w:eastAsia="zh-CN"/>
        </w:rPr>
      </w:pPr>
      <w:r>
        <w:rPr>
          <w:rFonts w:hint="eastAsia"/>
          <w:lang w:val="en-US" w:eastAsia="zh-CN"/>
        </w:rPr>
        <w:t>数据湖需要具备完善的数据管理能力（完善的元数据），可以管理各类数据相关的要素，包括数据源、数据格式、连接信息、数据schema、权限管理等。</w:t>
      </w:r>
    </w:p>
    <w:p>
      <w:pPr>
        <w:numPr>
          <w:ilvl w:val="0"/>
          <w:numId w:val="1"/>
        </w:numPr>
        <w:ind w:firstLine="420" w:firstLineChars="0"/>
        <w:rPr>
          <w:rFonts w:hint="eastAsia"/>
          <w:lang w:val="en-US" w:eastAsia="zh-CN"/>
        </w:rPr>
      </w:pPr>
      <w:r>
        <w:rPr>
          <w:rFonts w:hint="eastAsia"/>
          <w:lang w:val="en-US" w:eastAsia="zh-CN"/>
        </w:rPr>
        <w:t>数据湖需要具备多样化的分析能力，包括但不限于批处理、流式计算、交互式分析以及机器学习；同时，还需要提供一定的任务调度和管理能力。</w:t>
      </w:r>
    </w:p>
    <w:p>
      <w:pPr>
        <w:numPr>
          <w:ilvl w:val="0"/>
          <w:numId w:val="1"/>
        </w:numPr>
        <w:ind w:firstLine="420" w:firstLineChars="0"/>
        <w:rPr>
          <w:rFonts w:hint="eastAsia"/>
          <w:lang w:val="en-US" w:eastAsia="zh-CN"/>
        </w:rPr>
      </w:pPr>
      <w:r>
        <w:rPr>
          <w:rFonts w:hint="eastAsia"/>
          <w:lang w:val="en-US" w:eastAsia="zh-CN"/>
        </w:rPr>
        <w:t>数据湖需要具备完善的数据生命周期管理能力。不光需要存储原始数据，还需要能够保存各类分析处理的中间结果，并完整的记录数据的分析处理过程，能帮助用户完整详细追溯任意一条数据的产生过程。</w:t>
      </w:r>
    </w:p>
    <w:p>
      <w:pPr>
        <w:numPr>
          <w:ilvl w:val="0"/>
          <w:numId w:val="1"/>
        </w:numPr>
        <w:ind w:firstLine="420" w:firstLineChars="0"/>
        <w:rPr>
          <w:rFonts w:hint="eastAsia"/>
          <w:lang w:val="en-US" w:eastAsia="zh-CN"/>
        </w:rPr>
      </w:pPr>
      <w:r>
        <w:rPr>
          <w:rFonts w:hint="eastAsia"/>
          <w:lang w:val="en-US" w:eastAsia="zh-CN"/>
        </w:rPr>
        <w:t>数据湖需要具备完善的数据获取和数据发布能力。数据湖需要能支撑各种各样的数据源，并能从相关的数据源中获取全量/增量数据；然后规范存储。数据湖能将数据分析处理的结果推送到合适的存储引擎中，满足不同的应用访问需求。</w:t>
      </w:r>
    </w:p>
    <w:p>
      <w:pPr>
        <w:numPr>
          <w:ilvl w:val="0"/>
          <w:numId w:val="1"/>
        </w:numPr>
        <w:ind w:firstLine="420" w:firstLineChars="0"/>
        <w:rPr>
          <w:rFonts w:hint="eastAsia"/>
          <w:lang w:val="en-US" w:eastAsia="zh-CN"/>
        </w:rPr>
      </w:pPr>
      <w:r>
        <w:rPr>
          <w:rFonts w:hint="eastAsia"/>
          <w:lang w:val="en-US" w:eastAsia="zh-CN"/>
        </w:rPr>
        <w:t>对于大数据的支持，包括超大规模存储以及可扩展的大规模数据处理能力。</w:t>
      </w:r>
    </w:p>
    <w:p>
      <w:pPr>
        <w:numPr>
          <w:numId w:val="0"/>
        </w:numPr>
        <w:ind w:firstLine="420" w:firstLineChars="0"/>
        <w:rPr>
          <w:rFonts w:hint="eastAsia"/>
          <w:lang w:val="en-US" w:eastAsia="zh-CN"/>
        </w:rPr>
      </w:pPr>
      <w:r>
        <w:rPr>
          <w:rFonts w:hint="eastAsia"/>
          <w:lang w:val="en-US" w:eastAsia="zh-CN"/>
        </w:rPr>
        <w:t>综上，个人认为数据湖应该是一种不断演进中、可扩展的大数据存储、处理、分析的基础设施；以数据为导向，实现任意来源、任意速度、任意规模、任意类型数据的全量获取、全量存储、多模式处理与全生命周期管理；并通过与各类外部异构数据源的交互集成，支持各类企业级应用。</w:t>
      </w:r>
    </w:p>
    <w:p>
      <w:pPr>
        <w:pStyle w:val="3"/>
        <w:bidi w:val="0"/>
        <w:rPr>
          <w:rFonts w:hint="eastAsia"/>
          <w:lang w:val="en-US" w:eastAsia="zh-CN"/>
        </w:rPr>
      </w:pPr>
      <w:r>
        <w:rPr>
          <w:rFonts w:hint="eastAsia"/>
          <w:lang w:val="en-US" w:eastAsia="zh-CN"/>
        </w:rPr>
        <w:t>数据湖 vs 数据仓库</w:t>
      </w:r>
    </w:p>
    <w:p>
      <w:pPr>
        <w:pStyle w:val="3"/>
        <w:bidi w:val="0"/>
        <w:rPr>
          <w:rFonts w:hint="default"/>
          <w:lang w:val="en-US" w:eastAsia="zh-CN"/>
        </w:rPr>
      </w:pPr>
      <w:r>
        <w:rPr>
          <w:rFonts w:hint="eastAsia"/>
          <w:lang w:val="en-US" w:eastAsia="zh-CN"/>
        </w:rPr>
        <w:t>优点</w:t>
      </w:r>
    </w:p>
    <w:p>
      <w:pPr>
        <w:pStyle w:val="2"/>
        <w:bidi w:val="0"/>
        <w:rPr>
          <w:rFonts w:hint="eastAsia"/>
          <w:lang w:val="en-US" w:eastAsia="zh-CN"/>
        </w:rPr>
      </w:pPr>
      <w:r>
        <w:rPr>
          <w:rFonts w:hint="eastAsia"/>
          <w:lang w:val="en-US" w:eastAsia="zh-CN"/>
        </w:rPr>
        <w:t>原理</w:t>
      </w:r>
    </w:p>
    <w:p>
      <w:pPr>
        <w:pStyle w:val="2"/>
        <w:bidi w:val="0"/>
        <w:rPr>
          <w:rFonts w:hint="eastAsia"/>
          <w:lang w:val="en-US" w:eastAsia="zh-CN"/>
        </w:rPr>
      </w:pPr>
      <w:r>
        <w:rPr>
          <w:rFonts w:hint="eastAsia"/>
          <w:lang w:val="en-US" w:eastAsia="zh-CN"/>
        </w:rPr>
        <w:t>框架</w:t>
      </w:r>
    </w:p>
    <w:p>
      <w:pPr>
        <w:pStyle w:val="3"/>
        <w:bidi w:val="0"/>
        <w:rPr>
          <w:rFonts w:hint="default"/>
          <w:lang w:val="en-US" w:eastAsia="zh-CN"/>
        </w:rPr>
      </w:pPr>
      <w:r>
        <w:rPr>
          <w:rFonts w:hint="default"/>
          <w:lang w:val="en-US" w:eastAsia="zh-CN"/>
        </w:rPr>
        <w:t>Iceberg</w:t>
      </w:r>
    </w:p>
    <w:p>
      <w:pPr>
        <w:pStyle w:val="3"/>
        <w:bidi w:val="0"/>
        <w:rPr>
          <w:rFonts w:hint="default"/>
          <w:lang w:val="en-US" w:eastAsia="zh-CN"/>
        </w:rPr>
      </w:pPr>
      <w:r>
        <w:rPr>
          <w:rFonts w:hint="default"/>
          <w:lang w:val="en-US" w:eastAsia="zh-CN"/>
        </w:rPr>
        <w:t>Hudi</w:t>
      </w:r>
    </w:p>
    <w:p>
      <w:pPr>
        <w:pStyle w:val="3"/>
        <w:bidi w:val="0"/>
        <w:rPr>
          <w:rFonts w:hint="default"/>
          <w:lang w:val="en-US" w:eastAsia="zh-CN"/>
        </w:rPr>
      </w:pPr>
      <w:r>
        <w:rPr>
          <w:rFonts w:hint="default"/>
          <w:lang w:val="en-US" w:eastAsia="zh-CN"/>
        </w:rPr>
        <w:t>DeltaLake</w:t>
      </w:r>
    </w:p>
    <w:p>
      <w:pPr>
        <w:pStyle w:val="3"/>
        <w:bidi w:val="0"/>
        <w:rPr>
          <w:rFonts w:hint="default"/>
          <w:lang w:val="en-US" w:eastAsia="zh-CN"/>
        </w:rPr>
      </w:pPr>
      <w:r>
        <w:rPr>
          <w:rFonts w:hint="eastAsia"/>
          <w:lang w:val="en-US" w:eastAsia="zh-CN"/>
        </w:rPr>
        <w:t>TiDB</w:t>
      </w:r>
    </w:p>
    <w:p>
      <w:pPr>
        <w:pStyle w:val="2"/>
        <w:bidi w:val="0"/>
        <w:rPr>
          <w:rFonts w:hint="default"/>
          <w:lang w:val="en-US" w:eastAsia="zh-CN"/>
        </w:rPr>
      </w:pPr>
      <w:r>
        <w:rPr>
          <w:rFonts w:hint="eastAsia"/>
          <w:lang w:val="en-US" w:eastAsia="zh-CN"/>
        </w:rPr>
        <w:t>未来规划</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9EF220"/>
    <w:multiLevelType w:val="singleLevel"/>
    <w:tmpl w:val="999EF22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C4E0B"/>
    <w:rsid w:val="04305DD7"/>
    <w:rsid w:val="044F3F44"/>
    <w:rsid w:val="084453C3"/>
    <w:rsid w:val="0B5B6194"/>
    <w:rsid w:val="0B8945EF"/>
    <w:rsid w:val="0C0336BB"/>
    <w:rsid w:val="0C494813"/>
    <w:rsid w:val="0C844FE0"/>
    <w:rsid w:val="0DD07559"/>
    <w:rsid w:val="0EB659C7"/>
    <w:rsid w:val="0EE44A89"/>
    <w:rsid w:val="0F817B24"/>
    <w:rsid w:val="108A1784"/>
    <w:rsid w:val="117D379B"/>
    <w:rsid w:val="12D73D47"/>
    <w:rsid w:val="144F656A"/>
    <w:rsid w:val="155E20FC"/>
    <w:rsid w:val="15DF4C20"/>
    <w:rsid w:val="15E22B62"/>
    <w:rsid w:val="160B5646"/>
    <w:rsid w:val="165C193C"/>
    <w:rsid w:val="17CE1FB4"/>
    <w:rsid w:val="17FA1397"/>
    <w:rsid w:val="1970447C"/>
    <w:rsid w:val="199672E6"/>
    <w:rsid w:val="1A9C4352"/>
    <w:rsid w:val="1AC5464D"/>
    <w:rsid w:val="1AD6187F"/>
    <w:rsid w:val="1C825174"/>
    <w:rsid w:val="1D5E68F5"/>
    <w:rsid w:val="1DC6652B"/>
    <w:rsid w:val="1EBA2D87"/>
    <w:rsid w:val="1F632E9B"/>
    <w:rsid w:val="1FA85D39"/>
    <w:rsid w:val="212B3A7B"/>
    <w:rsid w:val="216116D5"/>
    <w:rsid w:val="21C047D5"/>
    <w:rsid w:val="21ED1295"/>
    <w:rsid w:val="243430AC"/>
    <w:rsid w:val="249B0A6C"/>
    <w:rsid w:val="24CE61DB"/>
    <w:rsid w:val="24E65982"/>
    <w:rsid w:val="257D4821"/>
    <w:rsid w:val="27062A52"/>
    <w:rsid w:val="272415EE"/>
    <w:rsid w:val="27CB49D1"/>
    <w:rsid w:val="28594D02"/>
    <w:rsid w:val="28AC213F"/>
    <w:rsid w:val="28E3356B"/>
    <w:rsid w:val="295B5103"/>
    <w:rsid w:val="299B7128"/>
    <w:rsid w:val="29BF0038"/>
    <w:rsid w:val="2A4C6CFC"/>
    <w:rsid w:val="2CBE1E9C"/>
    <w:rsid w:val="2CD21A81"/>
    <w:rsid w:val="2E805A5D"/>
    <w:rsid w:val="307A7BE1"/>
    <w:rsid w:val="32B001C4"/>
    <w:rsid w:val="34177837"/>
    <w:rsid w:val="349C303A"/>
    <w:rsid w:val="359434B2"/>
    <w:rsid w:val="36CB3945"/>
    <w:rsid w:val="36D30534"/>
    <w:rsid w:val="3749636D"/>
    <w:rsid w:val="3B232C35"/>
    <w:rsid w:val="3B4678A8"/>
    <w:rsid w:val="3DDF2D74"/>
    <w:rsid w:val="3E0244B6"/>
    <w:rsid w:val="400A06D1"/>
    <w:rsid w:val="401A4262"/>
    <w:rsid w:val="40654F0B"/>
    <w:rsid w:val="40863EB9"/>
    <w:rsid w:val="41030B09"/>
    <w:rsid w:val="424901C8"/>
    <w:rsid w:val="43341F2F"/>
    <w:rsid w:val="43A34DFE"/>
    <w:rsid w:val="44390741"/>
    <w:rsid w:val="454509E5"/>
    <w:rsid w:val="4841284B"/>
    <w:rsid w:val="494049A4"/>
    <w:rsid w:val="49454BE1"/>
    <w:rsid w:val="4F8F7B7B"/>
    <w:rsid w:val="50D4763D"/>
    <w:rsid w:val="52530C3D"/>
    <w:rsid w:val="54513C1B"/>
    <w:rsid w:val="5DEA465A"/>
    <w:rsid w:val="5E3E7E17"/>
    <w:rsid w:val="60B269CB"/>
    <w:rsid w:val="64B00ECA"/>
    <w:rsid w:val="66C5280B"/>
    <w:rsid w:val="67616EC8"/>
    <w:rsid w:val="67730C50"/>
    <w:rsid w:val="67C60F55"/>
    <w:rsid w:val="6A122F2E"/>
    <w:rsid w:val="6AE23CEC"/>
    <w:rsid w:val="6C890C99"/>
    <w:rsid w:val="6CF86273"/>
    <w:rsid w:val="705477C2"/>
    <w:rsid w:val="72B84619"/>
    <w:rsid w:val="74634066"/>
    <w:rsid w:val="74845A5E"/>
    <w:rsid w:val="76114857"/>
    <w:rsid w:val="76C467FE"/>
    <w:rsid w:val="771F439C"/>
    <w:rsid w:val="77FC3230"/>
    <w:rsid w:val="7A352383"/>
    <w:rsid w:val="7AF41BDA"/>
    <w:rsid w:val="7B6A0E9B"/>
    <w:rsid w:val="7B830D78"/>
    <w:rsid w:val="7C5170F7"/>
    <w:rsid w:val="7C987B25"/>
    <w:rsid w:val="7C9F40CC"/>
    <w:rsid w:val="7CEF7BC8"/>
    <w:rsid w:val="7D7E3EC1"/>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1"/>
    <w:qFormat/>
    <w:uiPriority w:val="0"/>
    <w:pPr>
      <w:spacing w:before="0" w:beforeAutospacing="0" w:after="0" w:afterAutospacing="0"/>
      <w:jc w:val="left"/>
      <w:outlineLvl w:val="0"/>
    </w:pPr>
    <w:rPr>
      <w:rFonts w:hint="eastAsia" w:ascii="Times New Roman" w:hAnsi="Times New Roman" w:eastAsia="仿宋" w:cs="宋体"/>
      <w:b/>
      <w:bCs/>
      <w:kern w:val="44"/>
      <w:sz w:val="24"/>
      <w:szCs w:val="48"/>
      <w:lang w:bidi="ar"/>
    </w:rPr>
  </w:style>
  <w:style w:type="paragraph" w:styleId="3">
    <w:name w:val="heading 2"/>
    <w:basedOn w:val="1"/>
    <w:next w:val="1"/>
    <w:link w:val="20"/>
    <w:unhideWhenUsed/>
    <w:qFormat/>
    <w:uiPriority w:val="0"/>
    <w:pPr>
      <w:spacing w:before="0" w:beforeAutospacing="0" w:after="0" w:afterAutospacing="0"/>
      <w:jc w:val="left"/>
      <w:outlineLvl w:val="1"/>
    </w:pPr>
    <w:rPr>
      <w:rFonts w:hint="eastAsia" w:ascii="Times New Roman" w:hAnsi="Times New Roman" w:eastAsia="仿宋" w:cs="宋体"/>
      <w:b/>
      <w:bCs/>
      <w:kern w:val="0"/>
      <w:sz w:val="24"/>
      <w:szCs w:val="36"/>
      <w:lang w:bidi="ar"/>
    </w:rPr>
  </w:style>
  <w:style w:type="paragraph" w:styleId="4">
    <w:name w:val="heading 3"/>
    <w:basedOn w:val="1"/>
    <w:next w:val="1"/>
    <w:link w:val="19"/>
    <w:unhideWhenUsed/>
    <w:qFormat/>
    <w:uiPriority w:val="0"/>
    <w:pPr>
      <w:spacing w:before="0" w:beforeAutospacing="0" w:after="0" w:afterAutospacing="0"/>
      <w:jc w:val="left"/>
      <w:outlineLvl w:val="2"/>
    </w:pPr>
    <w:rPr>
      <w:rFonts w:hint="eastAsia" w:ascii="Times New Roman" w:hAnsi="Times New Roman" w:eastAsia="仿宋" w:cs="宋体"/>
      <w:b/>
      <w:kern w:val="0"/>
      <w:szCs w:val="27"/>
      <w:lang w:bidi="ar"/>
    </w:rPr>
  </w:style>
  <w:style w:type="paragraph" w:styleId="5">
    <w:name w:val="heading 4"/>
    <w:basedOn w:val="1"/>
    <w:next w:val="1"/>
    <w:link w:val="18"/>
    <w:unhideWhenUsed/>
    <w:qFormat/>
    <w:uiPriority w:val="0"/>
    <w:pPr>
      <w:keepNext/>
      <w:keepLines/>
      <w:spacing w:beforeLines="0" w:beforeAutospacing="0" w:afterLines="0" w:afterAutospacing="0" w:line="360" w:lineRule="auto"/>
      <w:ind w:left="0" w:leftChars="0" w:firstLine="0" w:firstLineChars="0"/>
      <w:outlineLvl w:val="3"/>
    </w:pPr>
    <w:rPr>
      <w:rFonts w:ascii="Times New Roman" w:hAnsi="Times New Roman" w:eastAsia="仿宋" w:cs="Times New Roman"/>
      <w:b/>
      <w:szCs w:val="24"/>
    </w:rPr>
  </w:style>
  <w:style w:type="paragraph" w:styleId="6">
    <w:name w:val="heading 5"/>
    <w:basedOn w:val="1"/>
    <w:next w:val="1"/>
    <w:link w:val="24"/>
    <w:unhideWhenUsed/>
    <w:qFormat/>
    <w:uiPriority w:val="0"/>
    <w:pPr>
      <w:keepNext/>
      <w:keepLines/>
      <w:spacing w:beforeLines="0" w:beforeAutospacing="0" w:afterLines="0" w:afterAutospacing="0" w:line="360" w:lineRule="auto"/>
      <w:outlineLvl w:val="4"/>
    </w:pPr>
    <w:rPr>
      <w:rFonts w:ascii="Times New Roman" w:hAnsi="Times New Roman"/>
      <w:b/>
      <w:sz w:val="28"/>
    </w:rPr>
  </w:style>
  <w:style w:type="paragraph" w:styleId="7">
    <w:name w:val="heading 6"/>
    <w:basedOn w:val="1"/>
    <w:next w:val="1"/>
    <w:semiHidden/>
    <w:unhideWhenUsed/>
    <w:qFormat/>
    <w:uiPriority w:val="0"/>
    <w:pPr>
      <w:keepNext/>
      <w:keepLines/>
      <w:spacing w:beforeLines="0" w:beforeAutospacing="0" w:afterLines="0" w:afterAutospacing="0" w:line="360" w:lineRule="auto"/>
      <w:jc w:val="left"/>
      <w:outlineLvl w:val="5"/>
    </w:pPr>
    <w:rPr>
      <w:rFonts w:ascii="Times New Roman" w:hAnsi="Times New Roman" w:eastAsia="仿宋"/>
      <w:b/>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4">
    <w:name w:val="Default Paragraph Font"/>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9">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3"/>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character" w:styleId="15">
    <w:name w:val="Strong"/>
    <w:basedOn w:val="14"/>
    <w:qFormat/>
    <w:uiPriority w:val="0"/>
    <w:rPr>
      <w:b/>
    </w:rPr>
  </w:style>
  <w:style w:type="character" w:styleId="16">
    <w:name w:val="footnote reference"/>
    <w:basedOn w:val="14"/>
    <w:qFormat/>
    <w:uiPriority w:val="0"/>
    <w:rPr>
      <w:rFonts w:ascii="Times New Roman" w:hAnsi="Times New Roman" w:eastAsia="宋体"/>
      <w:vertAlign w:val="superscript"/>
    </w:rPr>
  </w:style>
  <w:style w:type="paragraph" w:customStyle="1" w:styleId="17">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8">
    <w:name w:val="标题 4 Char"/>
    <w:link w:val="5"/>
    <w:qFormat/>
    <w:uiPriority w:val="0"/>
    <w:rPr>
      <w:rFonts w:ascii="Times New Roman" w:hAnsi="Times New Roman" w:eastAsia="仿宋" w:cs="Times New Roman"/>
      <w:b/>
      <w:sz w:val="24"/>
      <w:szCs w:val="24"/>
    </w:rPr>
  </w:style>
  <w:style w:type="character" w:customStyle="1" w:styleId="19">
    <w:name w:val="标题 3 Char"/>
    <w:link w:val="4"/>
    <w:qFormat/>
    <w:uiPriority w:val="0"/>
    <w:rPr>
      <w:rFonts w:ascii="Times New Roman" w:hAnsi="Times New Roman" w:eastAsia="仿宋" w:cs="宋体"/>
      <w:b/>
      <w:kern w:val="2"/>
      <w:sz w:val="24"/>
    </w:rPr>
  </w:style>
  <w:style w:type="character" w:customStyle="1" w:styleId="20">
    <w:name w:val="标题 2 Char"/>
    <w:basedOn w:val="14"/>
    <w:link w:val="3"/>
    <w:qFormat/>
    <w:uiPriority w:val="0"/>
    <w:rPr>
      <w:rFonts w:ascii="Times New Roman" w:hAnsi="Times New Roman" w:eastAsia="仿宋" w:cs="宋体"/>
      <w:b/>
      <w:bCs/>
      <w:sz w:val="24"/>
      <w:szCs w:val="32"/>
    </w:rPr>
  </w:style>
  <w:style w:type="character" w:customStyle="1" w:styleId="21">
    <w:name w:val="标题 1 Char"/>
    <w:link w:val="2"/>
    <w:qFormat/>
    <w:uiPriority w:val="0"/>
    <w:rPr>
      <w:rFonts w:ascii="Times New Roman" w:hAnsi="Times New Roman" w:eastAsia="仿宋" w:cs="宋体"/>
      <w:b/>
      <w:bCs/>
      <w:kern w:val="44"/>
      <w:sz w:val="24"/>
      <w:szCs w:val="44"/>
    </w:rPr>
  </w:style>
  <w:style w:type="paragraph" w:customStyle="1" w:styleId="22">
    <w:name w:val="标题五"/>
    <w:basedOn w:val="6"/>
    <w:qFormat/>
    <w:uiPriority w:val="0"/>
  </w:style>
  <w:style w:type="character" w:customStyle="1" w:styleId="23">
    <w:name w:val="脚注文本 字符"/>
    <w:basedOn w:val="14"/>
    <w:link w:val="11"/>
    <w:qFormat/>
    <w:uiPriority w:val="99"/>
    <w:rPr>
      <w:rFonts w:eastAsia="宋体" w:asciiTheme="minorAscii" w:hAnsiTheme="minorAscii"/>
      <w:sz w:val="18"/>
      <w:szCs w:val="18"/>
    </w:rPr>
  </w:style>
  <w:style w:type="character" w:customStyle="1" w:styleId="24">
    <w:name w:val="标题 5 字符"/>
    <w:basedOn w:val="14"/>
    <w:link w:val="6"/>
    <w:qFormat/>
    <w:uiPriority w:val="9"/>
    <w:rPr>
      <w:rFonts w:ascii="Times New Roman" w:hAnsi="Times New Roman" w:eastAsia="仿宋"/>
      <w:b/>
      <w:bCs/>
      <w:sz w:val="24"/>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5</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2021-04-20T15:03:20Z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