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b/>
          <w:bCs/>
          <w:color w:val="FF0000"/>
          <w:lang w:val="en-US" w:eastAsia="zh-CN"/>
        </w:rPr>
        <w:t>段（segment）</w:t>
      </w:r>
      <w:r>
        <w:rPr>
          <w:rFonts w:hint="eastAsia"/>
          <w:lang w:val="en-US" w:eastAsia="zh-CN"/>
        </w:rPr>
        <w:t>，在网络层叫做</w:t>
      </w:r>
      <w:r>
        <w:rPr>
          <w:rFonts w:hint="eastAsia"/>
          <w:b/>
          <w:bCs/>
          <w:color w:val="FF0000"/>
          <w:lang w:val="en-US" w:eastAsia="zh-CN"/>
        </w:rPr>
        <w:t>数据报（datagram）</w:t>
      </w:r>
      <w:r>
        <w:rPr>
          <w:rFonts w:hint="eastAsia"/>
          <w:lang w:val="en-US" w:eastAsia="zh-CN"/>
        </w:rPr>
        <w:t>，在链路层叫做</w:t>
      </w:r>
      <w:r>
        <w:rPr>
          <w:rFonts w:hint="eastAsia"/>
          <w:b/>
          <w:bCs/>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w:t>
      </w:r>
      <w:r>
        <w:rPr>
          <w:rFonts w:hint="eastAsia"/>
          <w:b/>
          <w:bCs/>
          <w:color w:val="FF0000"/>
        </w:rPr>
        <w:t>以太网帧</w:t>
      </w:r>
      <w:r>
        <w:rPr>
          <w:rFonts w:hint="eastAsia"/>
          <w:color w:val="FF0000"/>
        </w:rPr>
        <w:t>，而令牌环网上的帧叫做</w:t>
      </w:r>
      <w:r>
        <w:rPr>
          <w:rFonts w:hint="eastAsia"/>
          <w:b/>
          <w:bCs/>
          <w:color w:val="FF0000"/>
        </w:rPr>
        <w:t>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w:t>
      </w:r>
      <w:r>
        <w:rPr>
          <w:rFonts w:hint="eastAsia"/>
          <w:b/>
          <w:bCs/>
          <w:color w:val="FF0000"/>
        </w:rPr>
        <w:t>标头（Head）</w:t>
      </w:r>
      <w:r>
        <w:rPr>
          <w:rFonts w:hint="eastAsia"/>
          <w:color w:val="FF0000"/>
        </w:rPr>
        <w:t>和</w:t>
      </w:r>
      <w:r>
        <w:rPr>
          <w:rFonts w:hint="eastAsia"/>
          <w:b/>
          <w:bCs/>
          <w:color w:val="FF0000"/>
        </w:rPr>
        <w:t>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pStyle w:val="4"/>
        <w:rPr>
          <w:rFonts w:hint="eastAsia"/>
          <w:lang w:eastAsia="zh-CN"/>
        </w:rPr>
      </w:pPr>
      <w:r>
        <w:rPr>
          <w:rFonts w:hint="eastAsia"/>
        </w:rPr>
        <w:t>以太网帧格式</w:t>
      </w:r>
    </w:p>
    <w:p>
      <w:pPr>
        <w:jc w:val="center"/>
        <w:rPr>
          <w:rFonts w:hint="eastAsia"/>
          <w:b/>
          <w:bCs/>
          <w:lang w:eastAsia="zh-CN"/>
        </w:rPr>
      </w:pPr>
      <w:r>
        <w:drawing>
          <wp:inline distT="0" distB="0" distL="114300" distR="114300">
            <wp:extent cx="4708525" cy="2026920"/>
            <wp:effectExtent l="0" t="0" r="1587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08525" cy="2026920"/>
                    </a:xfrm>
                    <a:prstGeom prst="rect">
                      <a:avLst/>
                    </a:prstGeom>
                    <a:noFill/>
                    <a:ln w="9525">
                      <a:noFill/>
                    </a:ln>
                  </pic:spPr>
                </pic:pic>
              </a:graphicData>
            </a:graphic>
          </wp:inline>
        </w:drawing>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w:t>
      </w:r>
      <w:r>
        <w:rPr>
          <w:rFonts w:hint="eastAsia"/>
          <w:color w:val="FF0000"/>
          <w:lang w:val="en-US" w:eastAsia="zh-CN"/>
        </w:rPr>
        <w:t>源地址和目的地址指的是网卡的硬件地址（即MAC地址）</w:t>
      </w:r>
      <w:r>
        <w:rPr>
          <w:rFonts w:hint="eastAsia"/>
          <w:lang w:val="en-US" w:eastAsia="zh-CN"/>
        </w:rPr>
        <w:t>，长度48位，是在网卡出厂时固化的。可以使用shell中ifconfig命令查看。</w:t>
      </w:r>
    </w:p>
    <w:p>
      <w:pPr>
        <w:pStyle w:val="4"/>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4"/>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Pr>
        <w:ind w:firstLine="420" w:firstLineChars="0"/>
        <w:rPr>
          <w:rFonts w:hint="eastAsia"/>
          <w:lang w:val="en-US" w:eastAsia="zh-CN"/>
        </w:rPr>
      </w:pPr>
      <w:r>
        <w:rPr>
          <w:rFonts w:hint="eastAsia"/>
          <w:lang w:val="en-US" w:eastAsia="zh-CN"/>
        </w:rPr>
        <w:t>注：</w:t>
      </w:r>
      <w:r>
        <w:rPr>
          <w:rFonts w:hint="eastAsia"/>
          <w:color w:val="FF0000"/>
          <w:lang w:val="en-US" w:eastAsia="zh-CN"/>
        </w:rPr>
        <w:t>以太网MAC地址的获取需要借助ARP协议</w:t>
      </w:r>
      <w:r>
        <w:rPr>
          <w:rFonts w:hint="eastAsia"/>
          <w:lang w:val="en-US" w:eastAsia="zh-CN"/>
        </w:rPr>
        <w:t>！</w:t>
      </w:r>
    </w:p>
    <w:p>
      <w:pPr>
        <w:ind w:firstLine="420" w:firstLineChars="0"/>
        <w:rPr>
          <w:rFonts w:hint="eastAsia"/>
          <w:lang w:val="en-US" w:eastAsia="zh-CN"/>
        </w:rPr>
      </w:pPr>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w:t>
      </w:r>
      <w:r>
        <w:rPr>
          <w:rFonts w:hint="eastAsia"/>
          <w:color w:val="FF0000"/>
        </w:rPr>
        <w:t>从IP地址得到MAC地址</w:t>
      </w:r>
      <w:r>
        <w:rPr>
          <w:rFonts w:hint="eastAsia"/>
        </w:rPr>
        <w:t>。</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b/>
          <w:bCs/>
          <w:color w:val="FF0000"/>
          <w:u w:val="single"/>
          <w:lang w:val="en-US" w:eastAsia="zh-CN"/>
        </w:rPr>
        <w:t>TTL：time to live</w:t>
      </w:r>
      <w:r>
        <w:rPr>
          <w:rFonts w:hint="eastAsia"/>
          <w:lang w:val="en-US" w:eastAsia="zh-CN"/>
        </w:rPr>
        <w:t>，</w:t>
      </w:r>
      <w:r>
        <w:rPr>
          <w:rFonts w:hint="eastAsia"/>
          <w:color w:val="FF0000"/>
          <w:lang w:val="en-US" w:eastAsia="zh-CN"/>
        </w:rPr>
        <w:t>设置数据包在路由节点中的跳转上限，每经过一个路由节点，该值-1，当减为0时，该路由有义务将该数据包丢弃</w:t>
      </w:r>
      <w:r>
        <w:rPr>
          <w:rFonts w:hint="eastAsia"/>
          <w:lang w:val="en-US" w:eastAsia="zh-CN"/>
        </w:rPr>
        <w:t>。</w:t>
      </w:r>
    </w:p>
    <w:p>
      <w:pPr>
        <w:ind w:firstLine="420" w:firstLineChars="0"/>
        <w:rPr>
          <w:rFonts w:hint="eastAsia"/>
          <w:lang w:val="en-US" w:eastAsia="zh-CN"/>
        </w:rPr>
      </w:pPr>
      <w:r>
        <w:rPr>
          <w:rFonts w:hint="eastAsia"/>
          <w:lang w:val="en-US" w:eastAsia="zh-CN"/>
        </w:rPr>
        <w:t>注：如果TTL=20表示可以跳过20个路由器，超过即丢弃，这样可以防止网络拥塞。</w:t>
      </w: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rPr>
          <w:b/>
          <w:bCs/>
        </w:rPr>
        <w:tab/>
      </w:r>
      <w:r>
        <w:rPr>
          <w:rFonts w:hint="eastAsia"/>
          <w:b/>
          <w:bCs/>
          <w:color w:val="FF0000"/>
        </w:rPr>
        <w:t>以太网的MTU为1</w:t>
      </w:r>
      <w:r>
        <w:rPr>
          <w:b/>
          <w:bCs/>
          <w:color w:val="FF0000"/>
        </w:rPr>
        <w:t>500</w:t>
      </w:r>
      <w:r>
        <w:rPr>
          <w:rFonts w:hint="eastAsia"/>
          <w:b/>
          <w:bCs/>
          <w:color w:val="FF0000"/>
        </w:rPr>
        <w:t>字节，因此它携带的IP数据报最大为1</w:t>
      </w:r>
      <w:r>
        <w:rPr>
          <w:b/>
          <w:bCs/>
          <w:color w:val="FF0000"/>
        </w:rPr>
        <w:t>480</w:t>
      </w:r>
      <w:r>
        <w:rPr>
          <w:rFonts w:hint="eastAsia"/>
          <w:b/>
          <w:bCs/>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版本：IPV4、IPV6</w:t>
      </w:r>
    </w:p>
    <w:p>
      <w:pPr>
        <w:ind w:firstLine="420" w:firstLineChars="0"/>
        <w:jc w:val="both"/>
        <w:rPr>
          <w:rFonts w:hint="eastAsia"/>
          <w:lang w:val="en-US" w:eastAsia="zh-CN"/>
        </w:rPr>
      </w:pPr>
      <w:r>
        <w:rPr>
          <w:rFonts w:hint="eastAsia"/>
          <w:lang w:val="en-US" w:eastAsia="zh-CN"/>
        </w:rPr>
        <w:t>TTL（Time To Live生存时间）：数据包在路由之间的最大时长（</w:t>
      </w:r>
      <w:r>
        <w:rPr>
          <w:rFonts w:hint="eastAsia"/>
          <w:color w:val="FF0000"/>
          <w:lang w:val="en-US" w:eastAsia="zh-CN"/>
        </w:rPr>
        <w:t>每经过一个路由器-1，如果最后为0还没有发送成功则当前的路由器丢弃该数据包</w:t>
      </w:r>
      <w:r>
        <w:rPr>
          <w:rFonts w:hint="eastAsia"/>
          <w:lang w:val="en-US" w:eastAsia="zh-CN"/>
        </w:rPr>
        <w:t>）</w:t>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w:t>
      </w:r>
      <w:r>
        <w:rPr>
          <w:rFonts w:hint="eastAsia"/>
          <w:color w:val="FF0000"/>
        </w:rPr>
        <w:t>IP数据包</w:t>
      </w:r>
      <w:r>
        <w:rPr>
          <w:rFonts w:hint="eastAsia"/>
        </w:rPr>
        <w:t>。不难想象，其中必定包括IP地址信息。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w:t>
      </w:r>
      <w:r>
        <w:rPr>
          <w:rFonts w:hint="eastAsia"/>
          <w:color w:val="FF0000"/>
        </w:rPr>
        <w:t>我们可以把IP数据包直接放进以太网数据包的"数据"部分，因此完全不用修改以太网的规格</w:t>
      </w:r>
      <w:r>
        <w:rPr>
          <w:rFonts w:hint="eastAsia"/>
        </w:rPr>
        <w:t>。这就是互联网分层结构的好处：上层的变动完全不涉及下层的结构。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4"/>
        <w:rPr>
          <w:rFonts w:hint="eastAsia"/>
          <w:lang w:val="en-US" w:eastAsia="zh-CN"/>
        </w:rPr>
      </w:pPr>
      <w:r>
        <w:rPr>
          <w:rFonts w:hint="eastAsia"/>
          <w:lang w:val="en-US" w:eastAsia="zh-CN"/>
        </w:rPr>
        <w:t>应用</w:t>
      </w:r>
    </w:p>
    <w:p>
      <w:pPr>
        <w:pStyle w:val="5"/>
        <w:rPr>
          <w:rFonts w:hint="eastAsia"/>
          <w:lang w:val="en-US" w:eastAsia="zh-CN"/>
        </w:rPr>
      </w:pPr>
      <w:r>
        <w:rPr>
          <w:rFonts w:hint="eastAsia"/>
          <w:lang w:val="en-US" w:eastAsia="zh-CN"/>
        </w:rPr>
        <w:t>route</w:t>
      </w:r>
    </w:p>
    <w:p>
      <w:pPr>
        <w:ind w:firstLine="420" w:firstLineChars="0"/>
        <w:rPr>
          <w:rFonts w:hint="eastAsia"/>
          <w:lang w:val="en-US" w:eastAsia="zh-CN"/>
        </w:rPr>
      </w:pPr>
      <w:r>
        <w:rPr>
          <w:rFonts w:hint="eastAsia"/>
          <w:lang w:val="en-US" w:eastAsia="zh-CN"/>
        </w:rPr>
        <w:t>网络层查看路由表：route -n</w:t>
      </w:r>
    </w:p>
    <w:p>
      <w:pPr>
        <w:jc w:val="center"/>
      </w:pPr>
      <w:r>
        <w:drawing>
          <wp:inline distT="0" distB="0" distL="114300" distR="114300">
            <wp:extent cx="4507230" cy="661670"/>
            <wp:effectExtent l="0" t="0" r="7620"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507230" cy="6616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注：第一行表示不需要网关，eth0这个网卡直接就可以访问192.168.150.0网段下的主机（这个就是我们网络配置文件中配置的）</w:t>
      </w:r>
    </w:p>
    <w:p>
      <w:pPr>
        <w:ind w:firstLine="420" w:firstLineChars="0"/>
        <w:rPr>
          <w:rFonts w:hint="eastAsia"/>
          <w:lang w:val="en-US" w:eastAsia="zh-CN"/>
        </w:rPr>
      </w:pPr>
      <w:r>
        <w:rPr>
          <w:rFonts w:hint="eastAsia"/>
          <w:lang w:val="en-US" w:eastAsia="zh-CN"/>
        </w:rPr>
        <w:t>第三行表示网关地址（也是配置文件中的）</w:t>
      </w:r>
    </w:p>
    <w:p>
      <w:pPr>
        <w:pStyle w:val="5"/>
        <w:rPr>
          <w:rFonts w:hint="eastAsia"/>
          <w:lang w:val="en-US" w:eastAsia="zh-CN"/>
        </w:rPr>
      </w:pPr>
      <w:r>
        <w:rPr>
          <w:rFonts w:hint="eastAsia"/>
          <w:lang w:val="en-US" w:eastAsia="zh-CN"/>
        </w:rPr>
        <w:t>netstat</w:t>
      </w:r>
    </w:p>
    <w:p>
      <w:pPr>
        <w:ind w:firstLine="420" w:firstLineChars="0"/>
        <w:rPr>
          <w:rFonts w:hint="eastAsia"/>
          <w:lang w:val="en-US" w:eastAsia="zh-CN"/>
        </w:rPr>
      </w:pPr>
      <w:r>
        <w:rPr>
          <w:rFonts w:hint="eastAsia"/>
          <w:lang w:val="en-US" w:eastAsia="zh-CN"/>
        </w:rPr>
        <w:t>查看路由表或者端口信息：netstate</w:t>
      </w:r>
    </w:p>
    <w:p>
      <w:pPr>
        <w:ind w:firstLine="420" w:firstLineChars="0"/>
        <w:rPr>
          <w:rFonts w:hint="eastAsia"/>
          <w:lang w:val="en-US" w:eastAsia="zh-CN"/>
        </w:rPr>
      </w:pPr>
      <w:r>
        <w:rPr>
          <w:rFonts w:hint="eastAsia"/>
          <w:lang w:val="en-US" w:eastAsia="zh-CN"/>
        </w:rPr>
        <w:t>传输控制层查看路由表：netstate -ntp</w:t>
      </w:r>
    </w:p>
    <w:p>
      <w:pPr>
        <w:ind w:firstLine="420" w:firstLineChars="0"/>
        <w:rPr>
          <w:rFonts w:hint="eastAsia"/>
          <w:lang w:val="en-US" w:eastAsia="zh-CN"/>
        </w:rPr>
      </w:pPr>
      <w:r>
        <w:rPr>
          <w:rFonts w:hint="eastAsia"/>
          <w:lang w:val="en-US" w:eastAsia="zh-CN"/>
        </w:rPr>
        <w:t>查看监听端口：netstate -lnp</w:t>
      </w:r>
    </w:p>
    <w:p>
      <w:pPr>
        <w:pStyle w:val="3"/>
        <w:rPr>
          <w:rFonts w:hint="eastAsia"/>
          <w:lang w:val="en-US" w:eastAsia="zh-CN"/>
        </w:rPr>
      </w:pPr>
      <w:r>
        <w:rPr>
          <w:rFonts w:hint="eastAsia"/>
          <w:lang w:val="en-US" w:eastAsia="zh-CN"/>
        </w:rPr>
        <w:t>NAT映射</w:t>
      </w:r>
    </w:p>
    <w:p>
      <w:pPr>
        <w:ind w:firstLine="420" w:firstLineChars="0"/>
        <w:rPr>
          <w:rFonts w:hint="eastAsia"/>
          <w:lang w:val="en-US" w:eastAsia="zh-CN"/>
        </w:rPr>
      </w:pPr>
      <w:r>
        <w:rPr>
          <w:rFonts w:hint="eastAsia"/>
          <w:lang w:val="en-US" w:eastAsia="zh-CN"/>
        </w:rPr>
        <w:t>一般从我们主机出来的网络包不是直接发送到路由器的，而是发送到交换机，交换机进行IP地址的转发，转发给路由器（一般路由器都具备交换机的功能）。</w:t>
      </w:r>
    </w:p>
    <w:p>
      <w:pPr>
        <w:ind w:firstLine="420" w:firstLineChars="0"/>
        <w:rPr>
          <w:rFonts w:hint="eastAsia"/>
          <w:lang w:val="en-US" w:eastAsia="zh-CN"/>
        </w:rPr>
      </w:pPr>
      <w:r>
        <w:rPr>
          <w:rFonts w:hint="eastAsia"/>
          <w:lang w:val="en-US" w:eastAsia="zh-CN"/>
        </w:rPr>
        <w:t>路由器中存有路由表，NAT映射表。NAT映射表中记录的是连接到该路由器的终端的局域IP地址和公网IP地址的对应关系（客户端不可能记住公网IP，记住的是URL，通过URL转换为局域IP）。</w:t>
      </w:r>
    </w:p>
    <w:p>
      <w:pPr>
        <w:pStyle w:val="3"/>
        <w:rPr>
          <w:rFonts w:hint="eastAsia"/>
          <w:lang w:val="en-US" w:eastAsia="zh-CN"/>
        </w:rPr>
      </w:pPr>
      <w:r>
        <w:rPr>
          <w:rFonts w:hint="eastAsia"/>
          <w:lang w:val="en-US" w:eastAsia="zh-CN"/>
        </w:rPr>
        <w:t>打洞机制</w:t>
      </w:r>
    </w:p>
    <w:p>
      <w:pPr>
        <w:ind w:firstLine="420" w:firstLineChars="0"/>
        <w:rPr>
          <w:rFonts w:hint="eastAsia"/>
          <w:lang w:val="en-US" w:eastAsia="zh-CN"/>
        </w:rPr>
      </w:pPr>
      <w:r>
        <w:rPr>
          <w:rFonts w:hint="eastAsia"/>
          <w:lang w:val="en-US" w:eastAsia="zh-CN"/>
        </w:rPr>
        <w:t>路由器中的NAT映射表有一个自我保护机制，即</w:t>
      </w:r>
      <w:r>
        <w:rPr>
          <w:rFonts w:hint="eastAsia"/>
          <w:color w:val="FF0000"/>
          <w:lang w:val="en-US" w:eastAsia="zh-CN"/>
        </w:rPr>
        <w:t>对于第一次发送过来的陌生的IP会屏蔽或丢弃，主要是防止恶意攻击</w:t>
      </w:r>
      <w:r>
        <w:rPr>
          <w:rFonts w:hint="eastAsia"/>
          <w:lang w:val="en-US" w:eastAsia="zh-CN"/>
        </w:rPr>
        <w:t>。</w:t>
      </w:r>
    </w:p>
    <w:p>
      <w:pPr>
        <w:ind w:firstLine="420" w:firstLineChars="0"/>
        <w:rPr>
          <w:rFonts w:hint="eastAsia"/>
          <w:lang w:val="en-US" w:eastAsia="zh-CN"/>
        </w:rPr>
      </w:pPr>
      <w:r>
        <w:rPr>
          <w:rFonts w:hint="eastAsia"/>
          <w:color w:val="FF0000"/>
          <w:lang w:val="en-US" w:eastAsia="zh-CN"/>
        </w:rPr>
        <w:t>在进行网络通信的时候，有时候对于视频语音通信，可以在客户端和服务端的路由器之间再次开通一个便捷的通道，称为“打洞”，这样可以节省时间</w:t>
      </w:r>
      <w:r>
        <w:rPr>
          <w:rFonts w:hint="eastAsia"/>
          <w:lang w:val="en-US" w:eastAsia="zh-CN"/>
        </w:rPr>
        <w:t>。中间的公网路由器帮助打洞，</w:t>
      </w:r>
      <w:r>
        <w:rPr>
          <w:rFonts w:hint="eastAsia"/>
          <w:b/>
          <w:bCs/>
          <w:color w:val="FF0000"/>
          <w:u w:val="single"/>
          <w:lang w:val="en-US" w:eastAsia="zh-CN"/>
        </w:rPr>
        <w:t>实现私网IP到公网IP的通信，而不再经过中间的公网路由器</w:t>
      </w:r>
      <w:r>
        <w:rPr>
          <w:rFonts w:hint="eastAsia"/>
          <w:lang w:val="en-US" w:eastAsia="zh-CN"/>
        </w:rPr>
        <w:t>。</w:t>
      </w:r>
    </w:p>
    <w:p>
      <w:pPr>
        <w:ind w:firstLine="420" w:firstLineChars="0"/>
        <w:rPr>
          <w:rFonts w:hint="eastAsia"/>
          <w:lang w:val="en-US" w:eastAsia="zh-CN"/>
        </w:rPr>
      </w:pPr>
      <w:r>
        <w:rPr>
          <w:rFonts w:hint="eastAsia"/>
          <w:lang w:val="en-US" w:eastAsia="zh-CN"/>
        </w:rPr>
        <w:t>总结：</w:t>
      </w:r>
    </w:p>
    <w:p>
      <w:pPr>
        <w:ind w:firstLine="420" w:firstLineChars="0"/>
        <w:rPr>
          <w:rFonts w:hint="eastAsia"/>
          <w:b/>
          <w:bCs/>
          <w:color w:val="FF0000"/>
          <w:u w:val="single"/>
          <w:lang w:val="en-US" w:eastAsia="zh-CN"/>
        </w:rPr>
      </w:pPr>
      <w:r>
        <w:rPr>
          <w:rFonts w:hint="eastAsia"/>
          <w:b/>
          <w:bCs/>
          <w:color w:val="FF0000"/>
          <w:u w:val="single"/>
          <w:lang w:val="en-US" w:eastAsia="zh-CN"/>
        </w:rPr>
        <w:t>公网--&gt;公网：直接访问</w:t>
      </w:r>
      <w:bookmarkStart w:id="0" w:name="_GoBack"/>
      <w:bookmarkEnd w:id="0"/>
    </w:p>
    <w:p>
      <w:pPr>
        <w:ind w:firstLine="420" w:firstLineChars="0"/>
        <w:rPr>
          <w:rFonts w:hint="eastAsia"/>
          <w:b/>
          <w:bCs/>
          <w:color w:val="FF0000"/>
          <w:u w:val="single"/>
          <w:lang w:val="en-US" w:eastAsia="zh-CN"/>
        </w:rPr>
      </w:pPr>
      <w:r>
        <w:rPr>
          <w:rFonts w:hint="eastAsia"/>
          <w:b/>
          <w:bCs/>
          <w:color w:val="FF0000"/>
          <w:u w:val="single"/>
          <w:lang w:val="en-US" w:eastAsia="zh-CN"/>
        </w:rPr>
        <w:t>公网--&gt;私网：NAT映射</w:t>
      </w:r>
    </w:p>
    <w:p>
      <w:pPr>
        <w:ind w:firstLine="420" w:firstLineChars="0"/>
        <w:rPr>
          <w:rFonts w:hint="eastAsia"/>
          <w:b/>
          <w:bCs/>
          <w:color w:val="FF0000"/>
          <w:u w:val="single"/>
          <w:lang w:val="en-US" w:eastAsia="zh-CN"/>
        </w:rPr>
      </w:pPr>
      <w:r>
        <w:rPr>
          <w:rFonts w:hint="eastAsia"/>
          <w:b/>
          <w:bCs/>
          <w:color w:val="FF0000"/>
          <w:u w:val="single"/>
          <w:lang w:val="en-US" w:eastAsia="zh-CN"/>
        </w:rPr>
        <w:t>私网--&gt;公网：NAT映射</w:t>
      </w:r>
    </w:p>
    <w:p>
      <w:pPr>
        <w:ind w:firstLine="420" w:firstLineChars="0"/>
        <w:rPr>
          <w:rFonts w:hint="eastAsia"/>
          <w:b/>
          <w:bCs/>
          <w:color w:val="FF0000"/>
          <w:u w:val="single"/>
          <w:lang w:val="en-US" w:eastAsia="zh-CN"/>
        </w:rPr>
      </w:pPr>
      <w:r>
        <w:rPr>
          <w:rFonts w:hint="eastAsia"/>
          <w:b/>
          <w:bCs/>
          <w:color w:val="FF0000"/>
          <w:u w:val="single"/>
          <w:lang w:val="en-US" w:eastAsia="zh-CN"/>
        </w:rPr>
        <w:t>私网--&gt;私网：NAT映射+打洞机制</w:t>
      </w:r>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8"/>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w:t>
      </w:r>
      <w:r>
        <w:rPr>
          <w:rFonts w:hint="eastAsia"/>
          <w:b/>
          <w:bCs/>
          <w:color w:val="FF0000"/>
          <w:lang w:val="en-US" w:eastAsia="zh-CN"/>
        </w:rPr>
        <w:t>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rPr>
          <w:rFonts w:hint="eastAsia"/>
        </w:rPr>
      </w:pPr>
      <w:r>
        <w:rPr>
          <w:rFonts w:hint="eastAsia"/>
        </w:rPr>
        <w:t>TCP头部结构</w:t>
      </w:r>
    </w:p>
    <w:p>
      <w:pPr>
        <w:ind w:firstLine="420" w:firstLineChars="0"/>
        <w:rPr>
          <w:rFonts w:hint="eastAsia" w:eastAsia="仿宋"/>
          <w:lang w:val="en-US" w:eastAsia="zh-CN"/>
        </w:rPr>
      </w:pPr>
      <w:r>
        <w:rPr>
          <w:rFonts w:hint="eastAsia"/>
          <w:lang w:val="en-US" w:eastAsia="zh-CN"/>
        </w:rPr>
        <w:t>TCP数据报格式：</w:t>
      </w:r>
    </w:p>
    <w:p>
      <w:pPr>
        <w:jc w:val="center"/>
      </w:pPr>
      <w:r>
        <w:drawing>
          <wp:inline distT="0" distB="0" distL="114300" distR="114300">
            <wp:extent cx="3956685" cy="2592070"/>
            <wp:effectExtent l="0" t="0" r="5715" b="177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0"/>
                    <a:stretch>
                      <a:fillRect/>
                    </a:stretch>
                  </pic:blipFill>
                  <pic:spPr>
                    <a:xfrm>
                      <a:off x="0" y="0"/>
                      <a:ext cx="3956685" cy="2592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p>
    <w:p>
      <w:pPr>
        <w:ind w:firstLine="420" w:firstLineChars="0"/>
        <w:jc w:val="both"/>
        <w:rPr>
          <w:rFonts w:hint="eastAsia"/>
          <w:lang w:val="en-US" w:eastAsia="zh-CN"/>
        </w:rPr>
      </w:pPr>
      <w:r>
        <w:rPr>
          <w:rFonts w:hint="eastAsia"/>
          <w:lang w:val="en-US" w:eastAsia="zh-CN"/>
        </w:rPr>
        <w:t>32位序号/32位确认序号：握手（以前发短信的回执消息即表示握手）</w:t>
      </w:r>
    </w:p>
    <w:p>
      <w:pPr>
        <w:ind w:firstLine="420" w:firstLineChars="0"/>
        <w:jc w:val="both"/>
        <w:rPr>
          <w:rFonts w:hint="eastAsia"/>
          <w:color w:val="FF0000"/>
          <w:lang w:val="en-US" w:eastAsia="zh-CN"/>
        </w:rPr>
      </w:pPr>
      <w:r>
        <w:rPr>
          <w:rFonts w:hint="eastAsia"/>
          <w:lang w:val="en-US" w:eastAsia="zh-CN"/>
        </w:rPr>
        <w:t>6个保留位：URG/</w:t>
      </w:r>
      <w:r>
        <w:rPr>
          <w:rFonts w:hint="eastAsia"/>
          <w:color w:val="FF0000"/>
          <w:lang w:val="en-US" w:eastAsia="zh-CN"/>
        </w:rPr>
        <w:t>ACK</w:t>
      </w:r>
      <w:r>
        <w:rPr>
          <w:rFonts w:hint="eastAsia"/>
          <w:lang w:val="en-US" w:eastAsia="zh-CN"/>
        </w:rPr>
        <w:t>/PSH/</w:t>
      </w:r>
      <w:r>
        <w:rPr>
          <w:rFonts w:hint="eastAsia"/>
          <w:color w:val="FF0000"/>
          <w:lang w:val="en-US" w:eastAsia="zh-CN"/>
        </w:rPr>
        <w:t>SYN/FIN</w:t>
      </w:r>
    </w:p>
    <w:p>
      <w:pPr>
        <w:ind w:firstLine="420" w:firstLineChars="0"/>
        <w:jc w:val="both"/>
        <w:rPr>
          <w:rFonts w:hint="eastAsia"/>
          <w:color w:val="FF0000"/>
          <w:lang w:val="en-US" w:eastAsia="zh-CN"/>
        </w:rPr>
      </w:pPr>
      <w:r>
        <w:rPr>
          <w:rFonts w:hint="eastAsia"/>
          <w:color w:val="FF0000"/>
          <w:lang w:val="en-US" w:eastAsia="zh-CN"/>
        </w:rPr>
        <w:t>16位窗口大小：65536</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31"/>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779010" cy="2407920"/>
            <wp:effectExtent l="0" t="0" r="25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2"/>
                    <a:stretch>
                      <a:fillRect/>
                    </a:stretch>
                  </pic:blipFill>
                  <pic:spPr>
                    <a:xfrm>
                      <a:off x="0" y="0"/>
                      <a:ext cx="4779010" cy="24079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w:t>
      </w:r>
      <w:r>
        <w:rPr>
          <w:rFonts w:hint="eastAsia"/>
          <w:color w:val="FF0000"/>
          <w:lang w:val="en-US" w:eastAsia="zh-CN"/>
        </w:rPr>
        <w:t>关闭</w:t>
      </w:r>
      <w:r>
        <w:rPr>
          <w:rFonts w:hint="eastAsia"/>
          <w:lang w:val="en-US" w:eastAsia="zh-CN"/>
        </w:rPr>
        <w:t>）</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color w:val="FF0000"/>
          <w:lang w:val="en-US" w:eastAsia="zh-CN"/>
        </w:rPr>
      </w:pPr>
      <w:r>
        <w:rPr>
          <w:rFonts w:hint="eastAsia"/>
          <w:lang w:val="en-US" w:eastAsia="zh-CN"/>
        </w:rPr>
        <w:t>CLOSED：</w:t>
      </w:r>
      <w:r>
        <w:rPr>
          <w:rFonts w:hint="eastAsia"/>
          <w:color w:val="FF0000"/>
          <w:lang w:val="en-US" w:eastAsia="zh-CN"/>
        </w:rPr>
        <w:t>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2854960" cy="2703195"/>
            <wp:effectExtent l="0" t="0" r="254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3"/>
                    <a:stretch>
                      <a:fillRect/>
                    </a:stretch>
                  </pic:blipFill>
                  <pic:spPr>
                    <a:xfrm>
                      <a:off x="0" y="0"/>
                      <a:ext cx="2854960" cy="27031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063240" cy="2802255"/>
            <wp:effectExtent l="0" t="0" r="3810" b="171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4"/>
                    <a:stretch>
                      <a:fillRect/>
                    </a:stretch>
                  </pic:blipFill>
                  <pic:spPr>
                    <a:xfrm>
                      <a:off x="0" y="0"/>
                      <a:ext cx="3063240" cy="28022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5"/>
        <w:rPr>
          <w:rFonts w:hint="eastAsia"/>
          <w:lang w:val="en-US" w:eastAsia="zh-CN"/>
        </w:rPr>
      </w:pPr>
      <w:r>
        <w:rPr>
          <w:rFonts w:hint="eastAsia"/>
          <w:lang w:val="en-US" w:eastAsia="zh-CN"/>
        </w:rPr>
        <w:t>半关闭</w:t>
      </w:r>
    </w:p>
    <w:p>
      <w:pPr>
        <w:ind w:firstLine="420" w:firstLineChars="0"/>
        <w:rPr>
          <w:rFonts w:hint="eastAsia"/>
          <w:lang w:val="en-US" w:eastAsia="zh-CN"/>
        </w:rPr>
      </w:pPr>
      <w:r>
        <w:rPr>
          <w:rFonts w:hint="eastAsia"/>
          <w:lang w:val="en-US" w:eastAsia="zh-CN"/>
        </w:rPr>
        <w:t>当TCP连接中A发送FIN请求关闭，B端回应ACK后（A端进入FIN_WAIT_2状态），B没有立即发送FIN给A时，A放处于半连接状态，此时A可以接收B发送的数据，但是A不能再向B发送数据。</w:t>
      </w:r>
    </w:p>
    <w:p>
      <w:pPr>
        <w:ind w:firstLine="420" w:firstLineChars="0"/>
        <w:rPr>
          <w:rFonts w:hint="eastAsia"/>
          <w:lang w:val="en-US" w:eastAsia="zh-CN"/>
        </w:rPr>
      </w:pPr>
      <w:r>
        <w:rPr>
          <w:rFonts w:hint="eastAsia"/>
          <w:lang w:val="en-US" w:eastAsia="zh-CN"/>
        </w:rPr>
        <w:t>注：通常情况下我们都是直接close，而不设置半关闭状态。</w:t>
      </w:r>
    </w:p>
    <w:p>
      <w:pPr>
        <w:ind w:firstLine="420" w:firstLineChars="0"/>
        <w:rPr>
          <w:rFonts w:hint="eastAsia"/>
          <w:lang w:val="en-US" w:eastAsia="zh-CN"/>
        </w:rPr>
      </w:pPr>
      <w:r>
        <w:rPr>
          <w:rFonts w:hint="eastAsia"/>
          <w:lang w:val="en-US" w:eastAsia="zh-CN"/>
        </w:rPr>
        <w:t>从程序的角度，可以使用API控制实现半连接状态：</w:t>
      </w:r>
    </w:p>
    <w:p>
      <w:pPr>
        <w:ind w:firstLine="420" w:firstLineChars="0"/>
        <w:rPr>
          <w:rFonts w:hint="eastAsia"/>
          <w:lang w:val="en-US" w:eastAsia="zh-CN"/>
        </w:rPr>
      </w:pPr>
      <w:r>
        <w:rPr>
          <w:rFonts w:hint="eastAsia"/>
          <w:lang w:val="en-US" w:eastAsia="zh-CN"/>
        </w:rPr>
        <w:t>int shutdown(int sock, int howto); //Linux</w:t>
      </w:r>
    </w:p>
    <w:p>
      <w:pPr>
        <w:ind w:firstLine="420" w:firstLineChars="0"/>
        <w:rPr>
          <w:rFonts w:hint="eastAsia"/>
          <w:lang w:val="en-US" w:eastAsia="zh-CN"/>
        </w:rPr>
      </w:pPr>
      <w:r>
        <w:rPr>
          <w:rFonts w:hint="eastAsia"/>
          <w:lang w:val="en-US" w:eastAsia="zh-CN"/>
        </w:rPr>
        <w:t>int shutdown(SOCKET s, int howto); //Windows</w:t>
      </w:r>
    </w:p>
    <w:p>
      <w:pPr>
        <w:ind w:firstLine="420" w:firstLineChars="0"/>
        <w:rPr>
          <w:rFonts w:hint="eastAsia"/>
          <w:lang w:val="en-US" w:eastAsia="zh-CN"/>
        </w:rPr>
      </w:pPr>
      <w:r>
        <w:rPr>
          <w:rFonts w:hint="eastAsia"/>
          <w:lang w:val="en-US" w:eastAsia="zh-CN"/>
        </w:rPr>
        <w:t>参数说明：</w:t>
      </w:r>
    </w:p>
    <w:p>
      <w:pPr>
        <w:ind w:firstLine="420" w:firstLineChars="0"/>
        <w:rPr>
          <w:rFonts w:hint="eastAsia"/>
          <w:lang w:val="en-US" w:eastAsia="zh-CN"/>
        </w:rPr>
      </w:pPr>
      <w:r>
        <w:rPr>
          <w:rFonts w:hint="eastAsia"/>
          <w:lang w:val="en-US" w:eastAsia="zh-CN"/>
        </w:rPr>
        <w:t>sock为需要断开的套接字，howto为断开方式。</w:t>
      </w:r>
    </w:p>
    <w:p>
      <w:pPr>
        <w:ind w:firstLine="420" w:firstLineChars="0"/>
        <w:rPr>
          <w:rFonts w:hint="eastAsia"/>
          <w:b/>
          <w:bCs/>
          <w:lang w:val="en-US" w:eastAsia="zh-CN"/>
        </w:rPr>
      </w:pPr>
      <w:r>
        <w:rPr>
          <w:rFonts w:hint="eastAsia"/>
          <w:b/>
          <w:bCs/>
          <w:lang w:val="en-US" w:eastAsia="zh-CN"/>
        </w:rPr>
        <w:t>howto在Linux下有以下取值：</w:t>
      </w:r>
    </w:p>
    <w:p>
      <w:pPr>
        <w:ind w:firstLine="420" w:firstLineChars="0"/>
        <w:rPr>
          <w:rFonts w:hint="eastAsia"/>
          <w:lang w:val="en-US" w:eastAsia="zh-CN"/>
        </w:rPr>
      </w:pPr>
      <w:r>
        <w:rPr>
          <w:rFonts w:hint="eastAsia"/>
          <w:color w:val="FF0000"/>
          <w:lang w:val="en-US" w:eastAsia="zh-CN"/>
        </w:rPr>
        <w:t>SHUT_RD（0）</w:t>
      </w:r>
      <w:r>
        <w:rPr>
          <w:rFonts w:hint="eastAsia"/>
          <w:lang w:val="en-US" w:eastAsia="zh-CN"/>
        </w:rPr>
        <w:t>：断开输入流/</w:t>
      </w:r>
      <w:r>
        <w:rPr>
          <w:rFonts w:hint="eastAsia"/>
          <w:color w:val="FF0000"/>
          <w:lang w:val="en-US" w:eastAsia="zh-CN"/>
        </w:rPr>
        <w:t>关闭socket上的读功能</w:t>
      </w:r>
      <w:r>
        <w:rPr>
          <w:rFonts w:hint="eastAsia"/>
          <w:lang w:val="en-US" w:eastAsia="zh-CN"/>
        </w:rPr>
        <w:t>。</w:t>
      </w:r>
      <w:r>
        <w:rPr>
          <w:rFonts w:hint="eastAsia"/>
          <w:color w:val="FF0000"/>
          <w:lang w:val="en-US" w:eastAsia="zh-CN"/>
        </w:rPr>
        <w:t>套接字无法接收数据（即使输入缓冲区收到数据也被抹去）</w:t>
      </w:r>
      <w:r>
        <w:rPr>
          <w:rFonts w:hint="eastAsia"/>
          <w:lang w:val="en-US" w:eastAsia="zh-CN"/>
        </w:rPr>
        <w:t>，无法调用输入相关函数。</w:t>
      </w:r>
    </w:p>
    <w:p>
      <w:pPr>
        <w:ind w:firstLine="420" w:firstLineChars="0"/>
        <w:rPr>
          <w:rFonts w:hint="eastAsia"/>
          <w:lang w:val="en-US" w:eastAsia="zh-CN"/>
        </w:rPr>
      </w:pPr>
      <w:r>
        <w:rPr>
          <w:rFonts w:hint="eastAsia"/>
          <w:color w:val="FF0000"/>
          <w:lang w:val="en-US" w:eastAsia="zh-CN"/>
        </w:rPr>
        <w:t>SHUT_WR（1）</w:t>
      </w:r>
      <w:r>
        <w:rPr>
          <w:rFonts w:hint="eastAsia"/>
          <w:lang w:val="en-US" w:eastAsia="zh-CN"/>
        </w:rPr>
        <w:t>：断开输出流/</w:t>
      </w:r>
      <w:r>
        <w:rPr>
          <w:rFonts w:hint="eastAsia"/>
          <w:color w:val="FF0000"/>
          <w:lang w:val="en-US" w:eastAsia="zh-CN"/>
        </w:rPr>
        <w:t>关闭socket写功能</w:t>
      </w:r>
      <w:r>
        <w:rPr>
          <w:rFonts w:hint="eastAsia"/>
          <w:lang w:val="en-US" w:eastAsia="zh-CN"/>
        </w:rPr>
        <w:t>。套接字无法发送数据，但如果输出缓冲区中还有未传输的数据，则将传递到目标主机。</w:t>
      </w:r>
    </w:p>
    <w:p>
      <w:pPr>
        <w:ind w:firstLine="420" w:firstLineChars="0"/>
        <w:rPr>
          <w:rFonts w:hint="eastAsia"/>
          <w:lang w:val="en-US" w:eastAsia="zh-CN"/>
        </w:rPr>
      </w:pPr>
      <w:r>
        <w:rPr>
          <w:rFonts w:hint="eastAsia"/>
          <w:color w:val="FF0000"/>
          <w:lang w:val="en-US" w:eastAsia="zh-CN"/>
        </w:rPr>
        <w:t>SHUT_RDWR（2）</w:t>
      </w:r>
      <w:r>
        <w:rPr>
          <w:rFonts w:hint="eastAsia"/>
          <w:lang w:val="en-US" w:eastAsia="zh-CN"/>
        </w:rPr>
        <w:t>：同时断开I/O流。相当于分两次调用shutdown()，其中一次以SHUT_RD为参数，另一次以SHUT_WR为参数。</w:t>
      </w:r>
    </w:p>
    <w:p>
      <w:pPr>
        <w:ind w:firstLine="420" w:firstLineChars="0"/>
        <w:rPr>
          <w:rFonts w:hint="eastAsia"/>
          <w:b/>
          <w:bCs/>
          <w:lang w:val="en-US" w:eastAsia="zh-CN"/>
        </w:rPr>
      </w:pPr>
      <w:r>
        <w:rPr>
          <w:rFonts w:hint="eastAsia"/>
          <w:b/>
          <w:bCs/>
          <w:lang w:val="en-US" w:eastAsia="zh-CN"/>
        </w:rPr>
        <w:t>howto在Windows下有以下取值：</w:t>
      </w:r>
    </w:p>
    <w:p>
      <w:pPr>
        <w:ind w:firstLine="420" w:firstLineChars="0"/>
        <w:rPr>
          <w:rFonts w:hint="eastAsia"/>
          <w:lang w:val="en-US" w:eastAsia="zh-CN"/>
        </w:rPr>
      </w:pPr>
      <w:r>
        <w:rPr>
          <w:rFonts w:hint="eastAsia"/>
          <w:lang w:val="en-US" w:eastAsia="zh-CN"/>
        </w:rPr>
        <w:t>SD_RECEIVE：关闭接收操作，也就是断开输入流。</w:t>
      </w:r>
    </w:p>
    <w:p>
      <w:pPr>
        <w:ind w:firstLine="420" w:firstLineChars="0"/>
        <w:rPr>
          <w:rFonts w:hint="eastAsia"/>
          <w:lang w:val="en-US" w:eastAsia="zh-CN"/>
        </w:rPr>
      </w:pPr>
      <w:r>
        <w:rPr>
          <w:rFonts w:hint="eastAsia"/>
          <w:lang w:val="en-US" w:eastAsia="zh-CN"/>
        </w:rPr>
        <w:t>SD_SEND：关闭发送操作，也就是断开输出流。</w:t>
      </w:r>
    </w:p>
    <w:p>
      <w:pPr>
        <w:ind w:firstLine="420" w:firstLineChars="0"/>
        <w:rPr>
          <w:rFonts w:hint="eastAsia"/>
          <w:lang w:val="en-US" w:eastAsia="zh-CN"/>
        </w:rPr>
      </w:pPr>
      <w:r>
        <w:rPr>
          <w:rFonts w:hint="eastAsia"/>
          <w:lang w:val="en-US" w:eastAsia="zh-CN"/>
        </w:rPr>
        <w:t>SD_BOTH：同时关闭接收和发送操作。</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使用close终止一个连接，但是它只是减少描述符的引用计数，并不是直接关闭连接，只有当描述符的引用计数为0时才关闭连接。</w:t>
      </w:r>
    </w:p>
    <w:p>
      <w:pPr>
        <w:ind w:firstLine="420" w:firstLineChars="0"/>
        <w:rPr>
          <w:rFonts w:hint="eastAsia"/>
          <w:color w:val="FF0000"/>
          <w:lang w:val="en-US" w:eastAsia="zh-CN"/>
        </w:rPr>
      </w:pPr>
      <w:r>
        <w:rPr>
          <w:rFonts w:hint="eastAsia"/>
          <w:color w:val="FF0000"/>
          <w:lang w:val="en-US" w:eastAsia="zh-CN"/>
        </w:rPr>
        <w:t>Shutdown不考虑描述符的引用计数，直接关闭描述符。也可选择终止一个方向的连接，只终止读或只终止写。</w:t>
      </w:r>
    </w:p>
    <w:p>
      <w:pPr>
        <w:ind w:firstLine="420" w:firstLineChars="0"/>
        <w:rPr>
          <w:rFonts w:hint="eastAsia"/>
          <w:b/>
          <w:bCs/>
          <w:lang w:val="en-US" w:eastAsia="zh-CN"/>
        </w:rPr>
      </w:pPr>
      <w:r>
        <w:rPr>
          <w:rFonts w:hint="eastAsia"/>
          <w:b/>
          <w:bCs/>
          <w:lang w:val="en-US" w:eastAsia="zh-CN"/>
        </w:rPr>
        <w:t>注意：</w:t>
      </w:r>
    </w:p>
    <w:p>
      <w:pPr>
        <w:numPr>
          <w:ilvl w:val="0"/>
          <w:numId w:val="8"/>
        </w:numPr>
        <w:ind w:firstLine="420" w:firstLineChars="0"/>
        <w:rPr>
          <w:rFonts w:hint="eastAsia"/>
          <w:lang w:val="en-US" w:eastAsia="zh-CN"/>
        </w:rPr>
      </w:pPr>
      <w:r>
        <w:rPr>
          <w:rFonts w:hint="eastAsia"/>
          <w:lang w:val="en-US" w:eastAsia="zh-CN"/>
        </w:rPr>
        <w:t>如果有多个进程共享一个套接字，close每被调用一次，计数减1，直到计数为0时，也就是所有进程都调用了close，套接字将被释放；</w:t>
      </w:r>
    </w:p>
    <w:p>
      <w:pPr>
        <w:numPr>
          <w:ilvl w:val="0"/>
          <w:numId w:val="8"/>
        </w:numPr>
        <w:ind w:firstLine="420" w:firstLineChars="0"/>
        <w:rPr>
          <w:rFonts w:hint="eastAsia"/>
          <w:lang w:val="en-US" w:eastAsia="zh-CN"/>
        </w:rPr>
      </w:pPr>
      <w:r>
        <w:rPr>
          <w:rFonts w:hint="eastAsia"/>
          <w:lang w:val="en-US" w:eastAsia="zh-CN"/>
        </w:rPr>
        <w:t>在多进程中如果有一个进程调用了shutdown(sfd,SHUT_RDWR)后，其他的进程将无法进行通信。但是，如果一个进程close(sfd)将不会影响到其他进程。</w:t>
      </w:r>
    </w:p>
    <w:p>
      <w:pPr>
        <w:numPr>
          <w:ilvl w:val="0"/>
          <w:numId w:val="0"/>
        </w:numPr>
        <w:ind w:firstLine="420" w:firstLineChars="0"/>
        <w:rPr>
          <w:rFonts w:hint="eastAsia"/>
          <w:lang w:val="en-US" w:eastAsia="zh-CN"/>
        </w:rPr>
      </w:pPr>
      <w:r>
        <w:rPr>
          <w:rFonts w:hint="eastAsia"/>
          <w:b/>
          <w:bCs/>
          <w:color w:val="FF0000"/>
          <w:lang w:val="en-US" w:eastAsia="zh-CN"/>
        </w:rPr>
        <w:t>在调用dup2的时候，shutdown把所有的描述符都关闭，close只关闭一个</w:t>
      </w:r>
      <w:r>
        <w:rPr>
          <w:rFonts w:hint="eastAsia"/>
          <w:lang w:val="en-US" w:eastAsia="zh-CN"/>
        </w:rPr>
        <w:t>。</w:t>
      </w:r>
    </w:p>
    <w:p>
      <w:pPr>
        <w:pStyle w:val="5"/>
        <w:rPr>
          <w:rFonts w:hint="eastAsia"/>
          <w:lang w:val="en-US" w:eastAsia="zh-CN"/>
        </w:rPr>
      </w:pPr>
      <w:r>
        <w:rPr>
          <w:rFonts w:hint="eastAsia"/>
          <w:lang w:val="en-US" w:eastAsia="zh-CN"/>
        </w:rPr>
        <w:t>2MSL</w:t>
      </w:r>
    </w:p>
    <w:p>
      <w:pPr>
        <w:ind w:firstLine="420" w:firstLineChars="0"/>
        <w:rPr>
          <w:rFonts w:hint="eastAsia"/>
          <w:lang w:val="en-US" w:eastAsia="zh-CN"/>
        </w:rPr>
      </w:pPr>
      <w:r>
        <w:rPr>
          <w:rFonts w:hint="eastAsia"/>
          <w:lang w:val="en-US" w:eastAsia="zh-CN"/>
        </w:rPr>
        <w:t>2MSL（Maximum Segment Lifetime）TIME_WAIT状态存在的两个理由：</w:t>
      </w:r>
    </w:p>
    <w:p>
      <w:pPr>
        <w:numPr>
          <w:ilvl w:val="0"/>
          <w:numId w:val="9"/>
        </w:numPr>
        <w:ind w:firstLine="420" w:firstLineChars="0"/>
        <w:rPr>
          <w:rFonts w:hint="eastAsia"/>
          <w:lang w:val="en-US" w:eastAsia="zh-CN"/>
        </w:rPr>
      </w:pPr>
      <w:r>
        <w:rPr>
          <w:rFonts w:hint="eastAsia"/>
          <w:lang w:val="en-US" w:eastAsia="zh-CN"/>
        </w:rPr>
        <w:t>让4次握手关闭流程更加可靠：4次握手的最后一个ACK是由主动关闭放发送出去的，若这个ACK丢失，被动关闭方会再次发送一个FIN过来，若主动关闭方能够保持一个2MSL的TIME_WAIT状态，则有更大的机会让丢失的ACK被再次发送出去。</w:t>
      </w:r>
    </w:p>
    <w:p>
      <w:pPr>
        <w:numPr>
          <w:ilvl w:val="0"/>
          <w:numId w:val="9"/>
        </w:numPr>
        <w:ind w:firstLine="420" w:firstLineChars="0"/>
        <w:rPr>
          <w:rFonts w:hint="eastAsia"/>
          <w:lang w:val="en-US" w:eastAsia="zh-CN"/>
        </w:rPr>
      </w:pPr>
      <w:r>
        <w:rPr>
          <w:rFonts w:hint="eastAsia"/>
          <w:lang w:val="en-US" w:eastAsia="zh-CN"/>
        </w:rPr>
        <w:t>防止lost duplicate对后续新建正常链接的传输造成破坏。Lost duplicate在实际的网络中非常常见，经常是由于路由器产生故障，路径无法收敛，导致一个packet在路由器A，B，C之间做类似死循环的跳转。IP头部有个TTL，限制了一个包在网络中的最大跳数，因此这个包有两种命运，要么最后TTL变为0，在网络中小时；要么TTL在变为0之前路由器路径收敛，它凭借剩余的TTL跳数终于到达目的地。但是非常可惜的是TCP通过超时重传机制在早些时候发送了一个跟它一模一样的包，并先于它达到目的地，因此它的命运也就注定被TCP协议栈抛弃。</w:t>
      </w:r>
    </w:p>
    <w:p>
      <w:pPr>
        <w:numPr>
          <w:ilvl w:val="0"/>
          <w:numId w:val="0"/>
        </w:numPr>
        <w:ind w:firstLine="420" w:firstLineChars="0"/>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color w:val="auto"/>
          <w:lang w:val="en-US" w:eastAsia="zh-CN"/>
        </w:rPr>
        <w:t>2MSL存在的意义：最后一步客户端发送ACK给服务端的时候，发送完不能立刻更改客户端状态为CLOSE，因为还无法确定是否被服务端成功接收，如果服务端没有接收到ACK消息，则会继续向客户端发送FIN信号，设置这个等待的时长，如果在这个时长内没有发送FIN则认为发送成功，否则发送失败。即，</w:t>
      </w:r>
      <w:r>
        <w:rPr>
          <w:rFonts w:hint="eastAsia"/>
          <w:color w:val="FF0000"/>
          <w:lang w:val="en-US" w:eastAsia="zh-CN"/>
        </w:rPr>
        <w:t>2MSL的作用是保证最后一个ACK能成功被对端接收</w:t>
      </w:r>
      <w:r>
        <w:rPr>
          <w:rFonts w:hint="eastAsia"/>
          <w:color w:val="auto"/>
          <w:lang w:val="en-US" w:eastAsia="zh-CN"/>
        </w:rPr>
        <w:t>。</w:t>
      </w:r>
    </w:p>
    <w:p>
      <w:pPr>
        <w:pStyle w:val="4"/>
        <w:rPr>
          <w:rFonts w:hint="eastAsia"/>
        </w:rPr>
      </w:pPr>
      <w:r>
        <w:rPr>
          <w:rFonts w:hint="eastAsia"/>
        </w:rPr>
        <w:t>TCP建立连接和关闭</w:t>
      </w:r>
    </w:p>
    <w:p>
      <w:pPr>
        <w:ind w:firstLine="420" w:firstLineChars="0"/>
        <w:rPr>
          <w:rFonts w:hint="eastAsia"/>
          <w:lang w:val="en-US" w:eastAsia="zh-CN"/>
        </w:rPr>
      </w:pPr>
      <w:r>
        <w:rPr>
          <w:rFonts w:hint="eastAsia"/>
          <w:lang w:val="en-US" w:eastAsia="zh-CN"/>
        </w:rPr>
        <w:t>之所以会建立连接机制（三次握手、四次握手），是由于硬件网络设备的原因，导致IP网络层不稳定导致的，针对网络的抖动，传输层有两种应对方式：</w:t>
      </w:r>
    </w:p>
    <w:p>
      <w:pPr>
        <w:numPr>
          <w:ilvl w:val="0"/>
          <w:numId w:val="10"/>
        </w:numPr>
        <w:ind w:firstLine="420" w:firstLineChars="0"/>
        <w:rPr>
          <w:rFonts w:hint="eastAsia"/>
          <w:lang w:val="en-US" w:eastAsia="zh-CN"/>
        </w:rPr>
      </w:pPr>
      <w:r>
        <w:rPr>
          <w:rFonts w:hint="eastAsia"/>
          <w:lang w:val="en-US" w:eastAsia="zh-CN"/>
        </w:rPr>
        <w:t>完全不弥补：UDP（无连接，不可靠的报文传输）</w:t>
      </w:r>
    </w:p>
    <w:p>
      <w:pPr>
        <w:numPr>
          <w:ilvl w:val="0"/>
          <w:numId w:val="10"/>
        </w:numPr>
        <w:ind w:firstLine="420" w:firstLineChars="0"/>
        <w:rPr>
          <w:rFonts w:hint="eastAsia"/>
          <w:lang w:val="en-US" w:eastAsia="zh-CN"/>
        </w:rPr>
      </w:pPr>
      <w:r>
        <w:rPr>
          <w:rFonts w:hint="eastAsia"/>
          <w:lang w:val="en-US" w:eastAsia="zh-CN"/>
        </w:rPr>
        <w:t>完全弥补：TCP（面向连接的可靠的数据包传输）</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5"/>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11"/>
        </w:numPr>
        <w:ind w:firstLine="420" w:firstLineChars="0"/>
        <w:jc w:val="both"/>
        <w:rPr>
          <w:rFonts w:hint="eastAsia"/>
          <w:color w:val="FF0000"/>
          <w:lang w:val="en-US" w:eastAsia="zh-CN"/>
        </w:rPr>
      </w:pPr>
      <w:r>
        <w:rPr>
          <w:rFonts w:hint="eastAsia"/>
          <w:color w:val="FF0000"/>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客户端发送消息携带SYN标志位（开始握手的标志位）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11"/>
        </w:numPr>
        <w:ind w:firstLine="420" w:firstLineChars="0"/>
        <w:jc w:val="both"/>
        <w:rPr>
          <w:rFonts w:hint="eastAsia"/>
          <w:color w:val="FF0000"/>
          <w:lang w:val="en-US" w:eastAsia="zh-CN"/>
        </w:rPr>
      </w:pPr>
      <w:r>
        <w:rPr>
          <w:rFonts w:hint="eastAsia"/>
          <w:color w:val="FF0000"/>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SYN,8000(0)服务端发往客户端的建立连接消息，消息号8000，数据包大小0</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1001表示客户端编号1001号报文之前的数据都已经收到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11"/>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r>
        <w:rPr>
          <w:rFonts w:hint="eastAsia"/>
          <w:lang w:val="en-US" w:eastAsia="zh-CN"/>
        </w:rPr>
        <w:t>注：</w:t>
      </w:r>
      <w:r>
        <w:rPr>
          <w:rFonts w:hint="eastAsia"/>
          <w:color w:val="FF0000"/>
          <w:lang w:val="en-US" w:eastAsia="zh-CN"/>
        </w:rPr>
        <w:t>三次握手发生在内核，我们无需关心。在用户态的表现分别为：客户端connect，服务端accept，这两个函数成功返回表示三次握手成功</w:t>
      </w:r>
      <w:r>
        <w:rPr>
          <w:rFonts w:hint="eastAsia"/>
          <w:lang w:val="en-US" w:eastAsia="zh-CN"/>
        </w:rPr>
        <w:t>。</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12"/>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numPr>
          <w:ilvl w:val="0"/>
          <w:numId w:val="0"/>
        </w:numPr>
        <w:ind w:firstLine="420" w:firstLineChars="0"/>
        <w:jc w:val="both"/>
        <w:rPr>
          <w:rFonts w:hint="eastAsia"/>
          <w:lang w:val="en-US" w:eastAsia="zh-CN"/>
        </w:rPr>
      </w:pPr>
      <w:r>
        <w:rPr>
          <w:rFonts w:hint="eastAsia"/>
          <w:lang w:val="en-US" w:eastAsia="zh-CN"/>
        </w:rPr>
        <w:t>当然，TCP实际发送数据并不是按照这样一个个发送和接收的，是批量执行的：</w:t>
      </w:r>
    </w:p>
    <w:p>
      <w:pPr>
        <w:numPr>
          <w:ilvl w:val="0"/>
          <w:numId w:val="0"/>
        </w:numPr>
        <w:jc w:val="center"/>
        <w:rPr>
          <w:rFonts w:hint="eastAsia"/>
          <w:lang w:val="en-US" w:eastAsia="zh-CN"/>
        </w:rPr>
      </w:pPr>
      <w:r>
        <w:drawing>
          <wp:inline distT="0" distB="0" distL="114300" distR="114300">
            <wp:extent cx="4526280" cy="4110355"/>
            <wp:effectExtent l="0" t="0" r="762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6"/>
                    <a:stretch>
                      <a:fillRect/>
                    </a:stretch>
                  </pic:blipFill>
                  <pic:spPr>
                    <a:xfrm>
                      <a:off x="0" y="0"/>
                      <a:ext cx="4526280" cy="4110355"/>
                    </a:xfrm>
                    <a:prstGeom prst="rect">
                      <a:avLst/>
                    </a:prstGeom>
                    <a:noFill/>
                    <a:ln w="9525">
                      <a:noFill/>
                    </a:ln>
                  </pic:spPr>
                </pic:pic>
              </a:graphicData>
            </a:graphic>
          </wp:inline>
        </w:drawing>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3"/>
        </w:numPr>
        <w:ind w:firstLine="420" w:firstLineChars="0"/>
        <w:rPr>
          <w:rFonts w:hint="eastAsia"/>
          <w:color w:val="FF0000"/>
          <w:lang w:val="en-US" w:eastAsia="zh-CN"/>
        </w:rPr>
      </w:pPr>
      <w:r>
        <w:rPr>
          <w:rFonts w:hint="eastAsia"/>
          <w:color w:val="FF0000"/>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1021(0)客户端数据包的编号和大小（客户端主动发起的关闭，所以使用的是客户端的包号）</w:t>
      </w:r>
    </w:p>
    <w:p>
      <w:pPr>
        <w:numPr>
          <w:ilvl w:val="0"/>
          <w:numId w:val="13"/>
        </w:numPr>
        <w:ind w:firstLine="420" w:firstLineChars="0"/>
        <w:rPr>
          <w:rFonts w:hint="eastAsia"/>
          <w:color w:val="FF0000"/>
          <w:lang w:val="en-US" w:eastAsia="zh-CN"/>
        </w:rPr>
      </w:pPr>
      <w:r>
        <w:rPr>
          <w:rFonts w:hint="eastAsia"/>
          <w:color w:val="FF0000"/>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w:t>
      </w:r>
      <w:r>
        <w:rPr>
          <w:rFonts w:hint="eastAsia"/>
          <w:color w:val="FF0000"/>
          <w:lang w:val="en-US" w:eastAsia="zh-CN"/>
        </w:rPr>
        <w:t>半关闭（客户端与服务端关闭）完成</w:t>
      </w:r>
      <w:r>
        <w:rPr>
          <w:rFonts w:hint="eastAsia"/>
          <w:lang w:val="en-US" w:eastAsia="zh-CN"/>
        </w:rPr>
        <w:t>，即客户端无法发数据，但是服务端还可以收数据，下面需要完成服务器端与客户端的关闭。</w:t>
      </w:r>
    </w:p>
    <w:p>
      <w:pPr>
        <w:numPr>
          <w:ilvl w:val="0"/>
          <w:numId w:val="0"/>
        </w:numPr>
        <w:ind w:firstLine="420" w:firstLineChars="0"/>
        <w:rPr>
          <w:rFonts w:hint="eastAsia"/>
          <w:lang w:val="en-US" w:eastAsia="zh-CN"/>
        </w:rPr>
      </w:pPr>
      <w:r>
        <w:rPr>
          <w:rFonts w:hint="eastAsia"/>
          <w:lang w:val="en-US" w:eastAsia="zh-CN"/>
        </w:rPr>
        <w:t>注：按照原来建立连接三次握手的思路，这里应该直接发送FIN,8011(0),ACK 1022即可，但是实际上并不是这样。</w:t>
      </w:r>
    </w:p>
    <w:p>
      <w:pPr>
        <w:numPr>
          <w:ilvl w:val="0"/>
          <w:numId w:val="13"/>
        </w:numPr>
        <w:ind w:firstLine="420" w:firstLineChars="0"/>
        <w:rPr>
          <w:rFonts w:hint="eastAsia"/>
          <w:color w:val="FF0000"/>
          <w:lang w:val="en-US" w:eastAsia="zh-CN"/>
        </w:rPr>
      </w:pPr>
      <w:r>
        <w:rPr>
          <w:rFonts w:hint="eastAsia"/>
          <w:color w:val="FF0000"/>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3"/>
        </w:numPr>
        <w:ind w:firstLine="420" w:firstLineChars="0"/>
        <w:rPr>
          <w:rFonts w:hint="eastAsia"/>
          <w:color w:val="FF0000"/>
          <w:lang w:val="en-US" w:eastAsia="zh-CN"/>
        </w:rPr>
      </w:pPr>
      <w:r>
        <w:rPr>
          <w:rFonts w:hint="eastAsia"/>
          <w:color w:val="FF0000"/>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w:t>
      </w:r>
      <w:r>
        <w:rPr>
          <w:rFonts w:hint="eastAsia"/>
          <w:b/>
          <w:bCs/>
          <w:color w:val="FF0000"/>
          <w:u w:val="single"/>
          <w:lang w:val="en-US" w:eastAsia="zh-CN"/>
        </w:rPr>
        <w:t>半关闭</w:t>
      </w:r>
      <w:r>
        <w:rPr>
          <w:rFonts w:hint="eastAsia"/>
          <w:b/>
          <w:bCs/>
          <w:color w:val="FF0000"/>
          <w:lang w:val="en-US" w:eastAsia="zh-CN"/>
        </w:rPr>
        <w:t>的存在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如果服务器一直没有收到ACK，则会不断重试发送FIN信号。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auto"/>
          <w:lang w:val="en-US" w:eastAsia="zh-CN"/>
        </w:rPr>
      </w:pPr>
      <w:r>
        <w:rPr>
          <w:rFonts w:hint="eastAsia"/>
          <w:b/>
          <w:bCs/>
          <w:color w:val="auto"/>
          <w:lang w:val="en-US" w:eastAsia="zh-CN"/>
        </w:rPr>
        <w:t>客户端和服务端的一个socket怎么做到客户端不能发数据，但是服务端还可以接收数据的？</w:t>
      </w:r>
    </w:p>
    <w:p>
      <w:pPr>
        <w:numPr>
          <w:ilvl w:val="0"/>
          <w:numId w:val="0"/>
        </w:numPr>
        <w:ind w:firstLine="420" w:firstLineChars="0"/>
        <w:rPr>
          <w:rFonts w:hint="eastAsia"/>
          <w:lang w:val="en-US" w:eastAsia="zh-CN"/>
        </w:rPr>
      </w:pPr>
      <w:r>
        <w:rPr>
          <w:rFonts w:hint="eastAsia"/>
          <w:b/>
          <w:bCs/>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ind w:firstLine="420" w:firstLineChars="0"/>
        <w:rPr>
          <w:rFonts w:hint="eastAsia"/>
          <w:lang w:val="en-US" w:eastAsia="zh-CN"/>
        </w:rPr>
      </w:pP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4"/>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4"/>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4"/>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rPr>
          <w:rFonts w:hint="eastAsia"/>
        </w:rPr>
      </w:pPr>
      <w:r>
        <w:rPr>
          <w:rFonts w:hint="eastAsia"/>
          <w:color w:val="FF0000"/>
        </w:rPr>
        <w:t>窗口是</w:t>
      </w:r>
      <w:r>
        <w:rPr>
          <w:rFonts w:hint="eastAsia"/>
          <w:b/>
          <w:bCs/>
          <w:color w:val="FF0000"/>
        </w:rPr>
        <w:t>缓存</w:t>
      </w:r>
      <w:r>
        <w:rPr>
          <w:rFonts w:hint="eastAsia"/>
          <w:color w:val="FF0000"/>
        </w:rPr>
        <w:t>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eastAsia="仿宋"/>
          <w:lang w:val="en-US" w:eastAsia="zh-CN"/>
        </w:rPr>
      </w:pPr>
      <w:r>
        <w:rPr>
          <w:rFonts w:hint="eastAsia"/>
          <w:b/>
          <w:bCs/>
          <w:color w:val="FF0000"/>
          <w:lang w:val="en-US" w:eastAsia="zh-CN"/>
        </w:rPr>
        <w:t>滑动窗口主要是为了防止数据丢失</w:t>
      </w:r>
      <w:r>
        <w:rPr>
          <w:rFonts w:hint="eastAsia"/>
          <w:lang w:val="en-US" w:eastAsia="zh-CN"/>
        </w:rPr>
        <w:t>。</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进行数据的处理，然后腾出部分窗口，此时窗口剩余2048字节大小，此时会将窗口设置为2048发送给客户端，客户端判断是否满足自身数据要求，不满足则加倍。经过不断的处理之后，服务端的窗口（缓存）中的数据会全部处理完，即恢复原来的6144窗口大小。</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5"/>
        </w:numPr>
        <w:ind w:firstLine="420" w:firstLineChars="0"/>
        <w:rPr>
          <w:rFonts w:hint="eastAsia"/>
          <w:lang w:val="en-US" w:eastAsia="zh-CN"/>
        </w:rPr>
      </w:pPr>
      <w:r>
        <w:rPr>
          <w:rFonts w:hint="eastAsia"/>
          <w:lang w:val="en-US" w:eastAsia="zh-CN"/>
        </w:rPr>
        <w:t>优点</w:t>
      </w:r>
    </w:p>
    <w:p>
      <w:pPr>
        <w:numPr>
          <w:ilvl w:val="1"/>
          <w:numId w:val="15"/>
        </w:numPr>
        <w:ind w:left="840" w:leftChars="0" w:hanging="420" w:firstLineChars="0"/>
        <w:rPr>
          <w:rFonts w:hint="eastAsia"/>
          <w:lang w:val="en-US" w:eastAsia="zh-CN"/>
        </w:rPr>
      </w:pPr>
      <w:r>
        <w:rPr>
          <w:rFonts w:hint="eastAsia"/>
          <w:lang w:val="en-US" w:eastAsia="zh-CN"/>
        </w:rPr>
        <w:t>缓存大量数据</w:t>
      </w:r>
    </w:p>
    <w:p>
      <w:pPr>
        <w:numPr>
          <w:ilvl w:val="1"/>
          <w:numId w:val="15"/>
        </w:numPr>
        <w:ind w:left="840" w:leftChars="0" w:hanging="420" w:firstLineChars="0"/>
        <w:rPr>
          <w:rFonts w:hint="eastAsia"/>
          <w:lang w:val="en-US" w:eastAsia="zh-CN"/>
        </w:rPr>
      </w:pPr>
      <w:r>
        <w:rPr>
          <w:rFonts w:hint="eastAsia"/>
          <w:lang w:val="en-US" w:eastAsia="zh-CN"/>
        </w:rPr>
        <w:t>协议选择灵活</w:t>
      </w:r>
    </w:p>
    <w:p>
      <w:pPr>
        <w:numPr>
          <w:ilvl w:val="1"/>
          <w:numId w:val="15"/>
        </w:numPr>
        <w:ind w:left="840" w:leftChars="0" w:hanging="420" w:firstLineChars="0"/>
        <w:rPr>
          <w:rFonts w:hint="eastAsia"/>
          <w:lang w:val="en-US" w:eastAsia="zh-CN"/>
        </w:rPr>
      </w:pPr>
      <w:r>
        <w:rPr>
          <w:rFonts w:hint="eastAsia"/>
          <w:lang w:val="en-US" w:eastAsia="zh-CN"/>
        </w:rPr>
        <w:t>速度快</w:t>
      </w:r>
    </w:p>
    <w:p>
      <w:pPr>
        <w:numPr>
          <w:ilvl w:val="0"/>
          <w:numId w:val="15"/>
        </w:numPr>
        <w:ind w:firstLine="420" w:firstLineChars="0"/>
        <w:rPr>
          <w:rFonts w:hint="eastAsia"/>
          <w:lang w:val="en-US" w:eastAsia="zh-CN"/>
        </w:rPr>
      </w:pPr>
      <w:r>
        <w:rPr>
          <w:rFonts w:hint="eastAsia"/>
          <w:lang w:val="en-US" w:eastAsia="zh-CN"/>
        </w:rPr>
        <w:t>缺点</w:t>
      </w:r>
    </w:p>
    <w:p>
      <w:pPr>
        <w:numPr>
          <w:ilvl w:val="1"/>
          <w:numId w:val="15"/>
        </w:numPr>
        <w:ind w:left="840" w:leftChars="0" w:hanging="420" w:firstLineChars="0"/>
        <w:rPr>
          <w:rFonts w:hint="eastAsia"/>
          <w:lang w:val="en-US" w:eastAsia="zh-CN"/>
        </w:rPr>
      </w:pPr>
      <w:r>
        <w:rPr>
          <w:rFonts w:hint="eastAsia"/>
          <w:lang w:val="en-US" w:eastAsia="zh-CN"/>
        </w:rPr>
        <w:t>安全性</w:t>
      </w:r>
    </w:p>
    <w:p>
      <w:pPr>
        <w:numPr>
          <w:ilvl w:val="1"/>
          <w:numId w:val="15"/>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6"/>
        </w:numPr>
        <w:ind w:firstLine="420" w:firstLineChars="0"/>
        <w:rPr>
          <w:rFonts w:hint="eastAsia"/>
          <w:lang w:val="en-US" w:eastAsia="zh-CN"/>
        </w:rPr>
      </w:pPr>
      <w:r>
        <w:rPr>
          <w:rFonts w:hint="eastAsia"/>
          <w:lang w:val="en-US" w:eastAsia="zh-CN"/>
        </w:rPr>
        <w:t>优点</w:t>
      </w:r>
    </w:p>
    <w:p>
      <w:pPr>
        <w:numPr>
          <w:ilvl w:val="1"/>
          <w:numId w:val="16"/>
        </w:numPr>
        <w:ind w:left="840" w:leftChars="0" w:hanging="420" w:firstLineChars="0"/>
        <w:rPr>
          <w:rFonts w:hint="eastAsia"/>
          <w:lang w:val="en-US" w:eastAsia="zh-CN"/>
        </w:rPr>
      </w:pPr>
      <w:r>
        <w:rPr>
          <w:rFonts w:hint="eastAsia"/>
          <w:lang w:val="en-US" w:eastAsia="zh-CN"/>
        </w:rPr>
        <w:t>安全性</w:t>
      </w:r>
    </w:p>
    <w:p>
      <w:pPr>
        <w:numPr>
          <w:ilvl w:val="1"/>
          <w:numId w:val="16"/>
        </w:numPr>
        <w:ind w:left="840" w:leftChars="0" w:hanging="420" w:firstLineChars="0"/>
        <w:rPr>
          <w:rFonts w:hint="eastAsia"/>
          <w:lang w:val="en-US" w:eastAsia="zh-CN"/>
        </w:rPr>
      </w:pPr>
      <w:r>
        <w:rPr>
          <w:rFonts w:hint="eastAsia"/>
          <w:lang w:val="en-US" w:eastAsia="zh-CN"/>
        </w:rPr>
        <w:t>跨平台</w:t>
      </w:r>
    </w:p>
    <w:p>
      <w:pPr>
        <w:numPr>
          <w:ilvl w:val="1"/>
          <w:numId w:val="16"/>
        </w:numPr>
        <w:ind w:left="840" w:leftChars="0" w:hanging="420" w:firstLineChars="0"/>
        <w:rPr>
          <w:rFonts w:hint="eastAsia"/>
          <w:lang w:val="en-US" w:eastAsia="zh-CN"/>
        </w:rPr>
      </w:pPr>
      <w:r>
        <w:rPr>
          <w:rFonts w:hint="eastAsia"/>
          <w:lang w:val="en-US" w:eastAsia="zh-CN"/>
        </w:rPr>
        <w:t>开发工作量较小</w:t>
      </w:r>
    </w:p>
    <w:p>
      <w:pPr>
        <w:numPr>
          <w:ilvl w:val="0"/>
          <w:numId w:val="16"/>
        </w:numPr>
        <w:ind w:firstLine="420" w:firstLineChars="0"/>
        <w:rPr>
          <w:rFonts w:hint="eastAsia"/>
          <w:lang w:val="en-US" w:eastAsia="zh-CN"/>
        </w:rPr>
      </w:pPr>
      <w:r>
        <w:rPr>
          <w:rFonts w:hint="eastAsia"/>
          <w:lang w:val="en-US" w:eastAsia="zh-CN"/>
        </w:rPr>
        <w:t>缺点</w:t>
      </w:r>
    </w:p>
    <w:p>
      <w:pPr>
        <w:numPr>
          <w:ilvl w:val="1"/>
          <w:numId w:val="16"/>
        </w:numPr>
        <w:ind w:left="840" w:leftChars="0" w:hanging="420" w:firstLineChars="0"/>
        <w:rPr>
          <w:rFonts w:hint="eastAsia"/>
          <w:lang w:val="en-US" w:eastAsia="zh-CN"/>
        </w:rPr>
      </w:pPr>
      <w:r>
        <w:rPr>
          <w:rFonts w:hint="eastAsia"/>
          <w:lang w:val="en-US" w:eastAsia="zh-CN"/>
        </w:rPr>
        <w:t>不能缓存大量数据</w:t>
      </w:r>
    </w:p>
    <w:p>
      <w:pPr>
        <w:numPr>
          <w:ilvl w:val="1"/>
          <w:numId w:val="16"/>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2"/>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4"/>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DC56FE"/>
    <w:multiLevelType w:val="singleLevel"/>
    <w:tmpl w:val="5EDC56FE"/>
    <w:lvl w:ilvl="0" w:tentative="0">
      <w:start w:val="1"/>
      <w:numFmt w:val="decimal"/>
      <w:suff w:val="nothing"/>
      <w:lvlText w:val="%1、"/>
      <w:lvlJc w:val="left"/>
    </w:lvl>
  </w:abstractNum>
  <w:abstractNum w:abstractNumId="12">
    <w:nsid w:val="5EDC5C30"/>
    <w:multiLevelType w:val="singleLevel"/>
    <w:tmpl w:val="5EDC5C30"/>
    <w:lvl w:ilvl="0" w:tentative="0">
      <w:start w:val="1"/>
      <w:numFmt w:val="decimal"/>
      <w:suff w:val="nothing"/>
      <w:lvlText w:val="%1、"/>
      <w:lvlJc w:val="left"/>
    </w:lvl>
  </w:abstractNum>
  <w:abstractNum w:abstractNumId="13">
    <w:nsid w:val="5EE627ED"/>
    <w:multiLevelType w:val="singleLevel"/>
    <w:tmpl w:val="5EE627ED"/>
    <w:lvl w:ilvl="0" w:tentative="0">
      <w:start w:val="1"/>
      <w:numFmt w:val="decimal"/>
      <w:suff w:val="nothing"/>
      <w:lvlText w:val="%1、"/>
      <w:lvlJc w:val="left"/>
    </w:lvl>
  </w:abstractNum>
  <w:abstractNum w:abstractNumId="14">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5">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5"/>
  </w:num>
  <w:num w:numId="2">
    <w:abstractNumId w:val="1"/>
  </w:num>
  <w:num w:numId="3">
    <w:abstractNumId w:val="3"/>
  </w:num>
  <w:num w:numId="4">
    <w:abstractNumId w:val="0"/>
  </w:num>
  <w:num w:numId="5">
    <w:abstractNumId w:val="2"/>
  </w:num>
  <w:num w:numId="6">
    <w:abstractNumId w:val="14"/>
  </w:num>
  <w:num w:numId="7">
    <w:abstractNumId w:val="10"/>
  </w:num>
  <w:num w:numId="8">
    <w:abstractNumId w:val="12"/>
  </w:num>
  <w:num w:numId="9">
    <w:abstractNumId w:val="11"/>
  </w:num>
  <w:num w:numId="10">
    <w:abstractNumId w:val="13"/>
  </w:num>
  <w:num w:numId="11">
    <w:abstractNumId w:val="7"/>
  </w:num>
  <w:num w:numId="12">
    <w:abstractNumId w:val="8"/>
  </w:num>
  <w:num w:numId="13">
    <w:abstractNumId w:val="9"/>
  </w:num>
  <w:num w:numId="14">
    <w:abstractNumId w:val="4"/>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5764D"/>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3334D"/>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13889"/>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B128D8"/>
    <w:rsid w:val="01D036B6"/>
    <w:rsid w:val="01E716EA"/>
    <w:rsid w:val="02FD3FB2"/>
    <w:rsid w:val="04F77CC2"/>
    <w:rsid w:val="05151341"/>
    <w:rsid w:val="05501FE9"/>
    <w:rsid w:val="05894EEB"/>
    <w:rsid w:val="05AB5776"/>
    <w:rsid w:val="05CE4C15"/>
    <w:rsid w:val="063C1977"/>
    <w:rsid w:val="06871597"/>
    <w:rsid w:val="06ED04A1"/>
    <w:rsid w:val="075549E5"/>
    <w:rsid w:val="07CA2C4A"/>
    <w:rsid w:val="080A4A08"/>
    <w:rsid w:val="08211FCA"/>
    <w:rsid w:val="082A1868"/>
    <w:rsid w:val="085631AD"/>
    <w:rsid w:val="09964901"/>
    <w:rsid w:val="09F32FEB"/>
    <w:rsid w:val="0A081D07"/>
    <w:rsid w:val="0A9C69D1"/>
    <w:rsid w:val="0C174902"/>
    <w:rsid w:val="0CD66FB7"/>
    <w:rsid w:val="0D9004CE"/>
    <w:rsid w:val="0DA92702"/>
    <w:rsid w:val="0EDF19B5"/>
    <w:rsid w:val="12280F51"/>
    <w:rsid w:val="126D2844"/>
    <w:rsid w:val="137D6BDF"/>
    <w:rsid w:val="140B7EED"/>
    <w:rsid w:val="14B960FC"/>
    <w:rsid w:val="14DA3121"/>
    <w:rsid w:val="153C3CD3"/>
    <w:rsid w:val="1612118B"/>
    <w:rsid w:val="165A4E35"/>
    <w:rsid w:val="172A1921"/>
    <w:rsid w:val="199A2D30"/>
    <w:rsid w:val="1B50634E"/>
    <w:rsid w:val="1BF24B5D"/>
    <w:rsid w:val="1D184DFE"/>
    <w:rsid w:val="1E0E5DDE"/>
    <w:rsid w:val="1F270737"/>
    <w:rsid w:val="1FC313BA"/>
    <w:rsid w:val="1FD07E9A"/>
    <w:rsid w:val="21304AFA"/>
    <w:rsid w:val="22011A00"/>
    <w:rsid w:val="22344E8C"/>
    <w:rsid w:val="22DE3981"/>
    <w:rsid w:val="235B520D"/>
    <w:rsid w:val="24061309"/>
    <w:rsid w:val="243745BE"/>
    <w:rsid w:val="24376F5F"/>
    <w:rsid w:val="258C0C9C"/>
    <w:rsid w:val="26680715"/>
    <w:rsid w:val="2775081E"/>
    <w:rsid w:val="27775EB7"/>
    <w:rsid w:val="2A410329"/>
    <w:rsid w:val="2AA90FB0"/>
    <w:rsid w:val="2ABC4787"/>
    <w:rsid w:val="2ADF45E4"/>
    <w:rsid w:val="2B141F2D"/>
    <w:rsid w:val="2C916566"/>
    <w:rsid w:val="2D446D70"/>
    <w:rsid w:val="2F1C5E97"/>
    <w:rsid w:val="2F2905AF"/>
    <w:rsid w:val="2FA15401"/>
    <w:rsid w:val="2FF06E41"/>
    <w:rsid w:val="30EE79A4"/>
    <w:rsid w:val="32277052"/>
    <w:rsid w:val="329D5A1F"/>
    <w:rsid w:val="32C40630"/>
    <w:rsid w:val="331F25B3"/>
    <w:rsid w:val="33AF0622"/>
    <w:rsid w:val="33BE546E"/>
    <w:rsid w:val="340E060B"/>
    <w:rsid w:val="3417087B"/>
    <w:rsid w:val="34D94CAC"/>
    <w:rsid w:val="34FD2D9D"/>
    <w:rsid w:val="352961B8"/>
    <w:rsid w:val="358623DC"/>
    <w:rsid w:val="38697D6B"/>
    <w:rsid w:val="38BB6281"/>
    <w:rsid w:val="3A0C507D"/>
    <w:rsid w:val="3A1178AA"/>
    <w:rsid w:val="3A2316AF"/>
    <w:rsid w:val="3A925417"/>
    <w:rsid w:val="3B425A86"/>
    <w:rsid w:val="3CBE003E"/>
    <w:rsid w:val="3DD10F9F"/>
    <w:rsid w:val="3ED05DC7"/>
    <w:rsid w:val="3F7C7A97"/>
    <w:rsid w:val="3FD64CCB"/>
    <w:rsid w:val="401F3802"/>
    <w:rsid w:val="40FD4567"/>
    <w:rsid w:val="41E53CBE"/>
    <w:rsid w:val="42374BA4"/>
    <w:rsid w:val="427E32EB"/>
    <w:rsid w:val="42CF5716"/>
    <w:rsid w:val="43542CE3"/>
    <w:rsid w:val="453773AF"/>
    <w:rsid w:val="45890DDE"/>
    <w:rsid w:val="45E63B0F"/>
    <w:rsid w:val="45FB4B7A"/>
    <w:rsid w:val="47CE311E"/>
    <w:rsid w:val="47FE2A01"/>
    <w:rsid w:val="484D5520"/>
    <w:rsid w:val="496F2110"/>
    <w:rsid w:val="49726F07"/>
    <w:rsid w:val="4A3A4CE5"/>
    <w:rsid w:val="4A581AF9"/>
    <w:rsid w:val="4BB60377"/>
    <w:rsid w:val="4C957EBB"/>
    <w:rsid w:val="4CCE20D8"/>
    <w:rsid w:val="4DA55395"/>
    <w:rsid w:val="4E0900E5"/>
    <w:rsid w:val="4F5F2C91"/>
    <w:rsid w:val="4FD644B1"/>
    <w:rsid w:val="51606929"/>
    <w:rsid w:val="5183614F"/>
    <w:rsid w:val="518E03DE"/>
    <w:rsid w:val="52A01D45"/>
    <w:rsid w:val="531A7F64"/>
    <w:rsid w:val="53227BAC"/>
    <w:rsid w:val="54C47F0D"/>
    <w:rsid w:val="55C3755A"/>
    <w:rsid w:val="56454F73"/>
    <w:rsid w:val="56FE3DC7"/>
    <w:rsid w:val="572559ED"/>
    <w:rsid w:val="57457448"/>
    <w:rsid w:val="58283EA1"/>
    <w:rsid w:val="595D1018"/>
    <w:rsid w:val="597C35FD"/>
    <w:rsid w:val="598A4CFE"/>
    <w:rsid w:val="59E1757E"/>
    <w:rsid w:val="5AA67991"/>
    <w:rsid w:val="5BDB4F34"/>
    <w:rsid w:val="5BE241CC"/>
    <w:rsid w:val="5C0B6554"/>
    <w:rsid w:val="5D9F79CC"/>
    <w:rsid w:val="5E2E1DF0"/>
    <w:rsid w:val="5E6A1599"/>
    <w:rsid w:val="5FB2175A"/>
    <w:rsid w:val="61FE426F"/>
    <w:rsid w:val="62E85DA3"/>
    <w:rsid w:val="63157AAF"/>
    <w:rsid w:val="631665E7"/>
    <w:rsid w:val="637E1028"/>
    <w:rsid w:val="64C34BB6"/>
    <w:rsid w:val="667E6E4A"/>
    <w:rsid w:val="67E75A89"/>
    <w:rsid w:val="680C594F"/>
    <w:rsid w:val="693D6328"/>
    <w:rsid w:val="696C76DB"/>
    <w:rsid w:val="6A0B5AEC"/>
    <w:rsid w:val="6A361657"/>
    <w:rsid w:val="6AAF0054"/>
    <w:rsid w:val="6BC0748A"/>
    <w:rsid w:val="6BDB0433"/>
    <w:rsid w:val="6C0A6C82"/>
    <w:rsid w:val="6C175A49"/>
    <w:rsid w:val="6DBC2F1E"/>
    <w:rsid w:val="6E1442D1"/>
    <w:rsid w:val="6E1C075F"/>
    <w:rsid w:val="6E60213D"/>
    <w:rsid w:val="6E6151C4"/>
    <w:rsid w:val="71971A30"/>
    <w:rsid w:val="71B64F79"/>
    <w:rsid w:val="71DA5A53"/>
    <w:rsid w:val="72D05FDF"/>
    <w:rsid w:val="739619A6"/>
    <w:rsid w:val="74CD73AE"/>
    <w:rsid w:val="755819CC"/>
    <w:rsid w:val="794A5721"/>
    <w:rsid w:val="79967C54"/>
    <w:rsid w:val="7A2C7728"/>
    <w:rsid w:val="7BD9464E"/>
    <w:rsid w:val="7C11305C"/>
    <w:rsid w:val="7DE4594D"/>
    <w:rsid w:val="7E604BCA"/>
    <w:rsid w:val="7E8D4729"/>
    <w:rsid w:val="7F3729F0"/>
    <w:rsid w:val="7FD56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2020-07-25T13:59:34Z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