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s0t2b67e6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アプリケーション名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WorkFlow Manager（ワークフローマネージャー）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5lq85xo9y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開発理由・目的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自身が大手人材サービス業に従事し、数千人規模のスタッフを管理してきた経験から、中小企業向けに効率的な勤怠・経費管理システムの必要性を感じた。</w:t>
        <w:br w:type="textWrapping"/>
        <w:t xml:space="preserve"> 特に大手企業向けの勤怠システムは高機能で複雑なものが多く、中小企業では「シンプルで使いやすい」仕組みが求められている。</w:t>
        <w:br w:type="textWrapping"/>
        <w:t xml:space="preserve"> またSESや派遣など、多様な業務形態では勤務時間の直接管理ではなく、業務報告や作業内容の確認・承認が必要である。</w:t>
        <w:br w:type="textWrapping"/>
        <w:t xml:space="preserve"> 本アプリはこうしたニーズに応える形で、中小企業でも使いやすく、勤怠・経費・有給の管理・承認に対応可能なシステムを提供することを目的として開発する。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z10x5ibib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背景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現在、多くの中小企業では勤怠管理をエクセルや紙のタイムシートで行っており、入力や集計に時間がかかるだけでなく、申請・承認のやり取りも非効率である。</w:t>
        <w:br w:type="textWrapping"/>
        <w:t xml:space="preserve"> 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た今回、研修課題として汎用性が高く社内システムの基盤となる勤怠・経費・有給管理アプリケーションを作成することで、幅広い業務に応用できる実践的な開発スキルを習得する。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tc3lki64z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アプリケーションでできること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勤怠管理機能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出勤・退勤の打刻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派遣先やクライアントによる勤怠承認（業務報告の確認・承認）・差戻しにも対応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勤怠や業務報告書をPDF形式で出力可能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勤怠送信時に承認者（クライアント含む）へメールでリンク通知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休暇管理機能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有給休暇・慶弔休暇などの申請・承認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承認・差戻しに対応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経費精算機能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交通費や立替費用の申請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承認・差戻しに対応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領収書の画像アップロードに対応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データのCSVエクスポートに対応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