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92" w:rsidRDefault="00922192">
      <w:r>
        <w:rPr>
          <w:noProof/>
        </w:rPr>
        <w:drawing>
          <wp:inline distT="0" distB="0" distL="0" distR="0" wp14:anchorId="558E82D5" wp14:editId="049C692B">
            <wp:extent cx="4014216" cy="2423160"/>
            <wp:effectExtent l="0" t="0" r="5715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22192" w:rsidRDefault="00922192">
      <w:r>
        <w:rPr>
          <w:noProof/>
        </w:rPr>
        <w:drawing>
          <wp:inline distT="0" distB="0" distL="0" distR="0" wp14:anchorId="61603672" wp14:editId="313F9597">
            <wp:extent cx="4014216" cy="2423160"/>
            <wp:effectExtent l="0" t="0" r="5715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F623D" w:rsidRDefault="00CF623D">
      <w:r>
        <w:rPr>
          <w:noProof/>
        </w:rPr>
        <w:drawing>
          <wp:inline distT="0" distB="0" distL="0" distR="0" wp14:anchorId="74152619" wp14:editId="05785A91">
            <wp:extent cx="4014216" cy="2423160"/>
            <wp:effectExtent l="0" t="0" r="5715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CF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92"/>
    <w:rsid w:val="00922192"/>
    <w:rsid w:val="00C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7A19"/>
  <w15:chartTrackingRefBased/>
  <w15:docId w15:val="{F9987EB9-CD27-4D10-9E11-A15F88D1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0">
                <c:v>Collect user requirements</c:v>
              </c:pt>
              <c:pt idx="1">
                <c:v>Prepare functional specification </c:v>
              </c:pt>
              <c:pt idx="2">
                <c:v>Functional spec review</c:v>
              </c:pt>
              <c:pt idx="3">
                <c:v>Functional spec is ready (milestone)</c:v>
              </c:pt>
              <c:pt idx="4">
                <c:v>System architecture design</c:v>
              </c:pt>
              <c:pt idx="5">
                <c:v>System implementation</c:v>
              </c:pt>
              <c:pt idx="6">
                <c:v>Testing and debugging</c:v>
              </c:pt>
              <c:pt idx="7">
                <c:v>The system is ready (milestone)</c:v>
              </c:pt>
              <c:pt idx="8">
                <c:v>Install the system</c:v>
              </c:pt>
              <c:pt idx="9">
                <c:v>Test the system</c:v>
              </c:pt>
              <c:pt idx="10">
                <c:v>Conduct user training</c:v>
              </c:pt>
            </c:strLit>
          </c:cat>
          <c:val>
            <c:numLit>
              <c:formatCode>#,##0_ "hrs"</c:formatCode>
              <c:ptCount val="11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F46B-46B9-A22F-9019185254D3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0">
                <c:v>Collect user requirements</c:v>
              </c:pt>
              <c:pt idx="1">
                <c:v>Prepare functional specification </c:v>
              </c:pt>
              <c:pt idx="2">
                <c:v>Functional spec review</c:v>
              </c:pt>
              <c:pt idx="3">
                <c:v>Functional spec is ready (milestone)</c:v>
              </c:pt>
              <c:pt idx="4">
                <c:v>System architecture design</c:v>
              </c:pt>
              <c:pt idx="5">
                <c:v>System implementation</c:v>
              </c:pt>
              <c:pt idx="6">
                <c:v>Testing and debugging</c:v>
              </c:pt>
              <c:pt idx="7">
                <c:v>The system is ready (milestone)</c:v>
              </c:pt>
              <c:pt idx="8">
                <c:v>Install the system</c:v>
              </c:pt>
              <c:pt idx="9">
                <c:v>Test the system</c:v>
              </c:pt>
              <c:pt idx="10">
                <c:v>Conduct user training</c:v>
              </c:pt>
            </c:strLit>
          </c:cat>
          <c:val>
            <c:numLit>
              <c:formatCode>#,##0_ "hrs"</c:formatCode>
              <c:ptCount val="11"/>
              <c:pt idx="0">
                <c:v>72</c:v>
              </c:pt>
              <c:pt idx="1">
                <c:v>240</c:v>
              </c:pt>
              <c:pt idx="2">
                <c:v>72</c:v>
              </c:pt>
              <c:pt idx="3">
                <c:v>0</c:v>
              </c:pt>
              <c:pt idx="4">
                <c:v>120</c:v>
              </c:pt>
              <c:pt idx="5">
                <c:v>1200</c:v>
              </c:pt>
              <c:pt idx="6">
                <c:v>360</c:v>
              </c:pt>
              <c:pt idx="7">
                <c:v>0</c:v>
              </c:pt>
              <c:pt idx="8">
                <c:v>48</c:v>
              </c:pt>
              <c:pt idx="9">
                <c:v>24</c:v>
              </c:pt>
              <c:pt idx="10">
                <c:v>120</c:v>
              </c:pt>
            </c:numLit>
          </c:val>
          <c:extLst>
            <c:ext xmlns:c16="http://schemas.microsoft.com/office/drawing/2014/chart" uri="{C3380CC4-5D6E-409C-BE32-E72D297353CC}">
              <c16:uniqueId val="{00000001-F46B-46B9-A22F-9019185254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67070000"/>
        <c:axId val="266915552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11"/>
              <c:pt idx="0">
                <c:v>Collect user requirements</c:v>
              </c:pt>
              <c:pt idx="1">
                <c:v>Prepare functional specification </c:v>
              </c:pt>
              <c:pt idx="2">
                <c:v>Functional spec review</c:v>
              </c:pt>
              <c:pt idx="3">
                <c:v>Functional spec is ready (milestone)</c:v>
              </c:pt>
              <c:pt idx="4">
                <c:v>System architecture design</c:v>
              </c:pt>
              <c:pt idx="5">
                <c:v>System implementation</c:v>
              </c:pt>
              <c:pt idx="6">
                <c:v>Testing and debugging</c:v>
              </c:pt>
              <c:pt idx="7">
                <c:v>The system is ready (milestone)</c:v>
              </c:pt>
              <c:pt idx="8">
                <c:v>Install the system</c:v>
              </c:pt>
              <c:pt idx="9">
                <c:v>Test the system</c:v>
              </c:pt>
              <c:pt idx="10">
                <c:v>Conduct user training</c:v>
              </c:pt>
            </c:strLit>
          </c:cat>
          <c:val>
            <c:numLit>
              <c:formatCode>#,##0_ "hrs"</c:formatCode>
              <c:ptCount val="11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F46B-46B9-A22F-9019185254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070000"/>
        <c:axId val="266915552"/>
      </c:lineChart>
      <c:catAx>
        <c:axId val="26707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5552"/>
        <c:crosses val="autoZero"/>
        <c:auto val="1"/>
        <c:lblAlgn val="ctr"/>
        <c:lblOffset val="100"/>
        <c:noMultiLvlLbl val="0"/>
      </c:catAx>
      <c:valAx>
        <c:axId val="26691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 (hrs)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7000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Availability (Long)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9/03/20</c:v>
              </c:pt>
              <c:pt idx="1">
                <c:v>23/03/20</c:v>
              </c:pt>
              <c:pt idx="2">
                <c:v>6/04/20</c:v>
              </c:pt>
              <c:pt idx="3">
                <c:v>20/04/20</c:v>
              </c:pt>
              <c:pt idx="4">
                <c:v>4/05/20</c:v>
              </c:pt>
              <c:pt idx="5">
                <c:v>18/05/20</c:v>
              </c:pt>
              <c:pt idx="6">
                <c:v>1/06/20</c:v>
              </c:pt>
              <c:pt idx="7">
                <c:v>15/06/20</c:v>
              </c:pt>
            </c:strLit>
          </c:cat>
          <c:val>
            <c:numLit>
              <c:formatCode>#,##0_ "hrs"</c:formatCode>
              <c:ptCount val="8"/>
              <c:pt idx="0">
                <c:v>56</c:v>
              </c:pt>
              <c:pt idx="1">
                <c:v>40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48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C0C4-4881-BCE3-36F48DD6D766}"/>
            </c:ext>
          </c:extLst>
        </c:ser>
        <c:ser>
          <c:idx val="1"/>
          <c:order val="1"/>
          <c:tx>
            <c:v>Remaining Availability (Yash)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9/03/20</c:v>
              </c:pt>
              <c:pt idx="1">
                <c:v>23/03/20</c:v>
              </c:pt>
              <c:pt idx="2">
                <c:v>6/04/20</c:v>
              </c:pt>
              <c:pt idx="3">
                <c:v>20/04/20</c:v>
              </c:pt>
              <c:pt idx="4">
                <c:v>4/05/20</c:v>
              </c:pt>
              <c:pt idx="5">
                <c:v>18/05/20</c:v>
              </c:pt>
              <c:pt idx="6">
                <c:v>1/06/20</c:v>
              </c:pt>
              <c:pt idx="7">
                <c:v>15/06/20</c:v>
              </c:pt>
            </c:strLit>
          </c:cat>
          <c:val>
            <c:numLit>
              <c:formatCode>General</c:formatCode>
              <c:ptCount val="8"/>
              <c:pt idx="0">
                <c:v>40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16</c:v>
              </c:pt>
              <c:pt idx="7">
                <c:v>56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C0C4-4881-BCE3-36F48DD6D766}"/>
            </c:ext>
          </c:extLst>
        </c:ser>
        <c:ser>
          <c:idx val="2"/>
          <c:order val="2"/>
          <c:tx>
            <c:v>Remaining Availability (Blake)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9/03/20</c:v>
              </c:pt>
              <c:pt idx="1">
                <c:v>23/03/20</c:v>
              </c:pt>
              <c:pt idx="2">
                <c:v>6/04/20</c:v>
              </c:pt>
              <c:pt idx="3">
                <c:v>20/04/20</c:v>
              </c:pt>
              <c:pt idx="4">
                <c:v>4/05/20</c:v>
              </c:pt>
              <c:pt idx="5">
                <c:v>18/05/20</c:v>
              </c:pt>
              <c:pt idx="6">
                <c:v>1/06/20</c:v>
              </c:pt>
              <c:pt idx="7">
                <c:v>15/06/20</c:v>
              </c:pt>
            </c:strLit>
          </c:cat>
          <c:val>
            <c:numLit>
              <c:formatCode>General</c:formatCode>
              <c:ptCount val="8"/>
              <c:pt idx="0">
                <c:v>16</c:v>
              </c:pt>
              <c:pt idx="1">
                <c:v>40</c:v>
              </c:pt>
              <c:pt idx="2">
                <c:v>24</c:v>
              </c:pt>
              <c:pt idx="3">
                <c:v>0</c:v>
              </c:pt>
              <c:pt idx="4">
                <c:v>0</c:v>
              </c:pt>
              <c:pt idx="5">
                <c:v>56</c:v>
              </c:pt>
              <c:pt idx="6">
                <c:v>80</c:v>
              </c:pt>
              <c:pt idx="7">
                <c:v>48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C0C4-4881-BCE3-36F48DD6D766}"/>
            </c:ext>
          </c:extLst>
        </c:ser>
        <c:ser>
          <c:idx val="3"/>
          <c:order val="3"/>
          <c:tx>
            <c:v>Remaining Availability (Lam)</c:v>
          </c:tx>
          <c:spPr>
            <a:ln w="28575" cap="rnd">
              <a:solidFill>
                <a:schemeClr val="accent4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4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9/03/20</c:v>
              </c:pt>
              <c:pt idx="1">
                <c:v>23/03/20</c:v>
              </c:pt>
              <c:pt idx="2">
                <c:v>6/04/20</c:v>
              </c:pt>
              <c:pt idx="3">
                <c:v>20/04/20</c:v>
              </c:pt>
              <c:pt idx="4">
                <c:v>4/05/20</c:v>
              </c:pt>
              <c:pt idx="5">
                <c:v>18/05/20</c:v>
              </c:pt>
              <c:pt idx="6">
                <c:v>1/06/20</c:v>
              </c:pt>
              <c:pt idx="7">
                <c:v>15/06/20</c:v>
              </c:pt>
            </c:strLit>
          </c:cat>
          <c:val>
            <c:numLit>
              <c:formatCode>General</c:formatCode>
              <c:ptCount val="8"/>
              <c:pt idx="0">
                <c:v>40</c:v>
              </c:pt>
              <c:pt idx="1">
                <c:v>24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48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C0C4-4881-BCE3-36F48DD6D766}"/>
            </c:ext>
          </c:extLst>
        </c:ser>
        <c:ser>
          <c:idx val="4"/>
          <c:order val="4"/>
          <c:tx>
            <c:v>Remaining Availability (Hoa)</c:v>
          </c:tx>
          <c:spPr>
            <a:ln w="28575" cap="rnd">
              <a:solidFill>
                <a:schemeClr val="accent5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5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9/03/20</c:v>
              </c:pt>
              <c:pt idx="1">
                <c:v>23/03/20</c:v>
              </c:pt>
              <c:pt idx="2">
                <c:v>6/04/20</c:v>
              </c:pt>
              <c:pt idx="3">
                <c:v>20/04/20</c:v>
              </c:pt>
              <c:pt idx="4">
                <c:v>4/05/20</c:v>
              </c:pt>
              <c:pt idx="5">
                <c:v>18/05/20</c:v>
              </c:pt>
              <c:pt idx="6">
                <c:v>1/06/20</c:v>
              </c:pt>
              <c:pt idx="7">
                <c:v>15/06/20</c:v>
              </c:pt>
            </c:strLit>
          </c:cat>
          <c:val>
            <c:numLit>
              <c:formatCode>General</c:formatCode>
              <c:ptCount val="8"/>
              <c:pt idx="0">
                <c:v>56</c:v>
              </c:pt>
              <c:pt idx="1">
                <c:v>56</c:v>
              </c:pt>
              <c:pt idx="2">
                <c:v>24</c:v>
              </c:pt>
              <c:pt idx="3">
                <c:v>0</c:v>
              </c:pt>
              <c:pt idx="4">
                <c:v>0</c:v>
              </c:pt>
              <c:pt idx="5">
                <c:v>56</c:v>
              </c:pt>
              <c:pt idx="6">
                <c:v>64</c:v>
              </c:pt>
              <c:pt idx="7">
                <c:v>56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4-C0C4-4881-BCE3-36F48DD6D7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91664"/>
        <c:axId val="109608576"/>
      </c:lineChart>
      <c:catAx>
        <c:axId val="2616916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08576"/>
        <c:crosses val="autoZero"/>
        <c:auto val="1"/>
        <c:lblAlgn val="ctr"/>
        <c:lblOffset val="100"/>
        <c:noMultiLvlLbl val="0"/>
      </c:catAx>
      <c:valAx>
        <c:axId val="10960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916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Long</c:v>
              </c:pt>
              <c:pt idx="1">
                <c:v>Yash</c:v>
              </c:pt>
              <c:pt idx="2">
                <c:v>Blake</c:v>
              </c:pt>
              <c:pt idx="3">
                <c:v>Lam</c:v>
              </c:pt>
              <c:pt idx="4">
                <c:v>Hoa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1B99-4F5E-BF03-2216D9076F49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Long</c:v>
              </c:pt>
              <c:pt idx="1">
                <c:v>Yash</c:v>
              </c:pt>
              <c:pt idx="2">
                <c:v>Blake</c:v>
              </c:pt>
              <c:pt idx="3">
                <c:v>Lam</c:v>
              </c:pt>
              <c:pt idx="4">
                <c:v>Hoa</c:v>
              </c:pt>
            </c:strLit>
          </c:cat>
          <c:val>
            <c:numLit>
              <c:formatCode>#,##0_ "hrs"</c:formatCode>
              <c:ptCount val="5"/>
              <c:pt idx="0">
                <c:v>496</c:v>
              </c:pt>
              <c:pt idx="1">
                <c:v>528</c:v>
              </c:pt>
              <c:pt idx="2">
                <c:v>376</c:v>
              </c:pt>
              <c:pt idx="3">
                <c:v>528</c:v>
              </c:pt>
              <c:pt idx="4">
                <c:v>328</c:v>
              </c:pt>
            </c:numLit>
          </c:val>
          <c:extLst>
            <c:ext xmlns:c16="http://schemas.microsoft.com/office/drawing/2014/chart" uri="{C3380CC4-5D6E-409C-BE32-E72D297353CC}">
              <c16:uniqueId val="{00000001-1B99-4F5E-BF03-2216D9076F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267070720"/>
        <c:axId val="266918560"/>
      </c:barChart>
      <c:catAx>
        <c:axId val="267070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8560"/>
        <c:crosses val="autoZero"/>
        <c:auto val="1"/>
        <c:lblAlgn val="ctr"/>
        <c:lblOffset val="100"/>
        <c:noMultiLvlLbl val="0"/>
      </c:catAx>
      <c:valAx>
        <c:axId val="266918560"/>
        <c:scaling>
          <c:orientation val="minMax"/>
        </c:scaling>
        <c:delete val="0"/>
        <c:axPos val="b"/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7072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University of Wollongong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2</cp:revision>
  <dcterms:created xsi:type="dcterms:W3CDTF">2020-03-11T06:18:00Z</dcterms:created>
  <dcterms:modified xsi:type="dcterms:W3CDTF">2020-03-11T06:19:00Z</dcterms:modified>
</cp:coreProperties>
</file>