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0177" w14:textId="77777777" w:rsidR="002D42D5" w:rsidRDefault="002D42D5"/>
    <w:p w14:paraId="76F32483" w14:textId="11CFD586" w:rsidR="00392E67" w:rsidRDefault="00392E67">
      <w:r>
        <w:t>Perez-Wilson</w:t>
      </w:r>
    </w:p>
    <w:p w14:paraId="2E1752CE" w14:textId="1A96A5B5" w:rsidR="00392E67" w:rsidRDefault="00392E67">
      <w:r>
        <w:t>Spiral Flow Mold Test (P4-9 to P4-30)</w:t>
      </w:r>
    </w:p>
    <w:p w14:paraId="62B69FE0" w14:textId="79600382" w:rsidR="00392E67" w:rsidRDefault="00392E67">
      <w:r>
        <w:t>Wire Bonding Process (P4-32 to P-37)</w:t>
      </w:r>
    </w:p>
    <w:p w14:paraId="0DF17ABE" w14:textId="77777777" w:rsidR="00392E67" w:rsidRDefault="00392E67"/>
    <w:p w14:paraId="5C277ED8" w14:textId="25057EF5" w:rsidR="002D42D5" w:rsidRDefault="00392E67">
      <w:r>
        <w:t>REFERENCES</w:t>
      </w:r>
    </w:p>
    <w:p w14:paraId="42FCA973" w14:textId="77777777" w:rsidR="00392E67" w:rsidRPr="00392E67" w:rsidRDefault="00392E67" w:rsidP="00392E67">
      <w:pPr>
        <w:pStyle w:val="ListParagraph"/>
        <w:numPr>
          <w:ilvl w:val="0"/>
          <w:numId w:val="1"/>
        </w:numPr>
      </w:pPr>
      <w:r w:rsidRPr="00392E67">
        <w:t xml:space="preserve">Barrentine, Larry. </w:t>
      </w:r>
      <w:r w:rsidRPr="00392E67">
        <w:rPr>
          <w:i/>
          <w:iCs/>
        </w:rPr>
        <w:t>Concepts for R&amp;R Studies (GR&amp;R)</w:t>
      </w:r>
      <w:r w:rsidRPr="00392E67">
        <w:t>. ASQ, 2003.</w:t>
      </w:r>
    </w:p>
    <w:p w14:paraId="71FD8A33" w14:textId="77777777" w:rsidR="00392E67" w:rsidRPr="00392E67" w:rsidRDefault="00392E67" w:rsidP="00392E67">
      <w:pPr>
        <w:pStyle w:val="ListParagraph"/>
        <w:numPr>
          <w:ilvl w:val="0"/>
          <w:numId w:val="1"/>
        </w:numPr>
      </w:pPr>
      <w:r w:rsidRPr="00392E67">
        <w:t xml:space="preserve">Montgomery, Douglas, et al. </w:t>
      </w:r>
      <w:r w:rsidRPr="00392E67">
        <w:rPr>
          <w:i/>
          <w:iCs/>
        </w:rPr>
        <w:t>Design and Analysis of Gauge R&amp;R Studies: Making Decisions with Confidence Intervals in Random and Mixed ANOVA Models</w:t>
      </w:r>
      <w:r w:rsidRPr="00392E67">
        <w:t>. ASA SIAM, 2005.</w:t>
      </w:r>
    </w:p>
    <w:p w14:paraId="26ABB62C" w14:textId="77777777" w:rsidR="00392E67" w:rsidRPr="00392E67" w:rsidRDefault="00392E67" w:rsidP="00392E67">
      <w:pPr>
        <w:pStyle w:val="ListParagraph"/>
        <w:numPr>
          <w:ilvl w:val="0"/>
          <w:numId w:val="1"/>
        </w:numPr>
      </w:pPr>
      <w:r w:rsidRPr="00392E67">
        <w:t xml:space="preserve">———. </w:t>
      </w:r>
      <w:r w:rsidRPr="00392E67">
        <w:rPr>
          <w:i/>
          <w:iCs/>
        </w:rPr>
        <w:t>Introduction to Statistical Quality Control</w:t>
      </w:r>
      <w:r w:rsidRPr="00392E67">
        <w:t>. Fifth Edition, Wiley, 2005.</w:t>
      </w:r>
    </w:p>
    <w:p w14:paraId="24788257" w14:textId="77777777" w:rsidR="00392E67" w:rsidRPr="00392E67" w:rsidRDefault="00392E67" w:rsidP="00392E67">
      <w:pPr>
        <w:pStyle w:val="ListParagraph"/>
        <w:numPr>
          <w:ilvl w:val="0"/>
          <w:numId w:val="1"/>
        </w:numPr>
      </w:pPr>
      <w:r w:rsidRPr="00392E67">
        <w:t xml:space="preserve">Perez-Wilson, Mario. </w:t>
      </w:r>
      <w:r w:rsidRPr="00392E67">
        <w:rPr>
          <w:i/>
          <w:iCs/>
        </w:rPr>
        <w:t xml:space="preserve">Gauge R&amp;R Studies </w:t>
      </w:r>
      <w:proofErr w:type="gramStart"/>
      <w:r w:rsidRPr="00392E67">
        <w:rPr>
          <w:i/>
          <w:iCs/>
        </w:rPr>
        <w:t>For</w:t>
      </w:r>
      <w:proofErr w:type="gramEnd"/>
      <w:r w:rsidRPr="00392E67">
        <w:rPr>
          <w:i/>
          <w:iCs/>
        </w:rPr>
        <w:t xml:space="preserve"> Destructive and Non-Destructive Testing</w:t>
      </w:r>
      <w:r w:rsidRPr="00392E67">
        <w:t xml:space="preserve">. Advanced Systems Consultants, 2003, </w:t>
      </w:r>
      <w:hyperlink r:id="rId8" w:history="1">
        <w:r w:rsidRPr="00392E67">
          <w:rPr>
            <w:rStyle w:val="Hyperlink"/>
          </w:rPr>
          <w:t>www.mpcps.com</w:t>
        </w:r>
      </w:hyperlink>
      <w:r w:rsidRPr="00392E67">
        <w:t>.</w:t>
      </w:r>
    </w:p>
    <w:p w14:paraId="12F0BAF7" w14:textId="77777777" w:rsidR="002D42D5" w:rsidRDefault="002D42D5"/>
    <w:p w14:paraId="58DB30C9" w14:textId="5BEF79F8" w:rsidR="00675F14" w:rsidRDefault="00675F14">
      <w:r>
        <w:br w:type="page"/>
      </w:r>
    </w:p>
    <w:p w14:paraId="0D270C91" w14:textId="77777777" w:rsidR="00392E67" w:rsidRDefault="00392E6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092939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BA0368" w14:textId="70C4C07E" w:rsidR="00675F14" w:rsidRDefault="00675F14">
          <w:pPr>
            <w:pStyle w:val="TOCHeading"/>
          </w:pPr>
          <w:r>
            <w:t>Contents</w:t>
          </w:r>
        </w:p>
        <w:p w14:paraId="1ABF0143" w14:textId="05624A15" w:rsidR="00AA1290" w:rsidRDefault="00675F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04420" w:history="1">
            <w:r w:rsidR="00AA1290" w:rsidRPr="00CD3FFE">
              <w:rPr>
                <w:rStyle w:val="Hyperlink"/>
                <w:noProof/>
              </w:rPr>
              <w:t>Experimental Design and Statistical Model</w:t>
            </w:r>
            <w:r w:rsidR="00AA1290">
              <w:rPr>
                <w:noProof/>
                <w:webHidden/>
              </w:rPr>
              <w:tab/>
            </w:r>
            <w:r w:rsidR="00AA1290">
              <w:rPr>
                <w:noProof/>
                <w:webHidden/>
              </w:rPr>
              <w:fldChar w:fldCharType="begin"/>
            </w:r>
            <w:r w:rsidR="00AA1290">
              <w:rPr>
                <w:noProof/>
                <w:webHidden/>
              </w:rPr>
              <w:instrText xml:space="preserve"> PAGEREF _Toc224904420 \h </w:instrText>
            </w:r>
            <w:r w:rsidR="00AA1290">
              <w:rPr>
                <w:noProof/>
                <w:webHidden/>
              </w:rPr>
            </w:r>
            <w:r w:rsidR="00AA1290">
              <w:rPr>
                <w:noProof/>
                <w:webHidden/>
              </w:rPr>
              <w:fldChar w:fldCharType="separate"/>
            </w:r>
            <w:r w:rsidR="00AA1290">
              <w:rPr>
                <w:noProof/>
                <w:webHidden/>
              </w:rPr>
              <w:t>3</w:t>
            </w:r>
            <w:r w:rsidR="00AA1290">
              <w:rPr>
                <w:noProof/>
                <w:webHidden/>
              </w:rPr>
              <w:fldChar w:fldCharType="end"/>
            </w:r>
          </w:hyperlink>
        </w:p>
        <w:p w14:paraId="2CA02CCD" w14:textId="49A05A73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1" w:history="1">
            <w:r w:rsidRPr="00CD3FFE">
              <w:rPr>
                <w:rStyle w:val="Hyperlink"/>
                <w:noProof/>
              </w:rPr>
              <w:t>DGR&amp;R Derivation of Model EMS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7690" w14:textId="412D253B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2" w:history="1">
            <w:r w:rsidRPr="00CD3FFE">
              <w:rPr>
                <w:rStyle w:val="Hyperlink"/>
                <w:noProof/>
              </w:rPr>
              <w:t>Page 3-3 – Difference between Destructive and Standard GR&amp;R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2DBC" w14:textId="4366C71B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3" w:history="1">
            <w:r w:rsidRPr="00CD3FFE">
              <w:rPr>
                <w:rStyle w:val="Hyperlink"/>
                <w:noProof/>
              </w:rPr>
              <w:t>Page 3-4 Model equation (nested) for DGR&amp;R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3A59" w14:textId="3765A7AB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4" w:history="1">
            <w:r w:rsidRPr="00CD3FFE">
              <w:rPr>
                <w:rStyle w:val="Hyperlink"/>
                <w:noProof/>
              </w:rPr>
              <w:t>Page 3-13 ANOVA Expected Mean Square (EMS)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32E4" w14:textId="509915EB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5" w:history="1">
            <w:r w:rsidRPr="00CD3FFE">
              <w:rPr>
                <w:rStyle w:val="Hyperlink"/>
                <w:noProof/>
              </w:rPr>
              <w:t>Page 3-13 Calculate Variance Components from Model EMS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FE09" w14:textId="19A066CE" w:rsidR="00AA1290" w:rsidRDefault="00AA12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6" w:history="1">
            <w:r w:rsidRPr="00CD3FFE">
              <w:rPr>
                <w:rStyle w:val="Hyperlink"/>
                <w:noProof/>
              </w:rPr>
              <w:t>EXAMPLE: Perez-Wilson Spiral Flow Mold Test (P4-9 to P4-30)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9BB9" w14:textId="160AAC69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7" w:history="1">
            <w:r w:rsidRPr="00CD3FFE">
              <w:rPr>
                <w:rStyle w:val="Hyperlink"/>
                <w:noProof/>
              </w:rPr>
              <w:t>METHOD 1: FIT FIXED EFFECTS ANOVA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FD2C" w14:textId="30A080D0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8" w:history="1">
            <w:r w:rsidRPr="00CD3FFE">
              <w:rPr>
                <w:rStyle w:val="Hyperlink"/>
                <w:noProof/>
              </w:rPr>
              <w:t>ANOVA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494B" w14:textId="2F3FD362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29" w:history="1">
            <w:r w:rsidRPr="00CD3FFE">
              <w:rPr>
                <w:rStyle w:val="Hyperlink"/>
                <w:noProof/>
              </w:rPr>
              <w:t>Combine MS terms to extract variance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8096" w14:textId="2FB42C96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0" w:history="1">
            <w:r w:rsidRPr="00CD3FFE">
              <w:rPr>
                <w:rStyle w:val="Hyperlink"/>
                <w:noProof/>
              </w:rPr>
              <w:t>Verify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D921" w14:textId="7FC47C4B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1" w:history="1">
            <w:r w:rsidRPr="00CD3FFE">
              <w:rPr>
                <w:rStyle w:val="Hyperlink"/>
                <w:noProof/>
              </w:rPr>
              <w:t>Calculate “sigma” terms ( = sqrt(varcomp)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8A46" w14:textId="6F0B26B2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2" w:history="1">
            <w:r w:rsidRPr="00CD3FFE">
              <w:rPr>
                <w:rStyle w:val="Hyperlink"/>
                <w:noProof/>
              </w:rPr>
              <w:t>Verify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37D9D" w14:textId="20840D42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3" w:history="1">
            <w:r w:rsidRPr="00CD3FFE">
              <w:rPr>
                <w:rStyle w:val="Hyperlink"/>
                <w:noProof/>
              </w:rPr>
              <w:t>Calculate GR&amp;R terms from sigma terms and study_sigma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D63D" w14:textId="06E44E38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4" w:history="1">
            <w:r w:rsidRPr="00CD3FFE">
              <w:rPr>
                <w:rStyle w:val="Hyperlink"/>
                <w:noProof/>
              </w:rPr>
              <w:t>Verify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5B2B5" w14:textId="3C5EBFBA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5" w:history="1">
            <w:r w:rsidRPr="00CD3FFE">
              <w:rPr>
                <w:rStyle w:val="Hyperlink"/>
                <w:noProof/>
              </w:rPr>
              <w:t>METHOD 2: FIT NESTED RANDOM EFFECTS MODEL with REML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ADB5" w14:textId="608525A4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6" w:history="1">
            <w:r w:rsidRPr="00CD3FFE">
              <w:rPr>
                <w:rStyle w:val="Hyperlink"/>
                <w:noProof/>
              </w:rPr>
              <w:t>LMER model with REML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5DE6F" w14:textId="3711B149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7" w:history="1">
            <w:r w:rsidRPr="00CD3FFE">
              <w:rPr>
                <w:rStyle w:val="Hyperlink"/>
                <w:noProof/>
              </w:rPr>
              <w:t>CALCULATE VARIANCE COMPONENTS from Variance-Covariance Matrix (VarCorr)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0E74" w14:textId="5258239E" w:rsidR="00AA1290" w:rsidRDefault="00AA129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8" w:history="1">
            <w:r w:rsidRPr="00CD3FFE">
              <w:rPr>
                <w:rStyle w:val="Hyperlink"/>
                <w:noProof/>
              </w:rPr>
              <w:t>Calculate GR&amp;R terms from sigma terms and study_sigma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78F1" w14:textId="384A4906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39" w:history="1">
            <w:r w:rsidRPr="00CD3FFE">
              <w:rPr>
                <w:rStyle w:val="Hyperlink"/>
                <w:noProof/>
              </w:rPr>
              <w:t>METHOD 3 – MINITAB DGR&amp;R (nested GRR)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989B" w14:textId="7A74261B" w:rsidR="00AA1290" w:rsidRDefault="00AA12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904440" w:history="1">
            <w:r w:rsidRPr="00CD3FFE">
              <w:rPr>
                <w:rStyle w:val="Hyperlink"/>
                <w:noProof/>
              </w:rPr>
              <w:t>METHOD 4 – MINITAB GLM OUTPUT using nested, random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8E90" w14:textId="1BE55118" w:rsidR="00675F14" w:rsidRDefault="00675F14">
          <w:r>
            <w:rPr>
              <w:b/>
              <w:bCs/>
              <w:noProof/>
            </w:rPr>
            <w:fldChar w:fldCharType="end"/>
          </w:r>
        </w:p>
      </w:sdtContent>
    </w:sdt>
    <w:p w14:paraId="3097D2E2" w14:textId="77777777" w:rsidR="00675F14" w:rsidRDefault="00675F14"/>
    <w:p w14:paraId="40E9142E" w14:textId="48B807F2" w:rsidR="00392E67" w:rsidRDefault="00392E67">
      <w:r>
        <w:br w:type="page"/>
      </w:r>
    </w:p>
    <w:p w14:paraId="6FC480C2" w14:textId="77777777" w:rsidR="00606B6D" w:rsidRDefault="00606B6D"/>
    <w:p w14:paraId="503AD04E" w14:textId="5F22E35C" w:rsidR="00606B6D" w:rsidRDefault="00606B6D" w:rsidP="00606B6D">
      <w:pPr>
        <w:pStyle w:val="Heading1"/>
      </w:pPr>
      <w:bookmarkStart w:id="0" w:name="_Toc224904420"/>
      <w:r>
        <w:t>Experimental Design and Statistical Model</w:t>
      </w:r>
      <w:bookmarkEnd w:id="0"/>
    </w:p>
    <w:p w14:paraId="38FCCD7F" w14:textId="77777777" w:rsidR="00606B6D" w:rsidRDefault="00606B6D"/>
    <w:p w14:paraId="5715A395" w14:textId="274A7DB0" w:rsidR="00392E67" w:rsidRDefault="007977BD" w:rsidP="00606B6D">
      <w:pPr>
        <w:pStyle w:val="Heading2"/>
      </w:pPr>
      <w:bookmarkStart w:id="1" w:name="_Toc224904421"/>
      <w:r>
        <w:t>DGR&amp;R Derivation of Model EMS Table</w:t>
      </w:r>
      <w:bookmarkEnd w:id="1"/>
    </w:p>
    <w:p w14:paraId="78C48CF8" w14:textId="276A0367" w:rsidR="007977BD" w:rsidRDefault="007977BD">
      <w:r w:rsidRPr="007977BD">
        <w:rPr>
          <w:noProof/>
        </w:rPr>
        <w:drawing>
          <wp:inline distT="0" distB="0" distL="0" distR="0" wp14:anchorId="29114B5B" wp14:editId="612711DF">
            <wp:extent cx="4572000" cy="5374054"/>
            <wp:effectExtent l="0" t="0" r="0" b="0"/>
            <wp:docPr id="921712153" name="Picture 1" descr="A sheet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12153" name="Picture 1" descr="A sheet of paper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7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DC63" w14:textId="77777777" w:rsidR="007977BD" w:rsidRDefault="007977BD" w:rsidP="00392E67"/>
    <w:p w14:paraId="09589964" w14:textId="601B67C0" w:rsidR="00606B6D" w:rsidRDefault="00606B6D">
      <w:r>
        <w:br w:type="page"/>
      </w:r>
    </w:p>
    <w:p w14:paraId="1668214C" w14:textId="77777777" w:rsidR="007977BD" w:rsidRDefault="007977BD" w:rsidP="00392E67"/>
    <w:p w14:paraId="1392C7D1" w14:textId="3BBC852D" w:rsidR="00392E67" w:rsidRDefault="00AD279C" w:rsidP="00606B6D">
      <w:pPr>
        <w:pStyle w:val="Heading2"/>
      </w:pPr>
      <w:bookmarkStart w:id="2" w:name="_Toc224904422"/>
      <w:r>
        <w:t>Page 3-3 – Difference between Destructive and Standard GR&amp;R</w:t>
      </w:r>
      <w:bookmarkEnd w:id="2"/>
    </w:p>
    <w:p w14:paraId="115B688F" w14:textId="18BB72BA" w:rsidR="00074725" w:rsidRDefault="007E3504">
      <w:r w:rsidRPr="007E3504">
        <w:rPr>
          <w:noProof/>
        </w:rPr>
        <w:drawing>
          <wp:inline distT="0" distB="0" distL="0" distR="0" wp14:anchorId="6929CB70" wp14:editId="03B8B599">
            <wp:extent cx="4572000" cy="3075842"/>
            <wp:effectExtent l="0" t="0" r="0" b="0"/>
            <wp:docPr id="882344057" name="Picture 1" descr="A diagram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44057" name="Picture 1" descr="A diagram of a number of objec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C315" w14:textId="77777777" w:rsidR="00AD279C" w:rsidRDefault="00AD279C"/>
    <w:p w14:paraId="1296D8D4" w14:textId="40090A0B" w:rsidR="00606B6D" w:rsidRDefault="00606B6D">
      <w:r>
        <w:br w:type="page"/>
      </w:r>
    </w:p>
    <w:p w14:paraId="35D31759" w14:textId="77777777" w:rsidR="00606B6D" w:rsidRDefault="00606B6D"/>
    <w:p w14:paraId="2FDFC819" w14:textId="2C1F78E1" w:rsidR="00AD279C" w:rsidRDefault="00AD279C" w:rsidP="00606B6D">
      <w:pPr>
        <w:pStyle w:val="Heading2"/>
      </w:pPr>
      <w:bookmarkStart w:id="3" w:name="_Toc224904423"/>
      <w:r>
        <w:t>Page 3-4 Model equation (nested) for DGR&amp;R</w:t>
      </w:r>
      <w:bookmarkEnd w:id="3"/>
    </w:p>
    <w:p w14:paraId="51C05394" w14:textId="5F0A7964" w:rsidR="007E3504" w:rsidRDefault="00775512">
      <w:r w:rsidRPr="00775512">
        <w:rPr>
          <w:noProof/>
        </w:rPr>
        <w:drawing>
          <wp:inline distT="0" distB="0" distL="0" distR="0" wp14:anchorId="3FCFFE59" wp14:editId="69FBA2B5">
            <wp:extent cx="4572000" cy="1936750"/>
            <wp:effectExtent l="0" t="0" r="0" b="6350"/>
            <wp:docPr id="958340122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0122" name="Picture 1" descr="A white paper with black text and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AC21" w14:textId="77777777" w:rsidR="007977BD" w:rsidRDefault="007977BD"/>
    <w:p w14:paraId="48967D29" w14:textId="69DF882E" w:rsidR="007977BD" w:rsidRDefault="007977BD" w:rsidP="00606B6D">
      <w:pPr>
        <w:pStyle w:val="Heading2"/>
      </w:pPr>
      <w:bookmarkStart w:id="4" w:name="_Toc224904424"/>
      <w:r>
        <w:t>Page 3-13 ANOVA Expected Mean Square (EMS) terms</w:t>
      </w:r>
      <w:bookmarkEnd w:id="4"/>
    </w:p>
    <w:p w14:paraId="69A433D1" w14:textId="44B2C946" w:rsidR="00775512" w:rsidRDefault="007977BD">
      <w:r w:rsidRPr="007977BD">
        <w:rPr>
          <w:noProof/>
        </w:rPr>
        <w:drawing>
          <wp:inline distT="0" distB="0" distL="0" distR="0" wp14:anchorId="19E04B43" wp14:editId="566AB485">
            <wp:extent cx="4572000" cy="1588477"/>
            <wp:effectExtent l="0" t="0" r="0" b="0"/>
            <wp:docPr id="52053873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8732" name="Picture 1" descr="A white paper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6A6B" w14:textId="77777777" w:rsidR="00AD279C" w:rsidRDefault="00AD279C"/>
    <w:p w14:paraId="43450A73" w14:textId="40FDD645" w:rsidR="007977BD" w:rsidRDefault="007977BD" w:rsidP="00606B6D">
      <w:pPr>
        <w:pStyle w:val="Heading2"/>
      </w:pPr>
      <w:bookmarkStart w:id="5" w:name="_Toc224904425"/>
      <w:r>
        <w:t>Page 3-13 Calculate Variance Components from Model EMS terms</w:t>
      </w:r>
      <w:bookmarkEnd w:id="5"/>
    </w:p>
    <w:p w14:paraId="7C4EE8B7" w14:textId="1BA4933D" w:rsidR="007977BD" w:rsidRDefault="007977BD">
      <w:r w:rsidRPr="007977BD">
        <w:rPr>
          <w:noProof/>
        </w:rPr>
        <w:drawing>
          <wp:inline distT="0" distB="0" distL="0" distR="0" wp14:anchorId="13B15E1C" wp14:editId="53F9AAEF">
            <wp:extent cx="4572000" cy="2062773"/>
            <wp:effectExtent l="0" t="0" r="0" b="0"/>
            <wp:docPr id="599291063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1063" name="Picture 1" descr="A white paper with black text and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FB59" w14:textId="77777777" w:rsidR="007977BD" w:rsidRDefault="007977BD"/>
    <w:p w14:paraId="54FC102C" w14:textId="77777777" w:rsidR="00AD279C" w:rsidRDefault="00AD279C"/>
    <w:p w14:paraId="56797952" w14:textId="650541F9" w:rsidR="00890986" w:rsidRDefault="00AD279C" w:rsidP="00606B6D">
      <w:pPr>
        <w:pStyle w:val="Heading1"/>
      </w:pPr>
      <w:bookmarkStart w:id="6" w:name="_Toc224904426"/>
      <w:r>
        <w:t>EXAMPLE: Perez-Wilson Spiral Flow Mold Test (P4-9 to P4-30)</w:t>
      </w:r>
      <w:bookmarkEnd w:id="6"/>
    </w:p>
    <w:p w14:paraId="23FA4E9F" w14:textId="77777777" w:rsidR="00AD279C" w:rsidRDefault="00AD279C"/>
    <w:p w14:paraId="13A9A571" w14:textId="148056B0" w:rsidR="00AD279C" w:rsidRDefault="00AD279C">
      <w:r w:rsidRPr="00AD279C">
        <w:rPr>
          <w:noProof/>
        </w:rPr>
        <w:drawing>
          <wp:inline distT="0" distB="0" distL="0" distR="0" wp14:anchorId="1A8A5ED4" wp14:editId="0E4971E6">
            <wp:extent cx="2743200" cy="1098169"/>
            <wp:effectExtent l="0" t="0" r="0" b="6985"/>
            <wp:docPr id="34543940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39408" name="Picture 1" descr="A close-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B6F7" w14:textId="77777777" w:rsidR="00AD279C" w:rsidRDefault="00AD279C"/>
    <w:p w14:paraId="48E2F12B" w14:textId="724DFA50" w:rsidR="00890986" w:rsidRDefault="00890986">
      <w:r w:rsidRPr="00890986">
        <w:rPr>
          <w:noProof/>
        </w:rPr>
        <w:drawing>
          <wp:inline distT="0" distB="0" distL="0" distR="0" wp14:anchorId="3488C321" wp14:editId="762D69A8">
            <wp:extent cx="2549515" cy="4572000"/>
            <wp:effectExtent l="0" t="0" r="3810" b="0"/>
            <wp:docPr id="1568912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25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951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10F9" w14:textId="77777777" w:rsidR="00890986" w:rsidRDefault="00890986"/>
    <w:p w14:paraId="1672061C" w14:textId="77777777" w:rsidR="00932963" w:rsidRDefault="00932963"/>
    <w:p w14:paraId="65F87AF1" w14:textId="2D3B6320" w:rsidR="00235413" w:rsidRDefault="00606B6D" w:rsidP="00675F14">
      <w:pPr>
        <w:pStyle w:val="Heading2"/>
      </w:pPr>
      <w:bookmarkStart w:id="7" w:name="_Toc224904427"/>
      <w:r>
        <w:t xml:space="preserve">METHOD 1: </w:t>
      </w:r>
      <w:r w:rsidR="00235413">
        <w:t>FIT FIXED EFFECTS ANOVA MODEL</w:t>
      </w:r>
      <w:bookmarkEnd w:id="7"/>
      <w:r w:rsidR="00235413">
        <w:t xml:space="preserve"> </w:t>
      </w:r>
    </w:p>
    <w:p w14:paraId="3E28AC3E" w14:textId="77777777" w:rsidR="00235413" w:rsidRDefault="00235413"/>
    <w:p w14:paraId="47E2B139" w14:textId="3B601C17" w:rsidR="00675F14" w:rsidRDefault="00675F14">
      <w:r>
        <w:t xml:space="preserve">Use Fixed Effects ANOVA table to get SS, </w:t>
      </w:r>
      <w:proofErr w:type="spellStart"/>
      <w:r>
        <w:t>Df</w:t>
      </w:r>
      <w:proofErr w:type="spellEnd"/>
      <w:r>
        <w:t>, and MS terms.</w:t>
      </w:r>
    </w:p>
    <w:p w14:paraId="13916865" w14:textId="40C8B1CA" w:rsidR="00ED7A64" w:rsidRDefault="00ED7A64" w:rsidP="00675F14">
      <w:pPr>
        <w:pStyle w:val="Heading3"/>
      </w:pPr>
      <w:bookmarkStart w:id="8" w:name="_Toc224904428"/>
      <w:r>
        <w:t>ANOVA table</w:t>
      </w:r>
      <w:bookmarkEnd w:id="8"/>
    </w:p>
    <w:p w14:paraId="78E70960" w14:textId="77777777" w:rsidR="00ED7A64" w:rsidRDefault="00ED7A64"/>
    <w:p w14:paraId="525C477C" w14:textId="6400E2D0" w:rsidR="00890986" w:rsidRDefault="007E6C66">
      <w:r w:rsidRPr="007E6C66">
        <w:rPr>
          <w:noProof/>
        </w:rPr>
        <w:drawing>
          <wp:inline distT="0" distB="0" distL="0" distR="0" wp14:anchorId="110A2F4A" wp14:editId="0A6726C2">
            <wp:extent cx="5943600" cy="2115185"/>
            <wp:effectExtent l="0" t="0" r="0" b="0"/>
            <wp:docPr id="334494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940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EA0C" w14:textId="77777777" w:rsidR="007E6C66" w:rsidRDefault="007E6C66"/>
    <w:p w14:paraId="3B07AFCC" w14:textId="1C0660CC" w:rsidR="00932963" w:rsidRDefault="00932963">
      <w:r>
        <w:t xml:space="preserve">NOTE: all match in SS, </w:t>
      </w:r>
      <w:proofErr w:type="spellStart"/>
      <w:r>
        <w:t>Df</w:t>
      </w:r>
      <w:proofErr w:type="spellEnd"/>
      <w:r>
        <w:t>, and MS columns.</w:t>
      </w:r>
    </w:p>
    <w:p w14:paraId="3FA992BF" w14:textId="77777777" w:rsidR="00932963" w:rsidRDefault="00932963"/>
    <w:p w14:paraId="40A4B957" w14:textId="6BDD9F38" w:rsidR="007E6C66" w:rsidRDefault="00932963">
      <w:r w:rsidRPr="00932963">
        <w:rPr>
          <w:noProof/>
        </w:rPr>
        <w:drawing>
          <wp:inline distT="0" distB="0" distL="0" distR="0" wp14:anchorId="30320C33" wp14:editId="1171AB81">
            <wp:extent cx="5943600" cy="1706880"/>
            <wp:effectExtent l="0" t="0" r="0" b="7620"/>
            <wp:docPr id="1145442536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2536" name="Picture 1" descr="A table with numbers and symbol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A22F" w14:textId="4D3DF30B" w:rsidR="00932963" w:rsidRDefault="00ED7A64">
      <w:r>
        <w:t xml:space="preserve">NOTE: </w:t>
      </w:r>
      <w:r w:rsidR="00932963">
        <w:t xml:space="preserve">The F-test will not always match in this case because </w:t>
      </w:r>
      <w:r w:rsidR="00606B6D">
        <w:t xml:space="preserve">in the R code </w:t>
      </w:r>
      <w:r w:rsidR="00932963">
        <w:t xml:space="preserve">we used a </w:t>
      </w:r>
      <w:r w:rsidR="00932963" w:rsidRPr="00ED7A64">
        <w:rPr>
          <w:b/>
          <w:bCs/>
          <w:u w:val="single"/>
        </w:rPr>
        <w:t>fixed</w:t>
      </w:r>
      <w:r w:rsidR="00932963">
        <w:t xml:space="preserve"> effects ANOVA model, with nesting, to calculate the SS and MS terms.</w:t>
      </w:r>
      <w:r>
        <w:t xml:space="preserve"> </w:t>
      </w:r>
    </w:p>
    <w:p w14:paraId="4697C2EE" w14:textId="77777777" w:rsidR="00ED7A64" w:rsidRDefault="00ED7A64"/>
    <w:p w14:paraId="6472647D" w14:textId="1385F6BD" w:rsidR="00ED7A64" w:rsidRDefault="00ED7A64">
      <w:r>
        <w:br w:type="page"/>
      </w:r>
    </w:p>
    <w:p w14:paraId="155776A5" w14:textId="77777777" w:rsidR="00ED7A64" w:rsidRDefault="00ED7A64"/>
    <w:p w14:paraId="676D2E59" w14:textId="08F7D732" w:rsidR="00ED7A64" w:rsidRDefault="00ED7A64" w:rsidP="00675F14">
      <w:pPr>
        <w:pStyle w:val="Heading3"/>
      </w:pPr>
      <w:bookmarkStart w:id="9" w:name="_Toc224904429"/>
      <w:r>
        <w:t>Combine MS terms to extract variance components</w:t>
      </w:r>
      <w:bookmarkEnd w:id="9"/>
    </w:p>
    <w:p w14:paraId="3BA3FE9F" w14:textId="77777777" w:rsidR="00675F14" w:rsidRDefault="00675F14"/>
    <w:p w14:paraId="5DDA83D6" w14:textId="17FF63CA" w:rsidR="00ED7A64" w:rsidRDefault="00586D55">
      <w:r>
        <w:t>Extract MS terms from model output.</w:t>
      </w:r>
    </w:p>
    <w:p w14:paraId="666796BF" w14:textId="75E9A1E6" w:rsidR="00ED7A64" w:rsidRDefault="00ED7A64">
      <w:r w:rsidRPr="00ED7A64">
        <w:rPr>
          <w:noProof/>
        </w:rPr>
        <w:drawing>
          <wp:inline distT="0" distB="0" distL="0" distR="0" wp14:anchorId="1EF4E852" wp14:editId="2A604B12">
            <wp:extent cx="2799731" cy="3200400"/>
            <wp:effectExtent l="0" t="0" r="635" b="0"/>
            <wp:docPr id="10824857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8573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973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95AC" w14:textId="77777777" w:rsidR="00932963" w:rsidRDefault="00932963"/>
    <w:p w14:paraId="69FDE4E3" w14:textId="4CCFBCAB" w:rsidR="00ED7A64" w:rsidRDefault="001F1714">
      <w:r>
        <w:t xml:space="preserve">Verify </w:t>
      </w:r>
      <w:r w:rsidR="00E70793">
        <w:t>a (number of operators), b (number of samples), and n (number of Trials)</w:t>
      </w:r>
      <w:r>
        <w:t xml:space="preserve"> from the model output.  </w:t>
      </w:r>
    </w:p>
    <w:p w14:paraId="08A22DE7" w14:textId="55666BEC" w:rsidR="00E70793" w:rsidRDefault="00E70793">
      <w:r w:rsidRPr="00E70793">
        <w:rPr>
          <w:noProof/>
        </w:rPr>
        <w:drawing>
          <wp:inline distT="0" distB="0" distL="0" distR="0" wp14:anchorId="55472209" wp14:editId="6F74E5CC">
            <wp:extent cx="3657600" cy="2373141"/>
            <wp:effectExtent l="0" t="0" r="0" b="8255"/>
            <wp:docPr id="10194250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500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C5E2" w14:textId="77777777" w:rsidR="00E70793" w:rsidRDefault="00E70793">
      <w:r>
        <w:br w:type="page"/>
      </w:r>
    </w:p>
    <w:p w14:paraId="1889778F" w14:textId="77777777" w:rsidR="00E70793" w:rsidRDefault="00E70793"/>
    <w:p w14:paraId="4AB2ED02" w14:textId="5BDF16C1" w:rsidR="00586D55" w:rsidRDefault="00586D55">
      <w:r>
        <w:t xml:space="preserve">Calculate variance components from MS terms </w:t>
      </w:r>
    </w:p>
    <w:p w14:paraId="6DF662CF" w14:textId="77777777" w:rsidR="00586D55" w:rsidRDefault="00586D55"/>
    <w:p w14:paraId="599A32B9" w14:textId="1063135A" w:rsidR="00586D55" w:rsidRDefault="00586D55">
      <w:r w:rsidRPr="00586D55">
        <w:rPr>
          <w:noProof/>
        </w:rPr>
        <w:drawing>
          <wp:inline distT="0" distB="0" distL="0" distR="0" wp14:anchorId="43EA1107" wp14:editId="613E4A69">
            <wp:extent cx="5943600" cy="4341495"/>
            <wp:effectExtent l="0" t="0" r="0" b="1905"/>
            <wp:docPr id="17888486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4867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D9E" w14:textId="77777777" w:rsidR="00E70793" w:rsidRDefault="00E70793"/>
    <w:p w14:paraId="3FD59CB7" w14:textId="2AB703B7" w:rsidR="00675F14" w:rsidRDefault="00675F14" w:rsidP="00675F14">
      <w:pPr>
        <w:pStyle w:val="Heading3"/>
      </w:pPr>
      <w:bookmarkStart w:id="10" w:name="_Toc224904430"/>
      <w:r>
        <w:t>Verify Output</w:t>
      </w:r>
      <w:bookmarkEnd w:id="10"/>
    </w:p>
    <w:p w14:paraId="163EFAE9" w14:textId="699B55E7" w:rsidR="00675F14" w:rsidRDefault="00675F14">
      <w:r>
        <w:t>Note that the calculated variance components above match the output from Perez-Wilson.</w:t>
      </w:r>
    </w:p>
    <w:p w14:paraId="05D1319F" w14:textId="38B58BDB" w:rsidR="00675F14" w:rsidRDefault="00675F14">
      <w:r w:rsidRPr="00675F14">
        <w:rPr>
          <w:noProof/>
        </w:rPr>
        <w:drawing>
          <wp:inline distT="0" distB="0" distL="0" distR="0" wp14:anchorId="27C32202" wp14:editId="461ABCA5">
            <wp:extent cx="3056282" cy="1371600"/>
            <wp:effectExtent l="0" t="0" r="0" b="0"/>
            <wp:docPr id="1458585527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85527" name="Picture 1" descr="A math equations with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628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F71F" w14:textId="77777777" w:rsidR="00675F14" w:rsidRDefault="00675F14">
      <w:r>
        <w:br w:type="page"/>
      </w:r>
    </w:p>
    <w:p w14:paraId="69D752E0" w14:textId="77777777" w:rsidR="008E205F" w:rsidRDefault="008E205F"/>
    <w:p w14:paraId="20D84053" w14:textId="4B8CC866" w:rsidR="00675F14" w:rsidRDefault="008E205F" w:rsidP="008E205F">
      <w:pPr>
        <w:pStyle w:val="Heading3"/>
      </w:pPr>
      <w:bookmarkStart w:id="11" w:name="_Toc224904431"/>
      <w:r>
        <w:t xml:space="preserve">Calculate “sigma” terms </w:t>
      </w:r>
      <w:proofErr w:type="gramStart"/>
      <w:r>
        <w:t>( =</w:t>
      </w:r>
      <w:proofErr w:type="gramEnd"/>
      <w:r>
        <w:t xml:space="preserve"> sqrt(</w:t>
      </w:r>
      <w:proofErr w:type="spellStart"/>
      <w:r>
        <w:t>varcomp</w:t>
      </w:r>
      <w:proofErr w:type="spellEnd"/>
      <w:r>
        <w:t>) )</w:t>
      </w:r>
      <w:bookmarkEnd w:id="11"/>
    </w:p>
    <w:p w14:paraId="57775E1D" w14:textId="77777777" w:rsidR="008E205F" w:rsidRDefault="008E205F"/>
    <w:p w14:paraId="712C5B45" w14:textId="7D7EBF81" w:rsidR="008E205F" w:rsidRDefault="008E205F">
      <w:r w:rsidRPr="008E205F">
        <w:rPr>
          <w:noProof/>
        </w:rPr>
        <w:drawing>
          <wp:inline distT="0" distB="0" distL="0" distR="0" wp14:anchorId="0285A304" wp14:editId="190C7D00">
            <wp:extent cx="3657600" cy="1692512"/>
            <wp:effectExtent l="0" t="0" r="0" b="3175"/>
            <wp:docPr id="47716431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431" name="Picture 1" descr="A computer code with numbers and symbol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FBE5" w14:textId="77777777" w:rsidR="00675F14" w:rsidRDefault="00675F14"/>
    <w:p w14:paraId="3CE68169" w14:textId="77777777" w:rsidR="008E205F" w:rsidRDefault="008E205F" w:rsidP="008E205F">
      <w:pPr>
        <w:pStyle w:val="Heading3"/>
      </w:pPr>
      <w:bookmarkStart w:id="12" w:name="_Toc224904432"/>
      <w:r>
        <w:t>Verify Output</w:t>
      </w:r>
      <w:bookmarkEnd w:id="12"/>
    </w:p>
    <w:p w14:paraId="71FF7933" w14:textId="07EFB985" w:rsidR="008E205F" w:rsidRDefault="008E205F" w:rsidP="008E205F">
      <w:r>
        <w:t>Note that the calculated sigma terms above match the output from Perez-Wilson.</w:t>
      </w:r>
    </w:p>
    <w:p w14:paraId="0C8DB1DA" w14:textId="77777777" w:rsidR="008E205F" w:rsidRDefault="008E205F"/>
    <w:p w14:paraId="1543B199" w14:textId="61010A4E" w:rsidR="008E205F" w:rsidRDefault="008E205F">
      <w:r>
        <w:br w:type="page"/>
      </w:r>
    </w:p>
    <w:p w14:paraId="7FF5365D" w14:textId="77777777" w:rsidR="008E205F" w:rsidRDefault="008E205F"/>
    <w:p w14:paraId="3CBC3492" w14:textId="76CF0C00" w:rsidR="008E205F" w:rsidRDefault="008E205F" w:rsidP="008E205F">
      <w:pPr>
        <w:pStyle w:val="Heading3"/>
      </w:pPr>
      <w:bookmarkStart w:id="13" w:name="_Toc224904433"/>
      <w:r>
        <w:t xml:space="preserve">Calculate GR&amp;R terms from sigma terms and </w:t>
      </w:r>
      <w:proofErr w:type="spellStart"/>
      <w:r>
        <w:t>study_sigma</w:t>
      </w:r>
      <w:bookmarkEnd w:id="13"/>
      <w:proofErr w:type="spellEnd"/>
    </w:p>
    <w:p w14:paraId="7E76F6FC" w14:textId="77777777" w:rsidR="008E205F" w:rsidRDefault="008E205F"/>
    <w:p w14:paraId="2D63C227" w14:textId="7A9EC589" w:rsidR="008E205F" w:rsidRDefault="008E205F">
      <w:r w:rsidRPr="008E205F">
        <w:rPr>
          <w:noProof/>
        </w:rPr>
        <w:drawing>
          <wp:inline distT="0" distB="0" distL="0" distR="0" wp14:anchorId="380D1753" wp14:editId="62F3F4AD">
            <wp:extent cx="3657600" cy="2353141"/>
            <wp:effectExtent l="0" t="0" r="0" b="9525"/>
            <wp:docPr id="824208317" name="Picture 1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08317" name="Picture 1" descr="A white background with black and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FBED" w14:textId="77777777" w:rsidR="002D077A" w:rsidRDefault="002D07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077A" w14:paraId="113F6692" w14:textId="77777777" w:rsidTr="002D077A">
        <w:tc>
          <w:tcPr>
            <w:tcW w:w="4675" w:type="dxa"/>
          </w:tcPr>
          <w:p w14:paraId="098C55A6" w14:textId="68DB2464" w:rsidR="002D077A" w:rsidRDefault="002D077A" w:rsidP="002D077A">
            <w:pPr>
              <w:jc w:val="center"/>
            </w:pPr>
            <w:r w:rsidRPr="002D077A">
              <w:rPr>
                <w:noProof/>
              </w:rPr>
              <w:drawing>
                <wp:inline distT="0" distB="0" distL="0" distR="0" wp14:anchorId="3A10031F" wp14:editId="4C50DCD3">
                  <wp:extent cx="2743200" cy="1184932"/>
                  <wp:effectExtent l="0" t="0" r="0" b="0"/>
                  <wp:docPr id="1458740449" name="Picture 1" descr="A math equation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740449" name="Picture 1" descr="A math equation with numbers and symbols&#10;&#10;AI-generated content may be incorrec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7BE7946" w14:textId="4EE406EB" w:rsidR="002D077A" w:rsidRDefault="002D077A" w:rsidP="002D077A">
            <w:pPr>
              <w:jc w:val="center"/>
            </w:pPr>
            <w:r w:rsidRPr="002D077A">
              <w:rPr>
                <w:noProof/>
              </w:rPr>
              <w:drawing>
                <wp:inline distT="0" distB="0" distL="0" distR="0" wp14:anchorId="1CEA328D" wp14:editId="2C92766D">
                  <wp:extent cx="2743200" cy="945292"/>
                  <wp:effectExtent l="0" t="0" r="0" b="7620"/>
                  <wp:docPr id="149887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879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4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AC555" w14:textId="77777777" w:rsidR="002D077A" w:rsidRDefault="002D077A"/>
    <w:p w14:paraId="422821D6" w14:textId="77777777" w:rsidR="002D077A" w:rsidRDefault="002D077A" w:rsidP="002D077A">
      <w:pPr>
        <w:pStyle w:val="Heading3"/>
      </w:pPr>
      <w:bookmarkStart w:id="14" w:name="_Toc224904434"/>
      <w:r>
        <w:t>Verify Output</w:t>
      </w:r>
      <w:bookmarkEnd w:id="14"/>
    </w:p>
    <w:p w14:paraId="18A6F9BE" w14:textId="6423AF0F" w:rsidR="002D077A" w:rsidRDefault="002D077A" w:rsidP="002D077A">
      <w:r>
        <w:t>Note that the calculated GR&amp;R components above match the output from Perez-Wilson.</w:t>
      </w:r>
    </w:p>
    <w:p w14:paraId="5BC22591" w14:textId="77777777" w:rsidR="002D077A" w:rsidRDefault="002D077A"/>
    <w:p w14:paraId="0FB4DE18" w14:textId="04262771" w:rsidR="007371A5" w:rsidRDefault="007371A5">
      <w:r>
        <w:t>REMINDER:</w:t>
      </w:r>
    </w:p>
    <w:p w14:paraId="5FA251DF" w14:textId="49F88D16" w:rsidR="007371A5" w:rsidRDefault="007371A5">
      <w:r>
        <w:t xml:space="preserve">Because the “operator” variance component is less than zero (-0.434), we coerce the value to zero. This was a common practice historically. However, we have a better option using the Restricted Maximum Likelihood (REML) method. </w:t>
      </w:r>
    </w:p>
    <w:p w14:paraId="1F741B47" w14:textId="77777777" w:rsidR="007371A5" w:rsidRDefault="007371A5"/>
    <w:p w14:paraId="5F95DB19" w14:textId="312461A1" w:rsidR="00235413" w:rsidRDefault="00235413">
      <w:r>
        <w:br w:type="page"/>
      </w:r>
    </w:p>
    <w:p w14:paraId="7D640047" w14:textId="77777777" w:rsidR="00235413" w:rsidRDefault="00235413"/>
    <w:p w14:paraId="231EFD1C" w14:textId="44472D63" w:rsidR="00235413" w:rsidRDefault="00606B6D" w:rsidP="003F6F5D">
      <w:pPr>
        <w:pStyle w:val="Heading2"/>
      </w:pPr>
      <w:bookmarkStart w:id="15" w:name="_Toc224904435"/>
      <w:r>
        <w:t xml:space="preserve">METHOD 2: </w:t>
      </w:r>
      <w:r w:rsidR="00235413">
        <w:t>FIT NESTED RANDOM EFFECTS MODEL</w:t>
      </w:r>
      <w:r w:rsidR="008E205F">
        <w:t xml:space="preserve"> with REML</w:t>
      </w:r>
      <w:bookmarkEnd w:id="15"/>
    </w:p>
    <w:p w14:paraId="499BE907" w14:textId="77777777" w:rsidR="00235413" w:rsidRDefault="00235413"/>
    <w:p w14:paraId="39F54A76" w14:textId="61199F89" w:rsidR="003F6F5D" w:rsidRDefault="003F6F5D" w:rsidP="003F6F5D">
      <w:pPr>
        <w:pStyle w:val="Heading3"/>
      </w:pPr>
      <w:bookmarkStart w:id="16" w:name="_Toc224904436"/>
      <w:r>
        <w:t xml:space="preserve">LMER model with </w:t>
      </w:r>
      <w:r w:rsidR="008E205F">
        <w:t xml:space="preserve">REML </w:t>
      </w:r>
      <w:r>
        <w:t>output</w:t>
      </w:r>
      <w:bookmarkEnd w:id="16"/>
    </w:p>
    <w:p w14:paraId="2E36CF8A" w14:textId="77777777" w:rsidR="003F6F5D" w:rsidRPr="003F6F5D" w:rsidRDefault="003F6F5D" w:rsidP="003F6F5D"/>
    <w:p w14:paraId="3C5F046A" w14:textId="471BBEF0" w:rsidR="00235413" w:rsidRDefault="002627A9">
      <w:r w:rsidRPr="002627A9">
        <w:rPr>
          <w:noProof/>
        </w:rPr>
        <w:drawing>
          <wp:inline distT="0" distB="0" distL="0" distR="0" wp14:anchorId="0E78CA97" wp14:editId="43CC1524">
            <wp:extent cx="5943600" cy="4371975"/>
            <wp:effectExtent l="0" t="0" r="0" b="9525"/>
            <wp:docPr id="13499279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796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D1F2" w14:textId="77777777" w:rsidR="002627A9" w:rsidRDefault="002627A9"/>
    <w:p w14:paraId="5CAECB9C" w14:textId="38C6107A" w:rsidR="002627A9" w:rsidRDefault="002627A9">
      <w:r>
        <w:br w:type="page"/>
      </w:r>
    </w:p>
    <w:p w14:paraId="2172F097" w14:textId="77777777" w:rsidR="002627A9" w:rsidRDefault="002627A9"/>
    <w:p w14:paraId="5C3DA411" w14:textId="36D86F4E" w:rsidR="002627A9" w:rsidRDefault="002627A9" w:rsidP="006851AC">
      <w:pPr>
        <w:pStyle w:val="Heading3"/>
      </w:pPr>
      <w:bookmarkStart w:id="17" w:name="_Toc224904437"/>
      <w:r>
        <w:t xml:space="preserve">CALCULATE VARIANCE COMPONENTS </w:t>
      </w:r>
      <w:r w:rsidR="006851AC">
        <w:t>from Variance-Covariance Matrix (</w:t>
      </w:r>
      <w:proofErr w:type="spellStart"/>
      <w:r w:rsidR="006851AC">
        <w:t>VarCorr</w:t>
      </w:r>
      <w:proofErr w:type="spellEnd"/>
      <w:r w:rsidR="006851AC">
        <w:t>)</w:t>
      </w:r>
      <w:bookmarkEnd w:id="17"/>
    </w:p>
    <w:p w14:paraId="63AD445C" w14:textId="77777777" w:rsidR="002627A9" w:rsidRDefault="002627A9"/>
    <w:p w14:paraId="5508D66C" w14:textId="36A9B0D6" w:rsidR="002627A9" w:rsidRDefault="00FC0C3D">
      <w:r w:rsidRPr="00FC0C3D">
        <w:rPr>
          <w:noProof/>
        </w:rPr>
        <w:drawing>
          <wp:inline distT="0" distB="0" distL="0" distR="0" wp14:anchorId="26F1DA02" wp14:editId="2DC0FC3F">
            <wp:extent cx="5943600" cy="3617595"/>
            <wp:effectExtent l="0" t="0" r="0" b="1905"/>
            <wp:docPr id="9328589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898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C68E" w14:textId="77777777" w:rsidR="00FC0C3D" w:rsidRDefault="00FC0C3D"/>
    <w:p w14:paraId="67A808AE" w14:textId="3461E409" w:rsidR="006851AC" w:rsidRDefault="006851AC">
      <w:r>
        <w:br w:type="page"/>
      </w:r>
    </w:p>
    <w:p w14:paraId="2A760B88" w14:textId="77777777" w:rsidR="006851AC" w:rsidRDefault="006851AC"/>
    <w:p w14:paraId="03EE4F94" w14:textId="77777777" w:rsidR="006851AC" w:rsidRDefault="006851AC" w:rsidP="006851AC">
      <w:pPr>
        <w:pStyle w:val="Heading3"/>
      </w:pPr>
      <w:bookmarkStart w:id="18" w:name="_Toc224904438"/>
      <w:r>
        <w:t xml:space="preserve">Calculate GR&amp;R terms from sigma terms and </w:t>
      </w:r>
      <w:proofErr w:type="spellStart"/>
      <w:r>
        <w:t>study_sigma</w:t>
      </w:r>
      <w:bookmarkEnd w:id="18"/>
      <w:proofErr w:type="spellEnd"/>
    </w:p>
    <w:p w14:paraId="3BE92600" w14:textId="77777777" w:rsidR="006851AC" w:rsidRDefault="006851AC"/>
    <w:p w14:paraId="5DBD22AC" w14:textId="4544DCCD" w:rsidR="006851AC" w:rsidRDefault="006851AC">
      <w:r w:rsidRPr="006851AC">
        <w:rPr>
          <w:noProof/>
        </w:rPr>
        <w:drawing>
          <wp:inline distT="0" distB="0" distL="0" distR="0" wp14:anchorId="7DD78341" wp14:editId="7361A4A1">
            <wp:extent cx="5943600" cy="2066925"/>
            <wp:effectExtent l="0" t="0" r="0" b="9525"/>
            <wp:docPr id="1751537746" name="Picture 1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7746" name="Picture 1" descr="A computer code with blu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6F61" w14:textId="77777777" w:rsidR="006851AC" w:rsidRDefault="006851AC"/>
    <w:p w14:paraId="4A8428D2" w14:textId="77777777" w:rsidR="006851AC" w:rsidRDefault="006851AC"/>
    <w:p w14:paraId="3483D2D7" w14:textId="403C3FC6" w:rsidR="00E232B5" w:rsidRDefault="00E232B5">
      <w:r>
        <w:br w:type="page"/>
      </w:r>
    </w:p>
    <w:p w14:paraId="62675536" w14:textId="77777777" w:rsidR="00E232B5" w:rsidRDefault="00E232B5"/>
    <w:p w14:paraId="07904B17" w14:textId="1ADA7FDE" w:rsidR="00E232B5" w:rsidRDefault="00E232B5" w:rsidP="00E232B5">
      <w:pPr>
        <w:pStyle w:val="Heading2"/>
      </w:pPr>
      <w:bookmarkStart w:id="19" w:name="_Toc224904439"/>
      <w:r>
        <w:t xml:space="preserve">METHOD 3 </w:t>
      </w:r>
      <w:r w:rsidR="00C157D0">
        <w:t>– M</w:t>
      </w:r>
      <w:r>
        <w:t xml:space="preserve">INITAB </w:t>
      </w:r>
      <w:r w:rsidR="00C157D0">
        <w:t xml:space="preserve">DGR&amp;R (nested GRR) </w:t>
      </w:r>
      <w:r>
        <w:t>OUTPUT</w:t>
      </w:r>
      <w:bookmarkEnd w:id="19"/>
    </w:p>
    <w:p w14:paraId="430C8739" w14:textId="77777777" w:rsidR="00E232B5" w:rsidRDefault="00E232B5"/>
    <w:p w14:paraId="012016CD" w14:textId="0C7444AF" w:rsidR="00E232B5" w:rsidRDefault="00E232B5">
      <w:r w:rsidRPr="00E232B5">
        <w:rPr>
          <w:noProof/>
        </w:rPr>
        <w:drawing>
          <wp:inline distT="0" distB="0" distL="0" distR="0" wp14:anchorId="637BB714" wp14:editId="12E65BCD">
            <wp:extent cx="5943600" cy="6095365"/>
            <wp:effectExtent l="0" t="0" r="0" b="635"/>
            <wp:docPr id="18447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6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0B6E" w14:textId="27AFB510" w:rsidR="00E232B5" w:rsidRDefault="00E232B5">
      <w:r>
        <w:t xml:space="preserve">The Minitab (v17) results using the “nested GR&amp;R” model match the MPW example. </w:t>
      </w:r>
    </w:p>
    <w:p w14:paraId="1E77C5AA" w14:textId="77777777" w:rsidR="00E232B5" w:rsidRDefault="00E232B5"/>
    <w:p w14:paraId="393C6689" w14:textId="77777777" w:rsidR="00E232B5" w:rsidRDefault="00E232B5"/>
    <w:p w14:paraId="459D990B" w14:textId="77777777" w:rsidR="00E232B5" w:rsidRDefault="00E232B5"/>
    <w:p w14:paraId="766A71F9" w14:textId="530A18CB" w:rsidR="00E232B5" w:rsidRDefault="00E232B5">
      <w:r w:rsidRPr="00E232B5">
        <w:rPr>
          <w:noProof/>
        </w:rPr>
        <w:drawing>
          <wp:inline distT="0" distB="0" distL="0" distR="0" wp14:anchorId="4565FB7D" wp14:editId="07056D8C">
            <wp:extent cx="5943600" cy="4389755"/>
            <wp:effectExtent l="0" t="0" r="0" b="0"/>
            <wp:docPr id="2102167708" name="Picture 1" descr="A diagram of different types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7708" name="Picture 1" descr="A diagram of different types of graph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F7C6" w14:textId="77777777" w:rsidR="00E232B5" w:rsidRDefault="00E232B5"/>
    <w:p w14:paraId="128EB012" w14:textId="74D77332" w:rsidR="00C157D0" w:rsidRDefault="00C157D0">
      <w:r>
        <w:br w:type="page"/>
      </w:r>
    </w:p>
    <w:p w14:paraId="086B442C" w14:textId="77777777" w:rsidR="00E232B5" w:rsidRDefault="00E232B5"/>
    <w:p w14:paraId="1C726D16" w14:textId="6B651237" w:rsidR="00C157D0" w:rsidRDefault="00C157D0" w:rsidP="00C157D0">
      <w:pPr>
        <w:pStyle w:val="Heading2"/>
      </w:pPr>
      <w:bookmarkStart w:id="20" w:name="_Toc224904440"/>
      <w:r>
        <w:t>METHOD 4 – MINITAB GLM OUTPUT using nested, random effects</w:t>
      </w:r>
      <w:bookmarkEnd w:id="20"/>
    </w:p>
    <w:p w14:paraId="5702AB4C" w14:textId="77777777" w:rsidR="00C157D0" w:rsidRDefault="00C157D0"/>
    <w:p w14:paraId="73BCDDE4" w14:textId="41B5DBA4" w:rsidR="00C157D0" w:rsidRDefault="00C157D0">
      <w:r w:rsidRPr="00C157D0">
        <w:rPr>
          <w:noProof/>
        </w:rPr>
        <w:drawing>
          <wp:inline distT="0" distB="0" distL="0" distR="0" wp14:anchorId="78B7E809" wp14:editId="1ED81BCE">
            <wp:extent cx="5943600" cy="4815205"/>
            <wp:effectExtent l="0" t="0" r="0" b="4445"/>
            <wp:docPr id="1612786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634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034B" w14:textId="77777777" w:rsidR="00C157D0" w:rsidRDefault="00C157D0"/>
    <w:p w14:paraId="5CE40CD3" w14:textId="6B8AB038" w:rsidR="00C157D0" w:rsidRDefault="00C157D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A7D7F" wp14:editId="3E5E8EE9">
                <wp:simplePos x="0" y="0"/>
                <wp:positionH relativeFrom="margin">
                  <wp:posOffset>1623060</wp:posOffset>
                </wp:positionH>
                <wp:positionV relativeFrom="paragraph">
                  <wp:posOffset>3131820</wp:posOffset>
                </wp:positionV>
                <wp:extent cx="1120140" cy="175260"/>
                <wp:effectExtent l="0" t="0" r="22860" b="15240"/>
                <wp:wrapNone/>
                <wp:docPr id="18618932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F4F00" id="Rectangle 1" o:spid="_x0000_s1026" style="position:absolute;margin-left:127.8pt;margin-top:246.6pt;width:88.2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2FAB7" wp14:editId="7A62C14B">
                <wp:simplePos x="0" y="0"/>
                <wp:positionH relativeFrom="column">
                  <wp:posOffset>-15240</wp:posOffset>
                </wp:positionH>
                <wp:positionV relativeFrom="paragraph">
                  <wp:posOffset>3886200</wp:posOffset>
                </wp:positionV>
                <wp:extent cx="4312920" cy="266700"/>
                <wp:effectExtent l="0" t="0" r="11430" b="19050"/>
                <wp:wrapNone/>
                <wp:docPr id="1340589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9B0DF" id="Rectangle 1" o:spid="_x0000_s1026" style="position:absolute;margin-left:-1.2pt;margin-top:306pt;width:339.6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" filled="f" strokecolor="red" strokeweight="1pt"/>
            </w:pict>
          </mc:Fallback>
        </mc:AlternateContent>
      </w:r>
    </w:p>
    <w:p w14:paraId="42973E4B" w14:textId="77777777" w:rsidR="00C157D0" w:rsidRDefault="00C157D0">
      <w:r>
        <w:br w:type="page"/>
      </w:r>
    </w:p>
    <w:p w14:paraId="09D5D64B" w14:textId="77777777" w:rsidR="00C157D0" w:rsidRDefault="00C157D0"/>
    <w:p w14:paraId="2991D05D" w14:textId="6340C9CE" w:rsidR="00C157D0" w:rsidRDefault="00C157D0">
      <w:r w:rsidRPr="00C157D0">
        <w:rPr>
          <w:noProof/>
        </w:rPr>
        <w:drawing>
          <wp:inline distT="0" distB="0" distL="0" distR="0" wp14:anchorId="478AC132" wp14:editId="1F74E2C5">
            <wp:extent cx="5943600" cy="4208145"/>
            <wp:effectExtent l="0" t="0" r="0" b="1905"/>
            <wp:docPr id="114438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05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8DBA" w14:textId="075D22C6" w:rsidR="00C157D0" w:rsidRDefault="004D6921">
      <w:r>
        <w:t>Minitab (v17) does not offer the REML method.</w:t>
      </w:r>
    </w:p>
    <w:p w14:paraId="29F1B22E" w14:textId="77777777" w:rsidR="004D6921" w:rsidRDefault="004D6921"/>
    <w:p w14:paraId="3D22EF19" w14:textId="77777777" w:rsidR="00C157D0" w:rsidRDefault="00C157D0"/>
    <w:p w14:paraId="2C41B173" w14:textId="77777777" w:rsidR="00C157D0" w:rsidRDefault="00C157D0"/>
    <w:p w14:paraId="40A3DFEA" w14:textId="77777777" w:rsidR="00E232B5" w:rsidRDefault="00E232B5"/>
    <w:p w14:paraId="27B63E73" w14:textId="4A05192E" w:rsidR="008E205F" w:rsidRDefault="008E205F">
      <w:r>
        <w:br w:type="page"/>
      </w:r>
    </w:p>
    <w:p w14:paraId="54150E53" w14:textId="79A50A73" w:rsidR="003B5060" w:rsidRDefault="003B5060"/>
    <w:p w14:paraId="3697BF20" w14:textId="77777777" w:rsidR="003B5060" w:rsidRDefault="003B5060"/>
    <w:p w14:paraId="47126823" w14:textId="2660366F" w:rsidR="00932963" w:rsidRDefault="003B5060">
      <w:r w:rsidRPr="003B5060">
        <w:rPr>
          <w:noProof/>
        </w:rPr>
        <w:drawing>
          <wp:inline distT="0" distB="0" distL="0" distR="0" wp14:anchorId="7E766F2F" wp14:editId="6C909CBF">
            <wp:extent cx="5273976" cy="5486400"/>
            <wp:effectExtent l="19050" t="19050" r="22225" b="19050"/>
            <wp:docPr id="7197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40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976" cy="548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32963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CFF7" w14:textId="77777777" w:rsidR="00782766" w:rsidRDefault="00782766" w:rsidP="002D42D5">
      <w:pPr>
        <w:spacing w:after="0" w:line="240" w:lineRule="auto"/>
      </w:pPr>
      <w:r>
        <w:separator/>
      </w:r>
    </w:p>
  </w:endnote>
  <w:endnote w:type="continuationSeparator" w:id="0">
    <w:p w14:paraId="10B7BFC2" w14:textId="77777777" w:rsidR="00782766" w:rsidRDefault="00782766" w:rsidP="002D4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43331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FDE7DEC" w14:textId="1A04F947" w:rsidR="007977BD" w:rsidRPr="007977BD" w:rsidRDefault="007977BD" w:rsidP="007977BD">
            <w:pPr>
              <w:pStyle w:val="Footer"/>
              <w:jc w:val="center"/>
            </w:pPr>
            <w:r w:rsidRPr="007977BD">
              <w:t xml:space="preserve">Page </w:t>
            </w:r>
            <w:r w:rsidRPr="007977BD">
              <w:fldChar w:fldCharType="begin"/>
            </w:r>
            <w:r w:rsidRPr="007977BD">
              <w:instrText xml:space="preserve"> PAGE </w:instrText>
            </w:r>
            <w:r w:rsidRPr="007977BD">
              <w:fldChar w:fldCharType="separate"/>
            </w:r>
            <w:r w:rsidRPr="007977BD">
              <w:rPr>
                <w:noProof/>
              </w:rPr>
              <w:t>2</w:t>
            </w:r>
            <w:r w:rsidRPr="007977BD">
              <w:fldChar w:fldCharType="end"/>
            </w:r>
            <w:r w:rsidRPr="007977BD">
              <w:t xml:space="preserve"> of </w:t>
            </w:r>
            <w:r w:rsidRPr="007977BD">
              <w:fldChar w:fldCharType="begin"/>
            </w:r>
            <w:r w:rsidRPr="007977BD">
              <w:instrText xml:space="preserve"> NUMPAGES  </w:instrText>
            </w:r>
            <w:r w:rsidRPr="007977BD">
              <w:fldChar w:fldCharType="separate"/>
            </w:r>
            <w:r w:rsidRPr="007977BD">
              <w:rPr>
                <w:noProof/>
              </w:rPr>
              <w:t>2</w:t>
            </w:r>
            <w:r w:rsidRPr="007977BD"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553A" w14:textId="77777777" w:rsidR="00782766" w:rsidRDefault="00782766" w:rsidP="002D42D5">
      <w:pPr>
        <w:spacing w:after="0" w:line="240" w:lineRule="auto"/>
      </w:pPr>
      <w:r>
        <w:separator/>
      </w:r>
    </w:p>
  </w:footnote>
  <w:footnote w:type="continuationSeparator" w:id="0">
    <w:p w14:paraId="1BBEA38A" w14:textId="77777777" w:rsidR="00782766" w:rsidRDefault="00782766" w:rsidP="002D4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CB35" w14:textId="10429BA7" w:rsidR="002D42D5" w:rsidRDefault="002D42D5">
    <w:pPr>
      <w:pStyle w:val="Header"/>
    </w:pPr>
    <w:r>
      <w:t>Destructive GR&amp;R Examples with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694"/>
    <w:multiLevelType w:val="hybridMultilevel"/>
    <w:tmpl w:val="61882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E3"/>
    <w:rsid w:val="00074725"/>
    <w:rsid w:val="000962BE"/>
    <w:rsid w:val="001F1714"/>
    <w:rsid w:val="00235413"/>
    <w:rsid w:val="002627A9"/>
    <w:rsid w:val="002D077A"/>
    <w:rsid w:val="002D42D5"/>
    <w:rsid w:val="0033056D"/>
    <w:rsid w:val="00356388"/>
    <w:rsid w:val="00392E67"/>
    <w:rsid w:val="003B5060"/>
    <w:rsid w:val="003D33CE"/>
    <w:rsid w:val="003F6F5D"/>
    <w:rsid w:val="004A132E"/>
    <w:rsid w:val="004D6921"/>
    <w:rsid w:val="00586D55"/>
    <w:rsid w:val="00606B6D"/>
    <w:rsid w:val="00675F14"/>
    <w:rsid w:val="006851AC"/>
    <w:rsid w:val="006D76B9"/>
    <w:rsid w:val="007371A5"/>
    <w:rsid w:val="00775512"/>
    <w:rsid w:val="00782766"/>
    <w:rsid w:val="007977BD"/>
    <w:rsid w:val="007E3504"/>
    <w:rsid w:val="007E6C66"/>
    <w:rsid w:val="00805E0A"/>
    <w:rsid w:val="00890986"/>
    <w:rsid w:val="008E205F"/>
    <w:rsid w:val="00932963"/>
    <w:rsid w:val="009C69AB"/>
    <w:rsid w:val="00AA1290"/>
    <w:rsid w:val="00AD279C"/>
    <w:rsid w:val="00BC419E"/>
    <w:rsid w:val="00C157D0"/>
    <w:rsid w:val="00C53CE3"/>
    <w:rsid w:val="00C97AE1"/>
    <w:rsid w:val="00DD3025"/>
    <w:rsid w:val="00E232B5"/>
    <w:rsid w:val="00E51E14"/>
    <w:rsid w:val="00E70793"/>
    <w:rsid w:val="00ED7A64"/>
    <w:rsid w:val="00F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8CAE"/>
  <w15:chartTrackingRefBased/>
  <w15:docId w15:val="{A2367DDF-9477-469E-9585-14888AF0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3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D5"/>
  </w:style>
  <w:style w:type="paragraph" w:styleId="Footer">
    <w:name w:val="footer"/>
    <w:basedOn w:val="Normal"/>
    <w:link w:val="FooterChar"/>
    <w:uiPriority w:val="99"/>
    <w:unhideWhenUsed/>
    <w:rsid w:val="002D4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D5"/>
  </w:style>
  <w:style w:type="character" w:styleId="Hyperlink">
    <w:name w:val="Hyperlink"/>
    <w:basedOn w:val="DefaultParagraphFont"/>
    <w:uiPriority w:val="99"/>
    <w:unhideWhenUsed/>
    <w:rsid w:val="00392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E6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75F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5F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5F1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75F14"/>
    <w:pPr>
      <w:spacing w:after="100"/>
      <w:ind w:left="480"/>
    </w:pPr>
  </w:style>
  <w:style w:type="table" w:styleId="TableGrid">
    <w:name w:val="Table Grid"/>
    <w:basedOn w:val="TableNormal"/>
    <w:uiPriority w:val="39"/>
    <w:rsid w:val="002D0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8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www.mpcps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D5809-9893-4711-8038-D2795DF4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4217</TotalTime>
  <Pages>19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Long</dc:creator>
  <cp:keywords/>
  <dc:description/>
  <cp:lastModifiedBy>Clifford Long</cp:lastModifiedBy>
  <cp:revision>25</cp:revision>
  <dcterms:created xsi:type="dcterms:W3CDTF">2026-03-13T19:09:00Z</dcterms:created>
  <dcterms:modified xsi:type="dcterms:W3CDTF">2026-03-20T18:07:00Z</dcterms:modified>
</cp:coreProperties>
</file>