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NGHIÊN CỨU MÔ HÌNH HỌC MÁY VÀ MẠNG NƠ-RON TÍCH CHẬP TRONG PHÂN TÍCH VĂN BẢN</w:t>
      </w:r>
    </w:p>
    <w:p>
      <w:r>
        <w:t>Tác giả: Nhóm Nghiên Cứu Trí Tuệ Nhân Tạo &amp; Xử Lý Ngôn Ngữ Tự Nhiên</w:t>
      </w:r>
    </w:p>
    <w:p>
      <w:r>
        <w:t>Tóm tắt: Bài viết khảo sát kiến trúc mạng nơ-ron học sâu kết hợp xử lý ngôn ngữ tự nhiên tiếng Việt và thuật toán phân cụm văn bản K-Means để tự động phân loại kho tài liệu thư viện số quy mô lớn.</w:t>
      </w:r>
    </w:p>
    <w:p>
      <w:r>
        <w:t>1. Tổng quan nghiên cứu: Trí tuệ nhân tạo và học máy đã chứng minh khả năng vượt trội trong việc phân loại tài liệu học thuật số hóa. Bằng việc kết hợp các kỹ thuật trích xuất đặc trưng TF-IDF và vector nhúng ngữ nghĩa, hệ thống có thể nhận diện các chủ đề khoa học một cách chính xác.</w:t>
      </w:r>
    </w:p>
    <w:p>
      <w:r>
        <w:t>2. Phương pháp thực nghiệm: Dữ liệu văn bản tiếng Việt được tiền xử lý qua các bước chuẩn hóa ký tự Unicode, tách từ ghép, loại bỏ từ dừng và tính ma trận TF-IDF 1.500 chiều. Thuật toán K-Means kết hợp khoảng cách Cosine phân chia tài liệu thành các cụm chuyên đề độc lập.</w:t>
      </w:r>
    </w:p>
    <w:p>
      <w:r>
        <w:t>3. Kết luận: Mô hình đạt độ tinh khiết phân cụm (Purity) cao và thời gian hội tụ nhanh, phù hợp cho việc triển khai vào các thư viện điện tử thông minh.</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2026-09-23T13:48:20Z</dcterms:created>
  <dc:creator>Apache POI</dc:creator>
</cp:coreProperties>
</file>