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Lines/>
        <w:spacing w:before="0" w:after="60" w:lineRule="auto"/>
        <w:jc w:val="left"/>
      </w:pPr>
      <w:r>
        <w:rPr>
          <w:rFonts w:ascii="Sarabun" w:hAnsi="Sarabun" w:cs="Sarabun"/>
          <w:sz w:val="34"/>
          <w:szCs w:val="34"/>
          <w:b/>
          <w:bCs/>
          <w:color w:val="000000"/>
        </w:rPr>
        <w:t xml:space="preserve">บทที่ 7 ชุดที่ 2 เรื่อง การแยกสาร</w:t>
      </w:r>
    </w:p>
    <w:p>
      <w:pPr>
        <w:keepLines/>
        <w:spacing w:before="60" w:after="100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1. </w:t>
      </w:r>
      <w:r>
        <w:rPr>
          <w:rFonts w:ascii="Sarabun" w:hAnsi="Sarabun" w:cs="Sarabun"/>
          <w:sz w:val="24"/>
          <w:szCs w:val="24"/>
          <w:color w:val="102A2E"/>
        </w:rPr>
        <w:t xml:space="preserve">สารในคู่ใดที่ดูลักษณะภายนอกคล้ายกันมากจึงต้องระเหยจนแห้งใช้บอกความแตกต่างของสารคู่นี้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น้ำและสารละลายดินประสิว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กรดน้ำส้มและสารละลายน้ำส้มสายชู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น้ำและสารละลายกรดคาร์บอนิก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เอทานอลและสารละลายเอทานอล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2. </w:t>
      </w:r>
      <w:r>
        <w:rPr>
          <w:rFonts w:ascii="Sarabun" w:hAnsi="Sarabun" w:cs="Sarabun"/>
          <w:sz w:val="24"/>
          <w:szCs w:val="24"/>
          <w:color w:val="102A2E"/>
        </w:rPr>
        <w:t xml:space="preserve">ผลึกเกิดขึ้นได้จากสารในข้อใด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สารละลายอิ่มตัว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สารละลายระเหย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สารประกอบหลอมเหลว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สารแขวนลอยตกตะกอน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3. </w:t>
      </w:r>
      <w:r>
        <w:rPr>
          <w:rFonts w:ascii="Sarabun" w:hAnsi="Sarabun" w:cs="Sarabun"/>
          <w:sz w:val="24"/>
          <w:szCs w:val="24"/>
          <w:color w:val="102A2E"/>
        </w:rPr>
        <w:t xml:space="preserve">ถ้าต้องการแยกเอาเกลือออกจากน้ำทะเลควรใช้วิธีใด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1. การกรอง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2. การกลั่น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3. การระเหิด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4. การสกัดด้วยไอน้ำ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5. การใช้แม่เหล็กดูด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6. การระเหยจนแห้ง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หมายเลข 1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หมายเลข 4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หมายเลข 5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หมายเลข 6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4. </w:t>
      </w:r>
      <w:r>
        <w:rPr>
          <w:rFonts w:ascii="Sarabun" w:hAnsi="Sarabun" w:cs="Sarabun"/>
          <w:sz w:val="24"/>
          <w:szCs w:val="24"/>
          <w:color w:val="102A2E"/>
        </w:rPr>
        <w:t xml:space="preserve">ความสัมพันธ์ใดไม่ถูกต้อง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สารละลาย-การกลั่น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สารแขวนลอย-การกรอง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สารละลาย-การตกตะกอน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สารแขวนลอย-การระเหยแห้ง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5. </w:t>
      </w:r>
      <w:r>
        <w:rPr>
          <w:rFonts w:ascii="Sarabun" w:hAnsi="Sarabun" w:cs="Sarabun"/>
          <w:sz w:val="24"/>
          <w:szCs w:val="24"/>
          <w:color w:val="102A2E"/>
        </w:rPr>
        <w:t xml:space="preserve">การทำนาเกลือ มีขั้นตอนดังนี้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1. ระบายน้ำจากวังขังน้ำเข้านาตาก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2. ระบายน้ำจากนาตากเข้านาเชื้อ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3. ระบายน้ำจากนาเชื้อเข้านาปลง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ขั้นตอนใดใช้หลักการระเหยและการตกผลึก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การระเหย:</w:t>
      </w:r>
      <w:r>
        <w:rPr>
          <w:rFonts w:ascii="Sarabun" w:hAnsi="Sarabun" w:cs="Sarabun"/>
          <w:sz w:val="24"/>
          <w:szCs w:val="24"/>
          <w:color w:val="000000"/>
        </w:rPr>
        <w:t xml:space="preserve"> ขั้นตอนที่ 1, 2;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การตกผลึก:</w:t>
      </w:r>
      <w:r>
        <w:rPr>
          <w:rFonts w:ascii="Sarabun" w:hAnsi="Sarabun" w:cs="Sarabun"/>
          <w:sz w:val="24"/>
          <w:szCs w:val="24"/>
          <w:color w:val="000000"/>
        </w:rPr>
        <w:t xml:space="preserve"> ขั้นตอนที่ 3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การระเหย:</w:t>
      </w:r>
      <w:r>
        <w:rPr>
          <w:rFonts w:ascii="Sarabun" w:hAnsi="Sarabun" w:cs="Sarabun"/>
          <w:sz w:val="24"/>
          <w:szCs w:val="24"/>
          <w:color w:val="000000"/>
        </w:rPr>
        <w:t xml:space="preserve"> ขั้นตอนที่ 1, 2;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การตกผลึก:</w:t>
      </w:r>
      <w:r>
        <w:rPr>
          <w:rFonts w:ascii="Sarabun" w:hAnsi="Sarabun" w:cs="Sarabun"/>
          <w:sz w:val="24"/>
          <w:szCs w:val="24"/>
          <w:color w:val="000000"/>
        </w:rPr>
        <w:t xml:space="preserve"> ขั้นตอนที่ 2, 3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การระเหย:</w:t>
      </w:r>
      <w:r>
        <w:rPr>
          <w:rFonts w:ascii="Sarabun" w:hAnsi="Sarabun" w:cs="Sarabun"/>
          <w:sz w:val="24"/>
          <w:szCs w:val="24"/>
          <w:color w:val="000000"/>
        </w:rPr>
        <w:t xml:space="preserve"> ทุกขั้นตอน;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การตกผลึก:</w:t>
      </w:r>
      <w:r>
        <w:rPr>
          <w:rFonts w:ascii="Sarabun" w:hAnsi="Sarabun" w:cs="Sarabun"/>
          <w:sz w:val="24"/>
          <w:szCs w:val="24"/>
          <w:color w:val="000000"/>
        </w:rPr>
        <w:t xml:space="preserve"> ขั้นตอนที่ 3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การระเหย:</w:t>
      </w:r>
      <w:r>
        <w:rPr>
          <w:rFonts w:ascii="Sarabun" w:hAnsi="Sarabun" w:cs="Sarabun"/>
          <w:sz w:val="24"/>
          <w:szCs w:val="24"/>
          <w:color w:val="000000"/>
        </w:rPr>
        <w:t xml:space="preserve"> ทุกขั้นตอน;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การตกผลึก:</w:t>
      </w:r>
      <w:r>
        <w:rPr>
          <w:rFonts w:ascii="Sarabun" w:hAnsi="Sarabun" w:cs="Sarabun"/>
          <w:sz w:val="24"/>
          <w:szCs w:val="24"/>
          <w:color w:val="000000"/>
        </w:rPr>
        <w:t xml:space="preserve"> ขั้นตอนที่ 2, 3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6. </w:t>
      </w:r>
      <w:r>
        <w:rPr>
          <w:rFonts w:ascii="Sarabun" w:hAnsi="Sarabun" w:cs="Sarabun"/>
          <w:sz w:val="24"/>
          <w:szCs w:val="24"/>
          <w:color w:val="102A2E"/>
        </w:rPr>
        <w:t xml:space="preserve">นำของเหลวชนิดหนึ่งไประเหยแห้ง พบว่าไม่มีสารใดหลงเหลืออยู่ในภาชนะ จากข้อมูล ข้อสรุปเกี่ยวกับของเหลวชนิดนี้คือข้อใด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เป็นสารละลาย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เป็นสารบริสุทธิ์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เป็นตัวทำละลาย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ไม่มีของแข็งเป็นองค์ประกอบ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7. </w:t>
      </w:r>
      <w:r>
        <w:rPr>
          <w:rFonts w:ascii="Sarabun" w:hAnsi="Sarabun" w:cs="Sarabun"/>
          <w:sz w:val="24"/>
          <w:szCs w:val="24"/>
          <w:color w:val="102A2E"/>
        </w:rPr>
        <w:t xml:space="preserve">การจำแนกสารในข้อใดถูกต้อง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ธาตุ:</w:t>
      </w:r>
      <w:r>
        <w:rPr>
          <w:rFonts w:ascii="Sarabun" w:hAnsi="Sarabun" w:cs="Sarabun"/>
          <w:sz w:val="24"/>
          <w:szCs w:val="24"/>
          <w:color w:val="000000"/>
        </w:rPr>
        <w:t xml:space="preserve"> ทองเหลือง;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สารประกอบ:</w:t>
      </w:r>
      <w:r>
        <w:rPr>
          <w:rFonts w:ascii="Sarabun" w:hAnsi="Sarabun" w:cs="Sarabun"/>
          <w:sz w:val="24"/>
          <w:szCs w:val="24"/>
          <w:color w:val="000000"/>
        </w:rPr>
        <w:t xml:space="preserve"> ดินประสิว;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สารละลาย:</w:t>
      </w:r>
      <w:r>
        <w:rPr>
          <w:rFonts w:ascii="Sarabun" w:hAnsi="Sarabun" w:cs="Sarabun"/>
          <w:sz w:val="24"/>
          <w:szCs w:val="24"/>
          <w:color w:val="000000"/>
        </w:rPr>
        <w:t xml:space="preserve"> แก๊สหุงต้ม;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สารเนื้อผสม:</w:t>
      </w:r>
      <w:r>
        <w:rPr>
          <w:rFonts w:ascii="Sarabun" w:hAnsi="Sarabun" w:cs="Sarabun"/>
          <w:sz w:val="24"/>
          <w:szCs w:val="24"/>
          <w:color w:val="000000"/>
        </w:rPr>
        <w:t xml:space="preserve"> แป้งน้ำ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ธาตุ:</w:t>
      </w:r>
      <w:r>
        <w:rPr>
          <w:rFonts w:ascii="Sarabun" w:hAnsi="Sarabun" w:cs="Sarabun"/>
          <w:sz w:val="24"/>
          <w:szCs w:val="24"/>
          <w:color w:val="000000"/>
        </w:rPr>
        <w:t xml:space="preserve"> ทองแดง;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สารประกอบ:</w:t>
      </w:r>
      <w:r>
        <w:rPr>
          <w:rFonts w:ascii="Sarabun" w:hAnsi="Sarabun" w:cs="Sarabun"/>
          <w:sz w:val="24"/>
          <w:szCs w:val="24"/>
          <w:color w:val="000000"/>
        </w:rPr>
        <w:t xml:space="preserve"> ดินปืน;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สารละลาย:</w:t>
      </w:r>
      <w:r>
        <w:rPr>
          <w:rFonts w:ascii="Sarabun" w:hAnsi="Sarabun" w:cs="Sarabun"/>
          <w:sz w:val="24"/>
          <w:szCs w:val="24"/>
          <w:color w:val="000000"/>
        </w:rPr>
        <w:t xml:space="preserve"> แก๊สชีวภาพ;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สารเนื้อผสม:</w:t>
      </w:r>
      <w:r>
        <w:rPr>
          <w:rFonts w:ascii="Sarabun" w:hAnsi="Sarabun" w:cs="Sarabun"/>
          <w:sz w:val="24"/>
          <w:szCs w:val="24"/>
          <w:color w:val="000000"/>
        </w:rPr>
        <w:t xml:space="preserve"> คอนกรีต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ธาตุ:</w:t>
      </w:r>
      <w:r>
        <w:rPr>
          <w:rFonts w:ascii="Sarabun" w:hAnsi="Sarabun" w:cs="Sarabun"/>
          <w:sz w:val="24"/>
          <w:szCs w:val="24"/>
          <w:color w:val="000000"/>
        </w:rPr>
        <w:t xml:space="preserve"> ทองคำขาว;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สารประกอบ:</w:t>
      </w:r>
      <w:r>
        <w:rPr>
          <w:rFonts w:ascii="Sarabun" w:hAnsi="Sarabun" w:cs="Sarabun"/>
          <w:sz w:val="24"/>
          <w:szCs w:val="24"/>
          <w:color w:val="000000"/>
        </w:rPr>
        <w:t xml:space="preserve"> ด่างทับทิม;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สารละลาย:</w:t>
      </w:r>
      <w:r>
        <w:rPr>
          <w:rFonts w:ascii="Sarabun" w:hAnsi="Sarabun" w:cs="Sarabun"/>
          <w:sz w:val="24"/>
          <w:szCs w:val="24"/>
          <w:color w:val="000000"/>
        </w:rPr>
        <w:t xml:space="preserve"> แก๊สธรรมชาติ;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สารเนื้อผสม:</w:t>
      </w:r>
      <w:r>
        <w:rPr>
          <w:rFonts w:ascii="Sarabun" w:hAnsi="Sarabun" w:cs="Sarabun"/>
          <w:sz w:val="24"/>
          <w:szCs w:val="24"/>
          <w:color w:val="000000"/>
        </w:rPr>
        <w:t xml:space="preserve"> พริกกับเกลือ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ธาตุ:</w:t>
      </w:r>
      <w:r>
        <w:rPr>
          <w:rFonts w:ascii="Sarabun" w:hAnsi="Sarabun" w:cs="Sarabun"/>
          <w:sz w:val="24"/>
          <w:szCs w:val="24"/>
          <w:color w:val="000000"/>
        </w:rPr>
        <w:t xml:space="preserve"> ทองคำ;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สารประกอบ:</w:t>
      </w:r>
      <w:r>
        <w:rPr>
          <w:rFonts w:ascii="Sarabun" w:hAnsi="Sarabun" w:cs="Sarabun"/>
          <w:sz w:val="24"/>
          <w:szCs w:val="24"/>
          <w:color w:val="000000"/>
        </w:rPr>
        <w:t xml:space="preserve"> ด่างคลี;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สารละลาย:</w:t>
      </w:r>
      <w:r>
        <w:rPr>
          <w:rFonts w:ascii="Sarabun" w:hAnsi="Sarabun" w:cs="Sarabun"/>
          <w:sz w:val="24"/>
          <w:szCs w:val="24"/>
          <w:color w:val="000000"/>
        </w:rPr>
        <w:t xml:space="preserve"> อากาศ;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สารเนื้อผสม:</w:t>
      </w:r>
      <w:r>
        <w:rPr>
          <w:rFonts w:ascii="Sarabun" w:hAnsi="Sarabun" w:cs="Sarabun"/>
          <w:sz w:val="24"/>
          <w:szCs w:val="24"/>
          <w:color w:val="000000"/>
        </w:rPr>
        <w:t xml:space="preserve"> ดิน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8. </w:t>
      </w:r>
      <w:r>
        <w:rPr>
          <w:rFonts w:ascii="Sarabun" w:hAnsi="Sarabun" w:cs="Sarabun"/>
          <w:sz w:val="24"/>
          <w:szCs w:val="24"/>
          <w:color w:val="102A2E"/>
        </w:rPr>
        <w:t xml:space="preserve">จากแผนภาพการจำแนกสารต่อไปนี้ ข้อใดถูกต้อง</w:t>
      </w:r>
    </w:p>
    <w:p>
      <w:pPr>
        <w:keepNext/>
        <w:keepLines/>
        <w:spacing w:before="0" w:after="4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รูปคำถาม:</w:t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5657850" cy="1685925"/>
            <wp:docPr id="1" name="Imag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A:</w:t>
      </w:r>
      <w:r>
        <w:rPr>
          <w:rFonts w:ascii="Sarabun" w:hAnsi="Sarabun" w:cs="Sarabun"/>
          <w:sz w:val="24"/>
          <w:szCs w:val="24"/>
          <w:color w:val="000000"/>
        </w:rPr>
        <w:t xml:space="preserve"> ซูโครส;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B:</w:t>
      </w:r>
      <w:r>
        <w:rPr>
          <w:rFonts w:ascii="Sarabun" w:hAnsi="Sarabun" w:cs="Sarabun"/>
          <w:sz w:val="24"/>
          <w:szCs w:val="24"/>
          <w:color w:val="000000"/>
        </w:rPr>
        <w:t xml:space="preserve"> น้ำปลา;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C:</w:t>
      </w:r>
      <w:r>
        <w:rPr>
          <w:rFonts w:ascii="Sarabun" w:hAnsi="Sarabun" w:cs="Sarabun"/>
          <w:sz w:val="24"/>
          <w:szCs w:val="24"/>
          <w:color w:val="000000"/>
        </w:rPr>
        <w:t xml:space="preserve"> น้ำหมึก;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D:</w:t>
      </w:r>
      <w:r>
        <w:rPr>
          <w:rFonts w:ascii="Sarabun" w:hAnsi="Sarabun" w:cs="Sarabun"/>
          <w:sz w:val="24"/>
          <w:szCs w:val="24"/>
          <w:color w:val="000000"/>
        </w:rPr>
        <w:t xml:space="preserve"> น้ำ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A:</w:t>
      </w:r>
      <w:r>
        <w:rPr>
          <w:rFonts w:ascii="Sarabun" w:hAnsi="Sarabun" w:cs="Sarabun"/>
          <w:sz w:val="24"/>
          <w:szCs w:val="24"/>
          <w:color w:val="000000"/>
        </w:rPr>
        <w:t xml:space="preserve"> กะทิ;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B:</w:t>
      </w:r>
      <w:r>
        <w:rPr>
          <w:rFonts w:ascii="Sarabun" w:hAnsi="Sarabun" w:cs="Sarabun"/>
          <w:sz w:val="24"/>
          <w:szCs w:val="24"/>
          <w:color w:val="000000"/>
        </w:rPr>
        <w:t xml:space="preserve"> น้ำปลา;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C:</w:t>
      </w:r>
      <w:r>
        <w:rPr>
          <w:rFonts w:ascii="Sarabun" w:hAnsi="Sarabun" w:cs="Sarabun"/>
          <w:sz w:val="24"/>
          <w:szCs w:val="24"/>
          <w:color w:val="000000"/>
        </w:rPr>
        <w:t xml:space="preserve"> น้ำเกลือ;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D:</w:t>
      </w:r>
      <w:r>
        <w:rPr>
          <w:rFonts w:ascii="Sarabun" w:hAnsi="Sarabun" w:cs="Sarabun"/>
          <w:sz w:val="24"/>
          <w:szCs w:val="24"/>
          <w:color w:val="000000"/>
        </w:rPr>
        <w:t xml:space="preserve"> ซูโครส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A:</w:t>
      </w:r>
      <w:r>
        <w:rPr>
          <w:rFonts w:ascii="Sarabun" w:hAnsi="Sarabun" w:cs="Sarabun"/>
          <w:sz w:val="24"/>
          <w:szCs w:val="24"/>
          <w:color w:val="000000"/>
        </w:rPr>
        <w:t xml:space="preserve"> กะทิ;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B:</w:t>
      </w:r>
      <w:r>
        <w:rPr>
          <w:rFonts w:ascii="Sarabun" w:hAnsi="Sarabun" w:cs="Sarabun"/>
          <w:sz w:val="24"/>
          <w:szCs w:val="24"/>
          <w:color w:val="000000"/>
        </w:rPr>
        <w:t xml:space="preserve"> น้ำเกลือ;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C:</w:t>
      </w:r>
      <w:r>
        <w:rPr>
          <w:rFonts w:ascii="Sarabun" w:hAnsi="Sarabun" w:cs="Sarabun"/>
          <w:sz w:val="24"/>
          <w:szCs w:val="24"/>
          <w:color w:val="000000"/>
        </w:rPr>
        <w:t xml:space="preserve"> ซูโครส;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D:</w:t>
      </w:r>
      <w:r>
        <w:rPr>
          <w:rFonts w:ascii="Sarabun" w:hAnsi="Sarabun" w:cs="Sarabun"/>
          <w:sz w:val="24"/>
          <w:szCs w:val="24"/>
          <w:color w:val="000000"/>
        </w:rPr>
        <w:t xml:space="preserve"> น้ำ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A:</w:t>
      </w:r>
      <w:r>
        <w:rPr>
          <w:rFonts w:ascii="Sarabun" w:hAnsi="Sarabun" w:cs="Sarabun"/>
          <w:sz w:val="24"/>
          <w:szCs w:val="24"/>
          <w:color w:val="000000"/>
        </w:rPr>
        <w:t xml:space="preserve"> น้ำเกลือ;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B:</w:t>
      </w:r>
      <w:r>
        <w:rPr>
          <w:rFonts w:ascii="Sarabun" w:hAnsi="Sarabun" w:cs="Sarabun"/>
          <w:sz w:val="24"/>
          <w:szCs w:val="24"/>
          <w:color w:val="000000"/>
        </w:rPr>
        <w:t xml:space="preserve"> น้ำเกลือ;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C:</w:t>
      </w:r>
      <w:r>
        <w:rPr>
          <w:rFonts w:ascii="Sarabun" w:hAnsi="Sarabun" w:cs="Sarabun"/>
          <w:sz w:val="24"/>
          <w:szCs w:val="24"/>
          <w:color w:val="000000"/>
        </w:rPr>
        <w:t xml:space="preserve"> น้ำเชื่อม;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สาร D:</w:t>
      </w:r>
      <w:r>
        <w:rPr>
          <w:rFonts w:ascii="Sarabun" w:hAnsi="Sarabun" w:cs="Sarabun"/>
          <w:sz w:val="24"/>
          <w:szCs w:val="24"/>
          <w:color w:val="000000"/>
        </w:rPr>
        <w:t xml:space="preserve"> ซูโครส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9. </w:t>
      </w:r>
      <w:r>
        <w:rPr>
          <w:rFonts w:ascii="Sarabun" w:hAnsi="Sarabun" w:cs="Sarabun"/>
          <w:sz w:val="24"/>
          <w:szCs w:val="24"/>
          <w:color w:val="102A2E"/>
        </w:rPr>
        <w:t xml:space="preserve">สารในข้อใดที่ไม่น่าจะแยกออกจากกันได้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แยกผลึกเกลือออกจากน้ำเกลืออิ่มตัวด้วยการกรอง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แยกน้ำและน้ำมันพืชออกจากกันด้วยการกลั่นลำดับส่วน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แยกคลอโรฟิลล์ออกจากใบไม้โดยการสกัดด้วยตัวทำละลาย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แยกผงเหล็กและเม็ดทรายออกจากกันด้วยการใช้แม่เหล็กดูด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10. </w:t>
      </w:r>
      <w:r>
        <w:rPr>
          <w:rFonts w:ascii="Sarabun" w:hAnsi="Sarabun" w:cs="Sarabun"/>
          <w:sz w:val="24"/>
          <w:szCs w:val="24"/>
          <w:color w:val="102A2E"/>
        </w:rPr>
        <w:t xml:space="preserve">จากเกณฑ์การจัดจำแนกสาร ข้อใดถูกต้อง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เกณฑ์การจัดจำแนก:</w:t>
      </w:r>
      <w:r>
        <w:rPr>
          <w:rFonts w:ascii="Sarabun" w:hAnsi="Sarabun" w:cs="Sarabun"/>
          <w:sz w:val="24"/>
          <w:szCs w:val="24"/>
          <w:color w:val="000000"/>
        </w:rPr>
        <w:t xml:space="preserve"> สารบริสุทธิ์;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ตัวอย่างสาร:</w:t>
      </w:r>
      <w:r>
        <w:rPr>
          <w:rFonts w:ascii="Sarabun" w:hAnsi="Sarabun" w:cs="Sarabun"/>
          <w:sz w:val="24"/>
          <w:szCs w:val="24"/>
          <w:color w:val="000000"/>
        </w:rPr>
        <w:t xml:space="preserve"> สารส้ม ไบยูเร็ต น้ำมันดีเซล ทองเหลือง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เกณฑ์การจัดจำแนก:</w:t>
      </w:r>
      <w:r>
        <w:rPr>
          <w:rFonts w:ascii="Sarabun" w:hAnsi="Sarabun" w:cs="Sarabun"/>
          <w:sz w:val="24"/>
          <w:szCs w:val="24"/>
          <w:color w:val="000000"/>
        </w:rPr>
        <w:t xml:space="preserve"> การนำไฟฟ้า;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ตัวอย่างสาร:</w:t>
      </w:r>
      <w:r>
        <w:rPr>
          <w:rFonts w:ascii="Sarabun" w:hAnsi="Sarabun" w:cs="Sarabun"/>
          <w:sz w:val="24"/>
          <w:szCs w:val="24"/>
          <w:color w:val="000000"/>
        </w:rPr>
        <w:t xml:space="preserve"> ปรอท โคบอลต์ นิกเกิล น้ำปูนใส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เกณฑ์การจัดจำแนก:</w:t>
      </w:r>
      <w:r>
        <w:rPr>
          <w:rFonts w:ascii="Sarabun" w:hAnsi="Sarabun" w:cs="Sarabun"/>
          <w:sz w:val="24"/>
          <w:szCs w:val="24"/>
          <w:color w:val="000000"/>
        </w:rPr>
        <w:t xml:space="preserve"> pH &gt; 7;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ตัวอย่างสาร:</w:t>
      </w:r>
      <w:r>
        <w:rPr>
          <w:rFonts w:ascii="Sarabun" w:hAnsi="Sarabun" w:cs="Sarabun"/>
          <w:sz w:val="24"/>
          <w:szCs w:val="24"/>
          <w:color w:val="000000"/>
        </w:rPr>
        <w:t xml:space="preserve"> น้ำส้มสายชู กะทิ น้ำมันพืช น้ำคลอง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เกณฑ์การจัดจำแนก:</w:t>
      </w:r>
      <w:r>
        <w:rPr>
          <w:rFonts w:ascii="Sarabun" w:hAnsi="Sarabun" w:cs="Sarabun"/>
          <w:sz w:val="24"/>
          <w:szCs w:val="24"/>
          <w:color w:val="000000"/>
        </w:rPr>
        <w:t xml:space="preserve"> สารเนื้อเดียวที่เป็นธาตุ;</w:t>
      </w:r>
      <w:r>
        <w:rPr>
          <w:rFonts w:ascii="Sarabun" w:hAnsi="Sarabun" w:cs="Sarabun"/>
          <w:sz w:val="24"/>
          <w:szCs w:val="24"/>
          <w:u w:val="single"/>
          <w:color w:val="000000"/>
        </w:rPr>
        <w:t xml:space="preserve">ตัวอย่างสาร:</w:t>
      </w:r>
      <w:r>
        <w:rPr>
          <w:rFonts w:ascii="Sarabun" w:hAnsi="Sarabun" w:cs="Sarabun"/>
          <w:sz w:val="24"/>
          <w:szCs w:val="24"/>
          <w:color w:val="000000"/>
        </w:rPr>
        <w:t xml:space="preserve"> สังกะสี ฟอสฟอรัส ไนโตรเจนเหลว แก๊สเอทิลีน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11. </w:t>
      </w:r>
      <w:r>
        <w:rPr>
          <w:rFonts w:ascii="Sarabun" w:hAnsi="Sarabun" w:cs="Sarabun"/>
          <w:sz w:val="24"/>
          <w:szCs w:val="24"/>
          <w:color w:val="102A2E"/>
        </w:rPr>
        <w:t xml:space="preserve">วิธีการผ่านไอน้ำที่มีอุณหภูมิสูงไปบนส่วนของพืชที่ต้องการสกัดกลิ่นหอมให้ติดมากับไอน้ำ เรียกว่าอะไร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การกลั่น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การควบแน่น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การสกัดกลิ่น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การสกัดโดยการกลั่นด้วยไอน้ำ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12. </w:t>
      </w:r>
      <w:r>
        <w:rPr>
          <w:rFonts w:ascii="Sarabun" w:hAnsi="Sarabun" w:cs="Sarabun"/>
          <w:sz w:val="24"/>
          <w:szCs w:val="24"/>
          <w:color w:val="102A2E"/>
        </w:rPr>
        <w:t xml:space="preserve">การแยกสารทำได้โดยวิธีใด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การกรอง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การกลั่น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การระเหย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ถูกต้องทุกข้อ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13. </w:t>
      </w:r>
      <w:r>
        <w:rPr>
          <w:rFonts w:ascii="Sarabun" w:hAnsi="Sarabun" w:cs="Sarabun"/>
          <w:sz w:val="24"/>
          <w:szCs w:val="24"/>
          <w:color w:val="102A2E"/>
        </w:rPr>
        <w:t xml:space="preserve">แดงทำผงถ่านตกลงในข้าวสารที่บ้าน จะมีวิธีแยกถ่านออกจากข้าวสารโดยวิธีใด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การใช้มือหยิบออก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การกรอง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การตกผลึก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การระเหย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14. </w:t>
      </w:r>
      <w:r>
        <w:rPr>
          <w:rFonts w:ascii="Sarabun" w:hAnsi="Sarabun" w:cs="Sarabun"/>
          <w:sz w:val="24"/>
          <w:szCs w:val="24"/>
          <w:color w:val="102A2E"/>
        </w:rPr>
        <w:t xml:space="preserve">ในการกลั่น สารที่มีคุณสมบัติในข้อใดจะระเหยเป็นไอออกมาก่อน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สารที่มีจุดเดือดต่ำ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สารที่มีจุดเดือดสูง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สารที่มีจุดหลอมเหลวต่ำ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สารที่มีจุดหลอมเหลวสูง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15. </w:t>
      </w:r>
      <w:r>
        <w:rPr>
          <w:rFonts w:ascii="Sarabun" w:hAnsi="Sarabun" w:cs="Sarabun"/>
          <w:sz w:val="24"/>
          <w:szCs w:val="24"/>
          <w:color w:val="102A2E"/>
        </w:rPr>
        <w:t xml:space="preserve">สารในคู่ใดแยกจากกันได้ด้วยการกลั่นลำดับส่วน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น้ำกับน้ำมัน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น้ำกับเอทานอล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น้ำกับแก๊สแอมโมเนีย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ถูกต้องทุกข้อ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16. </w:t>
      </w:r>
      <w:r>
        <w:rPr>
          <w:rFonts w:ascii="Sarabun" w:hAnsi="Sarabun" w:cs="Sarabun"/>
          <w:sz w:val="24"/>
          <w:szCs w:val="24"/>
          <w:color w:val="102A2E"/>
        </w:rPr>
        <w:t xml:space="preserve">จากตารางสมบัติของสาร ดังนี้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 A: จุดเดือด 938 °C; จุดหลอมเหลว 98 °C; ไม่ละลายน้ำ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 B: จุดเดือด 2040 °C; จุดหลอมเหลว 672 °C; ละลายน้ำ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 C: จุดเดือด 361 °C; จุดหลอมเหลว 7 °C; ละลายน้ำ</w:t>
      </w:r>
    </w:p>
    <w:p>
      <w:pPr>
        <w:keepNext/>
        <w:keepLines/>
        <w:spacing w:before="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ถ้าต้องการแยกของผสมระหว่างสารทั้ง 3 ชนิด ซึ่งไม่ละลายซึ่งกันและกัน ควรทำอย่างไรตามลำดับ</w:t>
      </w:r>
    </w:p>
    <w:p>
      <w:pPr>
        <w:keepNext/>
        <w:keepLines/>
        <w:spacing w:before="0" w:after="4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รูปคำถาม:</w:t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5457825" cy="1857375"/>
            <wp:docPr id="2" name="Imag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การละลายน้ำ การกรอง การกลั่นลำดับส่วน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การละลายน้ำ การกรอง การระเหย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การกรอง การละลายน้ำ การใช้กรวยแยก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การกลั่นลำดับส่วน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17. </w:t>
      </w:r>
      <w:r>
        <w:rPr>
          <w:rFonts w:ascii="Sarabun" w:hAnsi="Sarabun" w:cs="Sarabun"/>
          <w:sz w:val="24"/>
          <w:szCs w:val="24"/>
          <w:color w:val="102A2E"/>
        </w:rPr>
        <w:t xml:space="preserve">วิธีการแยกสารตามข้อใดต้องใช้การระเหิด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การแยกเอทานอลออกจากน้ำ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การแยกเกลือแกงออกจากลูกเหม็น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การแยกผงตะไบเหล็กออกจากกำมะถัน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การแยกสีเขียวของใบเตยออกจากใบเตย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18. </w:t>
      </w:r>
      <w:r>
        <w:rPr>
          <w:rFonts w:ascii="Sarabun" w:hAnsi="Sarabun" w:cs="Sarabun"/>
          <w:sz w:val="24"/>
          <w:szCs w:val="24"/>
          <w:color w:val="102A2E"/>
        </w:rPr>
        <w:t xml:space="preserve">ผลิตภัณฑ์ปิโตรเลียมชนิดใดไม่ได้มาจากการกลั่นน้ำมันปิโตรเลียมโดยตรง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น้ำมันเตา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น้ำมันเบนซิน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น้ำมันก๊าด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แก๊สโซฮอล์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19. </w:t>
      </w:r>
      <w:r>
        <w:rPr>
          <w:rFonts w:ascii="Sarabun" w:hAnsi="Sarabun" w:cs="Sarabun"/>
          <w:sz w:val="24"/>
          <w:szCs w:val="24"/>
          <w:color w:val="102A2E"/>
        </w:rPr>
        <w:t xml:space="preserve">สารที่ต้องนำมาแยกโดยวิธีการกรองควรมีสมบัติอย่างไร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สารนั้นควรละลายน้ำ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สารนั้นควรเป็นของแข็ง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สารนั้นควรเป็นสารเนื้อผสม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สารนั้นควรเป็นสารละลาย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20. </w:t>
      </w:r>
      <w:r>
        <w:rPr>
          <w:rFonts w:ascii="Sarabun" w:hAnsi="Sarabun" w:cs="Sarabun"/>
          <w:sz w:val="24"/>
          <w:szCs w:val="24"/>
          <w:color w:val="102A2E"/>
        </w:rPr>
        <w:t xml:space="preserve">จากการทดลองแยกสีเขียวชนิดหนึ่งด้วยวิธีโครมาโทกราฟีได้ผลดังรูป ข้อใดเรียงลำดับความสามารถในการละลายจากน้อยไปมากได้ถูกต้อง</w:t>
      </w:r>
    </w:p>
    <w:p>
      <w:pPr>
        <w:keepNext/>
        <w:keepLines/>
        <w:spacing w:before="0" w:after="4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รูปคำถาม:</w:t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1485900" cy="1295400"/>
            <wp:docPr id="3" name="Image 3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Z → Y → X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X → Y → Z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X Y Z เท่ากัน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ยังสรุปไม่ได้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21. </w:t>
      </w:r>
      <w:r>
        <w:rPr>
          <w:rFonts w:ascii="Sarabun" w:hAnsi="Sarabun" w:cs="Sarabun"/>
          <w:sz w:val="24"/>
          <w:szCs w:val="24"/>
          <w:color w:val="102A2E"/>
        </w:rPr>
        <w:t xml:space="preserve">ข้อใดไม่ใช่วิธีการแยกสารออกจากกันด้วยวิธีโครมาโทกราฟี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สารละลายมีสีต่างกัน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ความสามารถในการละลายต่างกัน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ถูกดูดซับโดยตัวดูดซับต่างกัน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อัตราการเคลื่อนที่บนตัวดูดซับต่างกัน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22. </w:t>
      </w:r>
      <w:r>
        <w:rPr>
          <w:rFonts w:ascii="Sarabun" w:hAnsi="Sarabun" w:cs="Sarabun"/>
          <w:sz w:val="24"/>
          <w:szCs w:val="24"/>
          <w:color w:val="102A2E"/>
        </w:rPr>
        <w:t xml:space="preserve">จากรูป ข้อใดเรียงลำดับขนาดอนุภาคของสารจากอนุภาคใหญ่ไปอนุภาคเล็กได้ถูกต้อง</w:t>
      </w:r>
    </w:p>
    <w:p>
      <w:pPr>
        <w:keepNext/>
        <w:keepLines/>
        <w:spacing w:before="0" w:after="4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รูปคำถาม:</w:t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2076450" cy="1304925"/>
            <wp:docPr id="4" name="Image 4"/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1 → 2 → 3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1 → 3 → 2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2 → 3 → 1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3 → 2 → 1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23. </w:t>
      </w:r>
      <w:r>
        <w:rPr>
          <w:rFonts w:ascii="Sarabun" w:hAnsi="Sarabun" w:cs="Sarabun"/>
          <w:sz w:val="24"/>
          <w:szCs w:val="24"/>
          <w:color w:val="102A2E"/>
        </w:rPr>
        <w:t xml:space="preserve">ยาลดกรดประกอบด้วย MgO และ MgCO₃ อัดเป็นเม็ดโดยผสมกับแป้ง เมื่อนำเม็ดยามาบดให้เป็นผงในภาชนะ A แล้วนำมาละลายด้วยสารละลาย HCl ปริมาณมากเกินพอในภาชนะ B พบว่ามีฟองแก๊สเกิดขึ้น เมื่อกรองแป้งออกแล้วนำสารละลายที่ได้ไปต้มไล่กรดในภาชนะ C จะเหลือของแข็งสีขาว จากการทดลองนี้ สารใดบ้างที่จัดเป็นสารบริสุทธิ์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ยาลดกรด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ผงละเอียดในภาชนะ A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แก๊สที่เกิดในภาชนะ B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ของแข็งสีขาวที่เหลือในภาชนะ C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24. </w:t>
      </w:r>
      <w:r>
        <w:rPr>
          <w:rFonts w:ascii="Sarabun" w:hAnsi="Sarabun" w:cs="Sarabun"/>
          <w:sz w:val="24"/>
          <w:szCs w:val="24"/>
          <w:color w:val="102A2E"/>
        </w:rPr>
        <w:t xml:space="preserve">สารที่ได้จากการสกัดโดยการกลั่นด้วยไอน้ำ ควรมีสมบัติตามข้อใด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ไม่ละลายน้ำ ระเหยง่าย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ละลายน้ำ ระเหยง่าย มีกลิ่นหอม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ไม่ละลายน้ำ จุดเดือดสูง สลายตัวเมื่อได้รับความร้อน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ละลายน้ำ ละลายในตัวทำละลายอินทรีย์ ระเหยง่าย สลายตัวเมื่อได้รับความร้อน</w:t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160" w:after="80" w:lineRule="auto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25. </w:t>
      </w:r>
      <w:r>
        <w:rPr>
          <w:rFonts w:ascii="Sarabun" w:hAnsi="Sarabun" w:cs="Sarabun"/>
          <w:sz w:val="24"/>
          <w:szCs w:val="24"/>
          <w:color w:val="102A2E"/>
        </w:rPr>
        <w:t xml:space="preserve">จากรูปอุปกรณ์ในการแยกสารชนิดต่าง ๆ การแยกองค์ประกอบของสารในข้อใดที่ระบุอุปกรณ์ตามรูปได้เหมาะสม</w:t>
      </w:r>
    </w:p>
    <w:p>
      <w:pPr>
        <w:keepNext/>
        <w:keepLines/>
        <w:spacing w:before="0" w:after="4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F25F4D"/>
        </w:rPr>
        <w:t xml:space="preserve">รูปคำถาม:</w:t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4295775" cy="2371725"/>
            <wp:docPr id="5" name="Image 5"/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3686175" cy="2324100"/>
            <wp:docPr id="6" name="Image 6"/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1543050" cy="2200275"/>
            <wp:docPr id="7" name="Image 7"/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img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Rule="auto"/>
        <w:ind w:left="400" w:firstLine="0"/>
        <w:jc w:val="left"/>
      </w:pPr>
      <w:r>
        <w:drawing>
          <wp:inline>
            <wp:extent cx="1704975" cy="1838325"/>
            <wp:docPr id="8" name="Image 8"/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img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0" w:line="276" w:lineRule="auto"/>
        <w:jc w:val="left"/>
      </w:pPr>
    </w:p>
    <w:p>
      <w:pPr>
        <w:keepNext/>
        <w:keepLines/>
        <w:spacing w:before="40" w:after="60" w:lineRule="auto"/>
        <w:ind w:left="400" w:firstLine="0"/>
        <w:jc w:val="left"/>
      </w:pPr>
      <w:r>
        <w:rPr>
          <w:rFonts w:ascii="Sarabun" w:hAnsi="Sarabun" w:cs="Sarabun"/>
          <w:sz w:val="24"/>
          <w:szCs w:val="24"/>
          <w:b/>
          <w:bCs/>
          <w:color w:val="006D77"/>
        </w:rPr>
        <w:t xml:space="preserve">ตัวเลือก: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รูปที่ 1 แยกสารประกอบคอปเปอร์ซัลเฟต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รูปที่ 2 แยกสีผสมอาหาร</w:t>
      </w:r>
    </w:p>
    <w:p>
      <w:pPr>
        <w:keepNext/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รูปที่ 3 แยกน้ำมันพืชปนน้ำ</w:t>
      </w:r>
    </w:p>
    <w:p>
      <w:pPr>
        <w:keepLines/>
        <w:spacing w:before="0" w:after="60" w:lineRule="auto"/>
        <w:ind w:left="660" w:hanging="260"/>
        <w:jc w:val="left"/>
      </w:pPr>
      <w:r>
        <w:rPr>
          <w:rFonts w:ascii="Sarabun" w:hAnsi="Sarabun" w:cs="Sarabun"/>
          <w:sz w:val="24"/>
          <w:szCs w:val="24"/>
          <w:color w:val="000000"/>
        </w:rPr>
        <w:t xml:space="preserve">รูปที่ 4 แยกผงตะไบเหล็กปนกับผงกำมะถัน</w:t>
      </w:r>
    </w:p>
    <w:sectPr>
      <w:footerReference w:type="default" r:id="footer1"/>
      <w:pgSz w:w="11909" w:h="16834" w:orient="portrait"/>
      <w:pgMar w:top="283" w:right="429" w:bottom="694" w:left="850" w:header="283" w:footer="283" w:gutter="0"/>
      <w:pgNumType w:start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left" w:pos="3600"/>
        <w:tab w:val="right" w:pos="9240"/>
      </w:tabs>
      <w:spacing w:before="0" w:after="0"/>
      <w:ind w:left="-567" w:firstLine="0"/>
    </w:pPr>
    <w:r>
      <w:rPr>
        <w:rFonts w:ascii="Sarabun" w:hAnsi="Sarabun" w:cs="Sarabun"/>
        <w:i/>
        <w:iCs/>
        <w:sz w:val="18"/>
        <w:szCs w:val="18"/>
      </w:rPr>
      <w:t xml:space="preserve">V-691017</w:t>
      <w:tab/>
    </w:r>
    <w:r>
      <w:rPr>
        <w:rFonts w:ascii="Sarabun" w:hAnsi="Sarabun" w:cs="Sarabun"/>
        <w:i/>
        <w:iCs/>
        <w:color w:val="FF0000"/>
        <w:sz w:val="18"/>
        <w:szCs w:val="18"/>
      </w:rPr>
      <w:t xml:space="preserve">บทที่ 7 ชุดที่ 2 เรื่อง การแยกสาร</w:t>
    </w:r>
    <w:r>
      <w:rPr>
        <w:rFonts w:ascii="Sarabun" w:hAnsi="Sarabun" w:cs="Sarabun"/>
        <w:i/>
        <w:iCs/>
        <w:sz w:val="18"/>
        <w:szCs w:val="18"/>
      </w:rPr>
      <w:tab/>
    </w:r>
    <w:r>
      <w:rPr>
        <w:rFonts w:ascii="Sarabun" w:hAnsi="Sarabun" w:cs="Sarabun"/>
        <w:i/>
        <w:iCs/>
        <w:sz w:val="18"/>
        <w:szCs w:val="18"/>
      </w:rPr>
      <w:fldChar w:fldCharType="begin"/>
    </w:r>
    <w:r>
      <w:rPr>
        <w:rFonts w:ascii="Sarabun" w:hAnsi="Sarabun" w:cs="Sarabun"/>
        <w:i/>
        <w:iCs/>
        <w:sz w:val="18"/>
        <w:szCs w:val="18"/>
      </w:rPr>
      <w:instrText xml:space="preserve"> PAGE </w:instrText>
    </w:r>
    <w:r>
      <w:rPr>
        <w:rFonts w:ascii="Sarabun" w:hAnsi="Sarabun" w:cs="Sarabun"/>
        <w:i/>
        <w:iCs/>
        <w:sz w:val="18"/>
        <w:szCs w:val="18"/>
      </w:rPr>
      <w:fldChar w:fldCharType="separate"/>
    </w:r>
    <w:r>
      <w:rPr>
        <w:rFonts w:ascii="Sarabun" w:hAnsi="Sarabun" w:cs="Sarabun"/>
        <w:i/>
        <w:iCs/>
        <w:sz w:val="18"/>
        <w:szCs w:val="18"/>
      </w:rPr>
      <w:t>1</w:t>
    </w:r>
    <w:r>
      <w:rPr>
        <w:rFonts w:ascii="Sarabun" w:hAnsi="Sarabun" w:cs="Sarabun"/>
        <w:i/>
        <w:iCs/>
        <w:sz w:val="18"/>
        <w:szCs w:val="18"/>
      </w:rPr>
      <w:fldChar w:fldCharType="end"/>
    </w:r>
    <w:r>
      <w:rPr>
        <w:rFonts w:ascii="Sarabun" w:hAnsi="Sarabun" w:cs="Sarabun"/>
        <w:i/>
        <w:iCs/>
        <w:sz w:val="18"/>
        <w:szCs w:val="18"/>
      </w:rPr>
      <w:t xml:space="preserve"> of </w:t>
    </w:r>
    <w:r>
      <w:rPr>
        <w:rFonts w:ascii="Sarabun" w:hAnsi="Sarabun" w:cs="Sarabun"/>
        <w:i/>
        <w:iCs/>
        <w:sz w:val="18"/>
        <w:szCs w:val="18"/>
      </w:rPr>
      <w:fldChar w:fldCharType="begin"/>
    </w:r>
    <w:r>
      <w:rPr>
        <w:rFonts w:ascii="Sarabun" w:hAnsi="Sarabun" w:cs="Sarabun"/>
        <w:i/>
        <w:iCs/>
        <w:sz w:val="18"/>
        <w:szCs w:val="18"/>
      </w:rPr>
      <w:instrText xml:space="preserve"> NUMPAGES </w:instrText>
    </w:r>
    <w:r>
      <w:rPr>
        <w:rFonts w:ascii="Sarabun" w:hAnsi="Sarabun" w:cs="Sarabun"/>
        <w:i/>
        <w:iCs/>
        <w:sz w:val="18"/>
        <w:szCs w:val="18"/>
      </w:rPr>
      <w:fldChar w:fldCharType="separate"/>
    </w:r>
    <w:r>
      <w:rPr>
        <w:rFonts w:ascii="Sarabun" w:hAnsi="Sarabun" w:cs="Sarabun"/>
        <w:i/>
        <w:iCs/>
        <w:sz w:val="18"/>
        <w:szCs w:val="18"/>
      </w:rPr>
      <w:t>1</w:t>
    </w:r>
    <w:r>
      <w:rPr>
        <w:rFonts w:ascii="Sarabun" w:hAnsi="Sarabun" w:cs="Sarabun"/>
        <w:i/>
        <w:iCs/>
        <w:sz w:val="18"/>
        <w:szCs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color w:val="000000"/>
        <w:sz w:val="24"/>
        <w:szCs w:val="24"/>
        <w:lang w:val="th-TH" w:bidi="th-TH"/>
      </w:rPr>
    </w:rPrDefault>
    <w:pPrDefault>
      <w:pPr>
        <w:spacing w:before="0" w:after="0" w:lineRule="auto"/>
        <w:jc w:val="lef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img1" Type="http://schemas.openxmlformats.org/officeDocument/2006/relationships/image" Target="media/image1.png"/><Relationship Id="img2" Type="http://schemas.openxmlformats.org/officeDocument/2006/relationships/image" Target="media/image2.png"/><Relationship Id="img3" Type="http://schemas.openxmlformats.org/officeDocument/2006/relationships/image" Target="media/image3.png"/><Relationship Id="img4" Type="http://schemas.openxmlformats.org/officeDocument/2006/relationships/image" Target="media/image4.png"/><Relationship Id="img5" Type="http://schemas.openxmlformats.org/officeDocument/2006/relationships/image" Target="media/image5.png"/><Relationship Id="img6" Type="http://schemas.openxmlformats.org/officeDocument/2006/relationships/image" Target="media/image6.png"/><Relationship Id="img7" Type="http://schemas.openxmlformats.org/officeDocument/2006/relationships/image" Target="media/image7.png"/><Relationship Id="img8" Type="http://schemas.openxmlformats.org/officeDocument/2006/relationships/image" Target="media/image8.png"/><Relationship Id="footer1" Type="http://schemas.openxmlformats.org/officeDocument/2006/relationships/footer" Target="footer1.xml"/><Relationship Id="styles" Type="http://schemas.openxmlformats.org/officeDocument/2006/relationships/styles" Target="styles.xml"/></Relationships>
</file>