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040" w:rsidRDefault="002E4040" w:rsidP="002E4040">
      <w:pPr>
        <w:spacing w:line="240" w:lineRule="auto"/>
        <w:ind w:firstLine="1441"/>
        <w:jc w:val="left"/>
        <w:rPr>
          <w:rFonts w:ascii="华文新魏" w:eastAsia="华文新魏" w:hAnsi="Times New Roman"/>
          <w:b/>
          <w:sz w:val="72"/>
          <w:szCs w:val="72"/>
        </w:rPr>
      </w:pPr>
      <w:r>
        <w:rPr>
          <w:rFonts w:ascii="华文新魏" w:eastAsia="华文新魏" w:hAnsi="Times New Roman"/>
          <w:b/>
          <w:noProof/>
          <w:sz w:val="72"/>
          <w:szCs w:val="72"/>
        </w:rPr>
        <w:drawing>
          <wp:inline distT="0" distB="0" distL="0" distR="0" wp14:anchorId="1BF76159" wp14:editId="7C5E5E8F">
            <wp:extent cx="3725545" cy="1036320"/>
            <wp:effectExtent l="0" t="0" r="8255" b="0"/>
            <wp:docPr id="1" name="图片 1" descr="C:\Users\Administrator\Desktop\视觉识别系统\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视觉识别系统\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756403" cy="1044924"/>
                    </a:xfrm>
                    <a:prstGeom prst="rect">
                      <a:avLst/>
                    </a:prstGeom>
                    <a:noFill/>
                    <a:ln>
                      <a:noFill/>
                    </a:ln>
                  </pic:spPr>
                </pic:pic>
              </a:graphicData>
            </a:graphic>
          </wp:inline>
        </w:drawing>
      </w:r>
    </w:p>
    <w:p w:rsidR="002E4040" w:rsidRDefault="002E4040" w:rsidP="002E4040">
      <w:pPr>
        <w:ind w:firstLine="1441"/>
        <w:rPr>
          <w:rFonts w:ascii="华文新魏" w:eastAsia="华文新魏" w:hAnsi="Times New Roman"/>
          <w:b/>
          <w:sz w:val="72"/>
          <w:szCs w:val="72"/>
        </w:rPr>
      </w:pPr>
    </w:p>
    <w:p w:rsidR="002E4040" w:rsidRDefault="002E4040" w:rsidP="002E4040">
      <w:pPr>
        <w:ind w:firstLine="400"/>
        <w:rPr>
          <w:rFonts w:ascii="Times New Roman" w:hAnsi="Times New Roman"/>
          <w:sz w:val="20"/>
          <w:szCs w:val="20"/>
        </w:rPr>
      </w:pPr>
    </w:p>
    <w:p w:rsidR="002E4040" w:rsidRDefault="002E4040" w:rsidP="002E4040">
      <w:pPr>
        <w:spacing w:line="240" w:lineRule="auto"/>
        <w:ind w:firstLine="1446"/>
        <w:jc w:val="center"/>
        <w:rPr>
          <w:rFonts w:ascii="黑体" w:eastAsia="黑体" w:hAnsi="Times New Roman"/>
          <w:b/>
          <w:sz w:val="72"/>
          <w:szCs w:val="72"/>
        </w:rPr>
      </w:pPr>
      <w:r>
        <w:rPr>
          <w:rFonts w:ascii="黑体" w:eastAsia="黑体" w:hAnsi="Times New Roman" w:hint="eastAsia"/>
          <w:b/>
          <w:sz w:val="72"/>
          <w:szCs w:val="72"/>
        </w:rPr>
        <w:t>高级数据结构与算法</w:t>
      </w:r>
    </w:p>
    <w:p w:rsidR="002E4040" w:rsidRDefault="002E4040" w:rsidP="002E4040">
      <w:pPr>
        <w:spacing w:line="240" w:lineRule="auto"/>
        <w:ind w:firstLine="1446"/>
        <w:jc w:val="center"/>
        <w:rPr>
          <w:rFonts w:ascii="黑体" w:eastAsia="黑体" w:hAnsi="Times New Roman"/>
          <w:b/>
          <w:sz w:val="72"/>
          <w:szCs w:val="72"/>
        </w:rPr>
      </w:pPr>
      <w:r>
        <w:rPr>
          <w:rFonts w:ascii="黑体" w:eastAsia="黑体" w:hAnsi="Times New Roman" w:hint="eastAsia"/>
          <w:b/>
          <w:sz w:val="72"/>
          <w:szCs w:val="72"/>
        </w:rPr>
        <w:t>课程研究论文</w:t>
      </w:r>
    </w:p>
    <w:p w:rsidR="002E4040" w:rsidRDefault="002E4040" w:rsidP="002E4040">
      <w:pPr>
        <w:ind w:firstLine="643"/>
        <w:jc w:val="center"/>
        <w:rPr>
          <w:rFonts w:ascii="黑体" w:eastAsia="黑体" w:hAnsi="Times New Roman"/>
          <w:b/>
          <w:sz w:val="32"/>
          <w:szCs w:val="32"/>
        </w:rPr>
      </w:pPr>
    </w:p>
    <w:p w:rsidR="002E4040" w:rsidRDefault="002E4040" w:rsidP="002E4040">
      <w:pPr>
        <w:ind w:firstLine="643"/>
        <w:jc w:val="center"/>
        <w:rPr>
          <w:rFonts w:ascii="黑体" w:eastAsia="黑体" w:hAnsi="Times New Roman"/>
          <w:b/>
          <w:sz w:val="32"/>
          <w:szCs w:val="32"/>
        </w:rPr>
      </w:pPr>
    </w:p>
    <w:p w:rsidR="002E4040" w:rsidRDefault="002E4040" w:rsidP="008D621F">
      <w:pPr>
        <w:spacing w:line="360" w:lineRule="auto"/>
        <w:ind w:leftChars="600" w:left="1260" w:rightChars="400" w:right="840" w:firstLineChars="0" w:firstLine="0"/>
        <w:rPr>
          <w:rFonts w:ascii="仿宋_GB2312" w:eastAsia="仿宋_GB2312" w:hAnsi="华文仿宋"/>
          <w:b/>
          <w:bCs/>
          <w:sz w:val="32"/>
          <w:szCs w:val="32"/>
          <w:u w:val="single"/>
        </w:rPr>
      </w:pPr>
      <w:r>
        <w:rPr>
          <w:rFonts w:ascii="仿宋_GB2312" w:eastAsia="仿宋_GB2312" w:hAnsi="华文仿宋" w:hint="eastAsia"/>
          <w:b/>
          <w:bCs/>
          <w:sz w:val="32"/>
          <w:szCs w:val="32"/>
        </w:rPr>
        <w:t>论文题目</w:t>
      </w:r>
      <w:r w:rsidR="008D621F">
        <w:rPr>
          <w:rFonts w:ascii="仿宋_GB2312" w:eastAsia="仿宋_GB2312" w:hAnsi="华文仿宋" w:hint="eastAsia"/>
          <w:b/>
          <w:bCs/>
          <w:sz w:val="32"/>
          <w:szCs w:val="32"/>
        </w:rPr>
        <w:t>：</w:t>
      </w:r>
      <w:r w:rsidR="008D621F">
        <w:rPr>
          <w:rFonts w:ascii="华文仿宋" w:eastAsia="华文仿宋" w:hAnsi="华文仿宋" w:hint="eastAsia"/>
          <w:b/>
          <w:bCs/>
          <w:sz w:val="32"/>
          <w:szCs w:val="20"/>
          <w:u w:val="single"/>
        </w:rPr>
        <w:t>打表在ACM</w:t>
      </w:r>
      <w:r w:rsidR="008D621F">
        <w:rPr>
          <w:rFonts w:ascii="华文仿宋" w:eastAsia="华文仿宋" w:hAnsi="华文仿宋"/>
          <w:b/>
          <w:bCs/>
          <w:sz w:val="32"/>
          <w:szCs w:val="20"/>
          <w:u w:val="single"/>
        </w:rPr>
        <w:t>/ICPC</w:t>
      </w:r>
      <w:r w:rsidR="008D621F">
        <w:rPr>
          <w:rFonts w:ascii="华文仿宋" w:eastAsia="华文仿宋" w:hAnsi="华文仿宋" w:hint="eastAsia"/>
          <w:b/>
          <w:bCs/>
          <w:sz w:val="32"/>
          <w:szCs w:val="20"/>
          <w:u w:val="single"/>
        </w:rPr>
        <w:t>竞赛中的应用</w:t>
      </w:r>
      <w:r>
        <w:rPr>
          <w:rFonts w:ascii="仿宋_GB2312" w:eastAsia="仿宋_GB2312" w:hAnsi="华文仿宋" w:hint="eastAsia"/>
          <w:b/>
          <w:bCs/>
          <w:sz w:val="32"/>
          <w:szCs w:val="32"/>
          <w:u w:val="single"/>
        </w:rPr>
        <w:t xml:space="preserve">       </w:t>
      </w:r>
    </w:p>
    <w:p w:rsidR="002E4040" w:rsidRDefault="002E4040" w:rsidP="002E4040">
      <w:pPr>
        <w:spacing w:line="360" w:lineRule="auto"/>
        <w:ind w:leftChars="400" w:left="840" w:rightChars="400" w:right="840" w:firstLine="643"/>
        <w:rPr>
          <w:rFonts w:ascii="仿宋_GB2312" w:eastAsia="仿宋_GB2312" w:hAnsi="华文仿宋"/>
          <w:b/>
          <w:bCs/>
          <w:sz w:val="32"/>
          <w:szCs w:val="32"/>
        </w:rPr>
      </w:pPr>
      <w:r>
        <w:rPr>
          <w:rFonts w:ascii="仿宋_GB2312" w:eastAsia="仿宋_GB2312" w:hAnsi="华文仿宋" w:hint="eastAsia"/>
          <w:b/>
          <w:bCs/>
          <w:sz w:val="32"/>
          <w:szCs w:val="32"/>
        </w:rPr>
        <w:t>学生姓名：</w:t>
      </w:r>
      <w:r>
        <w:rPr>
          <w:rFonts w:ascii="仿宋_GB2312" w:eastAsia="仿宋_GB2312" w:hAnsi="华文仿宋"/>
          <w:b/>
          <w:bCs/>
          <w:sz w:val="32"/>
          <w:szCs w:val="32"/>
          <w:u w:val="single"/>
        </w:rPr>
        <w:t xml:space="preserve">  </w:t>
      </w:r>
      <w:r>
        <w:rPr>
          <w:rFonts w:ascii="仿宋_GB2312" w:eastAsia="仿宋_GB2312" w:hAnsi="华文仿宋" w:hint="eastAsia"/>
          <w:b/>
          <w:bCs/>
          <w:sz w:val="32"/>
          <w:szCs w:val="32"/>
          <w:u w:val="single"/>
        </w:rPr>
        <w:t xml:space="preserve"> </w:t>
      </w:r>
      <w:r>
        <w:rPr>
          <w:rFonts w:ascii="仿宋_GB2312" w:eastAsia="仿宋_GB2312" w:hAnsi="华文仿宋"/>
          <w:b/>
          <w:bCs/>
          <w:sz w:val="32"/>
          <w:szCs w:val="32"/>
          <w:u w:val="single"/>
        </w:rPr>
        <w:t xml:space="preserve">         </w:t>
      </w:r>
      <w:r>
        <w:rPr>
          <w:rFonts w:ascii="华文仿宋" w:eastAsia="华文仿宋" w:hAnsi="华文仿宋" w:hint="eastAsia"/>
          <w:b/>
          <w:bCs/>
          <w:sz w:val="32"/>
          <w:szCs w:val="20"/>
          <w:u w:val="single"/>
          <w:lang w:eastAsia="zh-TW"/>
        </w:rPr>
        <w:t>刘</w:t>
      </w:r>
      <w:r>
        <w:rPr>
          <w:rFonts w:ascii="华文仿宋" w:eastAsia="华文仿宋" w:hAnsi="华文仿宋" w:hint="eastAsia"/>
          <w:b/>
          <w:bCs/>
          <w:sz w:val="32"/>
          <w:szCs w:val="20"/>
          <w:u w:val="single"/>
        </w:rPr>
        <w:t xml:space="preserve"> </w:t>
      </w:r>
      <w:r>
        <w:rPr>
          <w:rFonts w:ascii="华文仿宋" w:eastAsia="华文仿宋" w:hAnsi="华文仿宋" w:hint="eastAsia"/>
          <w:b/>
          <w:bCs/>
          <w:sz w:val="32"/>
          <w:szCs w:val="20"/>
          <w:u w:val="single"/>
          <w:lang w:eastAsia="zh-TW"/>
        </w:rPr>
        <w:t>静</w:t>
      </w:r>
      <w:r>
        <w:rPr>
          <w:rFonts w:ascii="华文仿宋" w:eastAsia="华文仿宋" w:hAnsi="华文仿宋" w:hint="eastAsia"/>
          <w:b/>
          <w:bCs/>
          <w:sz w:val="32"/>
          <w:szCs w:val="20"/>
          <w:u w:val="single"/>
        </w:rPr>
        <w:t xml:space="preserve"> </w:t>
      </w:r>
      <w:r>
        <w:rPr>
          <w:rFonts w:ascii="华文仿宋" w:eastAsia="华文仿宋" w:hAnsi="华文仿宋"/>
          <w:b/>
          <w:bCs/>
          <w:sz w:val="32"/>
          <w:szCs w:val="20"/>
          <w:u w:val="single"/>
        </w:rPr>
        <w:t xml:space="preserve">      </w:t>
      </w:r>
      <w:r>
        <w:rPr>
          <w:rFonts w:ascii="仿宋_GB2312" w:eastAsia="仿宋_GB2312" w:hAnsi="华文仿宋"/>
          <w:b/>
          <w:bCs/>
          <w:sz w:val="32"/>
          <w:szCs w:val="32"/>
          <w:u w:val="single"/>
        </w:rPr>
        <w:t xml:space="preserve">    </w:t>
      </w:r>
      <w:r>
        <w:rPr>
          <w:rFonts w:ascii="仿宋_GB2312" w:eastAsia="仿宋_GB2312" w:hAnsi="华文仿宋" w:hint="eastAsia"/>
          <w:b/>
          <w:bCs/>
          <w:sz w:val="32"/>
          <w:szCs w:val="32"/>
          <w:u w:val="single"/>
        </w:rPr>
        <w:t xml:space="preserve">  </w:t>
      </w:r>
      <w:r>
        <w:rPr>
          <w:rFonts w:ascii="仿宋_GB2312" w:eastAsia="仿宋_GB2312" w:hAnsi="华文仿宋"/>
          <w:b/>
          <w:bCs/>
          <w:sz w:val="32"/>
          <w:szCs w:val="32"/>
          <w:u w:val="single"/>
        </w:rPr>
        <w:t xml:space="preserve">  </w:t>
      </w:r>
    </w:p>
    <w:p w:rsidR="002E4040" w:rsidRDefault="002E4040" w:rsidP="002E4040">
      <w:pPr>
        <w:spacing w:line="360" w:lineRule="auto"/>
        <w:ind w:leftChars="400" w:left="840" w:rightChars="400" w:right="840" w:firstLine="643"/>
        <w:rPr>
          <w:rFonts w:ascii="仿宋_GB2312" w:eastAsia="仿宋_GB2312" w:hAnsi="华文仿宋"/>
          <w:b/>
          <w:bCs/>
          <w:sz w:val="32"/>
          <w:szCs w:val="32"/>
        </w:rPr>
      </w:pPr>
      <w:r>
        <w:rPr>
          <w:rFonts w:ascii="仿宋_GB2312" w:eastAsia="仿宋_GB2312" w:hAnsi="华文仿宋" w:hint="eastAsia"/>
          <w:b/>
          <w:bCs/>
          <w:sz w:val="32"/>
          <w:szCs w:val="32"/>
        </w:rPr>
        <w:t>所在学院：</w:t>
      </w:r>
      <w:r>
        <w:rPr>
          <w:rFonts w:ascii="仿宋_GB2312" w:eastAsia="仿宋_GB2312" w:hAnsi="华文仿宋"/>
          <w:b/>
          <w:bCs/>
          <w:sz w:val="32"/>
          <w:szCs w:val="32"/>
          <w:u w:val="single"/>
        </w:rPr>
        <w:t xml:space="preserve">  </w:t>
      </w:r>
      <w:r>
        <w:rPr>
          <w:rFonts w:ascii="仿宋_GB2312" w:eastAsia="仿宋_GB2312" w:hAnsi="华文仿宋" w:hint="eastAsia"/>
          <w:b/>
          <w:bCs/>
          <w:sz w:val="32"/>
          <w:szCs w:val="32"/>
          <w:u w:val="single"/>
        </w:rPr>
        <w:t xml:space="preserve"> </w:t>
      </w:r>
      <w:r>
        <w:rPr>
          <w:rFonts w:ascii="仿宋_GB2312" w:eastAsia="仿宋_GB2312" w:hAnsi="华文仿宋"/>
          <w:b/>
          <w:bCs/>
          <w:sz w:val="32"/>
          <w:szCs w:val="32"/>
          <w:u w:val="single"/>
        </w:rPr>
        <w:t xml:space="preserve">     </w:t>
      </w:r>
      <w:r>
        <w:rPr>
          <w:rFonts w:ascii="仿宋_GB2312" w:eastAsia="仿宋_GB2312" w:hAnsi="华文仿宋" w:hint="eastAsia"/>
          <w:b/>
          <w:bCs/>
          <w:sz w:val="32"/>
          <w:szCs w:val="32"/>
          <w:u w:val="single"/>
        </w:rPr>
        <w:t>经济信息工程学院</w:t>
      </w:r>
      <w:r>
        <w:rPr>
          <w:rFonts w:ascii="仿宋_GB2312" w:eastAsia="仿宋_GB2312" w:hAnsi="华文仿宋"/>
          <w:b/>
          <w:bCs/>
          <w:sz w:val="32"/>
          <w:szCs w:val="32"/>
          <w:u w:val="single"/>
        </w:rPr>
        <w:t xml:space="preserve">    </w:t>
      </w:r>
      <w:r>
        <w:rPr>
          <w:rFonts w:ascii="仿宋_GB2312" w:eastAsia="仿宋_GB2312" w:hAnsi="华文仿宋" w:hint="eastAsia"/>
          <w:b/>
          <w:bCs/>
          <w:sz w:val="32"/>
          <w:szCs w:val="32"/>
          <w:u w:val="single"/>
        </w:rPr>
        <w:t xml:space="preserve">  </w:t>
      </w:r>
      <w:r>
        <w:rPr>
          <w:rFonts w:ascii="仿宋_GB2312" w:eastAsia="仿宋_GB2312" w:hAnsi="华文仿宋"/>
          <w:b/>
          <w:bCs/>
          <w:sz w:val="32"/>
          <w:szCs w:val="32"/>
          <w:u w:val="single"/>
        </w:rPr>
        <w:t xml:space="preserve"> </w:t>
      </w:r>
      <w:r>
        <w:rPr>
          <w:rFonts w:ascii="仿宋_GB2312" w:eastAsia="仿宋_GB2312" w:hAnsi="华文仿宋" w:hint="eastAsia"/>
          <w:b/>
          <w:bCs/>
          <w:sz w:val="32"/>
          <w:szCs w:val="32"/>
          <w:u w:val="single"/>
        </w:rPr>
        <w:t xml:space="preserve"> </w:t>
      </w:r>
    </w:p>
    <w:p w:rsidR="002E4040" w:rsidRDefault="002E4040" w:rsidP="002E4040">
      <w:pPr>
        <w:spacing w:line="360" w:lineRule="auto"/>
        <w:ind w:leftChars="400" w:left="840" w:rightChars="400" w:right="840" w:firstLine="643"/>
        <w:rPr>
          <w:rFonts w:ascii="仿宋_GB2312" w:eastAsia="仿宋_GB2312" w:hAnsi="华文仿宋"/>
          <w:b/>
          <w:bCs/>
          <w:sz w:val="32"/>
          <w:szCs w:val="32"/>
          <w:u w:val="single"/>
        </w:rPr>
      </w:pPr>
      <w:r>
        <w:rPr>
          <w:rFonts w:ascii="仿宋_GB2312" w:eastAsia="仿宋_GB2312" w:hAnsi="华文仿宋" w:hint="eastAsia"/>
          <w:b/>
          <w:bCs/>
          <w:sz w:val="32"/>
          <w:szCs w:val="32"/>
        </w:rPr>
        <w:t>专</w:t>
      </w:r>
      <w:r>
        <w:rPr>
          <w:rFonts w:ascii="仿宋_GB2312" w:eastAsia="仿宋_GB2312" w:hAnsi="华文仿宋"/>
          <w:b/>
          <w:bCs/>
          <w:sz w:val="32"/>
          <w:szCs w:val="32"/>
        </w:rPr>
        <w:t xml:space="preserve">    </w:t>
      </w:r>
      <w:r>
        <w:rPr>
          <w:rFonts w:ascii="仿宋_GB2312" w:eastAsia="仿宋_GB2312" w:hAnsi="华文仿宋" w:hint="eastAsia"/>
          <w:b/>
          <w:bCs/>
          <w:sz w:val="32"/>
          <w:szCs w:val="32"/>
        </w:rPr>
        <w:t>业：</w:t>
      </w:r>
      <w:r>
        <w:rPr>
          <w:rFonts w:ascii="仿宋_GB2312" w:eastAsia="仿宋_GB2312" w:hAnsi="华文仿宋" w:hint="eastAsia"/>
          <w:b/>
          <w:bCs/>
          <w:sz w:val="32"/>
          <w:szCs w:val="32"/>
          <w:u w:val="single"/>
        </w:rPr>
        <w:t xml:space="preserve"> </w:t>
      </w:r>
      <w:r>
        <w:rPr>
          <w:rFonts w:ascii="仿宋_GB2312" w:eastAsia="仿宋_GB2312" w:hAnsi="华文仿宋"/>
          <w:b/>
          <w:bCs/>
          <w:sz w:val="32"/>
          <w:szCs w:val="32"/>
          <w:u w:val="single"/>
        </w:rPr>
        <w:t xml:space="preserve">       </w:t>
      </w:r>
      <w:r>
        <w:rPr>
          <w:rFonts w:ascii="仿宋_GB2312" w:eastAsia="仿宋_GB2312" w:hAnsi="华文仿宋" w:hint="eastAsia"/>
          <w:b/>
          <w:bCs/>
          <w:sz w:val="32"/>
          <w:szCs w:val="32"/>
          <w:u w:val="single"/>
        </w:rPr>
        <w:t xml:space="preserve">计算机科学与技术 </w:t>
      </w:r>
      <w:r>
        <w:rPr>
          <w:rFonts w:ascii="仿宋_GB2312" w:eastAsia="仿宋_GB2312" w:hAnsi="华文仿宋"/>
          <w:b/>
          <w:bCs/>
          <w:sz w:val="32"/>
          <w:szCs w:val="32"/>
          <w:u w:val="single"/>
        </w:rPr>
        <w:t xml:space="preserve">  </w:t>
      </w:r>
    </w:p>
    <w:p w:rsidR="002E4040" w:rsidRDefault="002E4040" w:rsidP="002E4040">
      <w:pPr>
        <w:spacing w:line="360" w:lineRule="auto"/>
        <w:ind w:leftChars="400" w:left="840" w:rightChars="400" w:right="840" w:firstLine="643"/>
        <w:rPr>
          <w:rFonts w:ascii="仿宋_GB2312" w:eastAsia="仿宋_GB2312" w:hAnsi="华文仿宋"/>
          <w:b/>
          <w:bCs/>
          <w:sz w:val="32"/>
          <w:szCs w:val="32"/>
          <w:u w:val="single"/>
        </w:rPr>
      </w:pPr>
      <w:r>
        <w:rPr>
          <w:rFonts w:ascii="仿宋_GB2312" w:eastAsia="仿宋_GB2312" w:hAnsi="华文仿宋" w:hint="eastAsia"/>
          <w:b/>
          <w:bCs/>
          <w:sz w:val="32"/>
          <w:szCs w:val="32"/>
        </w:rPr>
        <w:t>学</w:t>
      </w:r>
      <w:r>
        <w:rPr>
          <w:rFonts w:ascii="仿宋_GB2312" w:eastAsia="仿宋_GB2312" w:hAnsi="华文仿宋"/>
          <w:b/>
          <w:bCs/>
          <w:sz w:val="32"/>
          <w:szCs w:val="32"/>
        </w:rPr>
        <w:t xml:space="preserve">    </w:t>
      </w:r>
      <w:r>
        <w:rPr>
          <w:rFonts w:ascii="仿宋_GB2312" w:eastAsia="仿宋_GB2312" w:hAnsi="华文仿宋" w:hint="eastAsia"/>
          <w:b/>
          <w:bCs/>
          <w:sz w:val="32"/>
          <w:szCs w:val="32"/>
        </w:rPr>
        <w:t>号：</w:t>
      </w:r>
      <w:r>
        <w:rPr>
          <w:rFonts w:ascii="华文仿宋" w:eastAsia="华文仿宋" w:hAnsi="华文仿宋"/>
          <w:b/>
          <w:bCs/>
          <w:sz w:val="32"/>
          <w:szCs w:val="20"/>
          <w:u w:val="single"/>
        </w:rPr>
        <w:t xml:space="preserve">           41912162             </w:t>
      </w:r>
      <w:r>
        <w:rPr>
          <w:rFonts w:ascii="仿宋_GB2312" w:eastAsia="仿宋_GB2312" w:hAnsi="华文仿宋"/>
          <w:b/>
          <w:bCs/>
          <w:sz w:val="32"/>
          <w:szCs w:val="32"/>
          <w:u w:val="single"/>
        </w:rPr>
        <w:t xml:space="preserve"> </w:t>
      </w:r>
    </w:p>
    <w:p w:rsidR="002E4040" w:rsidRDefault="002E4040" w:rsidP="002E4040">
      <w:pPr>
        <w:spacing w:line="360" w:lineRule="auto"/>
        <w:ind w:leftChars="400" w:left="840" w:rightChars="400" w:right="840" w:firstLine="643"/>
        <w:rPr>
          <w:rFonts w:ascii="仿宋_GB2312" w:eastAsia="仿宋_GB2312" w:hAnsi="华文仿宋"/>
          <w:b/>
          <w:bCs/>
          <w:sz w:val="32"/>
          <w:szCs w:val="32"/>
          <w:u w:val="single"/>
        </w:rPr>
      </w:pPr>
      <w:r>
        <w:rPr>
          <w:rFonts w:ascii="仿宋_GB2312" w:eastAsia="仿宋_GB2312" w:hAnsi="华文仿宋" w:hint="eastAsia"/>
          <w:b/>
          <w:bCs/>
          <w:sz w:val="32"/>
          <w:szCs w:val="32"/>
        </w:rPr>
        <w:t>授课教师：</w:t>
      </w:r>
      <w:r>
        <w:rPr>
          <w:rFonts w:ascii="仿宋_GB2312" w:eastAsia="仿宋_GB2312" w:hAnsi="华文仿宋"/>
          <w:b/>
          <w:bCs/>
          <w:sz w:val="32"/>
          <w:szCs w:val="32"/>
          <w:u w:val="single"/>
        </w:rPr>
        <w:t xml:space="preserve">  </w:t>
      </w:r>
      <w:r>
        <w:rPr>
          <w:rFonts w:ascii="仿宋_GB2312" w:eastAsia="仿宋_GB2312" w:hAnsi="华文仿宋" w:hint="eastAsia"/>
          <w:b/>
          <w:bCs/>
          <w:sz w:val="32"/>
          <w:szCs w:val="32"/>
          <w:u w:val="single"/>
        </w:rPr>
        <w:t xml:space="preserve"> </w:t>
      </w:r>
      <w:r>
        <w:rPr>
          <w:rFonts w:ascii="仿宋_GB2312" w:eastAsia="仿宋_GB2312" w:hAnsi="华文仿宋"/>
          <w:b/>
          <w:bCs/>
          <w:sz w:val="32"/>
          <w:szCs w:val="32"/>
          <w:u w:val="single"/>
        </w:rPr>
        <w:t xml:space="preserve">          </w:t>
      </w:r>
      <w:r w:rsidR="00C31175">
        <w:rPr>
          <w:rFonts w:ascii="仿宋_GB2312" w:eastAsia="仿宋_GB2312" w:hAnsi="华文仿宋" w:hint="eastAsia"/>
          <w:b/>
          <w:bCs/>
          <w:sz w:val="32"/>
          <w:szCs w:val="32"/>
          <w:u w:val="single"/>
        </w:rPr>
        <w:t>陈智</w:t>
      </w:r>
      <w:r>
        <w:rPr>
          <w:rFonts w:ascii="仿宋_GB2312" w:eastAsia="仿宋_GB2312" w:hAnsi="华文仿宋"/>
          <w:b/>
          <w:bCs/>
          <w:sz w:val="32"/>
          <w:szCs w:val="32"/>
          <w:u w:val="single"/>
        </w:rPr>
        <w:t xml:space="preserve">          </w:t>
      </w:r>
      <w:r>
        <w:rPr>
          <w:rFonts w:ascii="仿宋_GB2312" w:eastAsia="仿宋_GB2312" w:hAnsi="华文仿宋" w:hint="eastAsia"/>
          <w:b/>
          <w:bCs/>
          <w:sz w:val="32"/>
          <w:szCs w:val="32"/>
          <w:u w:val="single"/>
        </w:rPr>
        <w:t xml:space="preserve">   </w:t>
      </w:r>
      <w:r>
        <w:rPr>
          <w:rFonts w:ascii="仿宋_GB2312" w:eastAsia="仿宋_GB2312" w:hAnsi="华文仿宋"/>
          <w:b/>
          <w:bCs/>
          <w:sz w:val="32"/>
          <w:szCs w:val="32"/>
          <w:u w:val="single"/>
        </w:rPr>
        <w:t xml:space="preserve">  </w:t>
      </w:r>
    </w:p>
    <w:p w:rsidR="002E4040" w:rsidRDefault="002E4040" w:rsidP="002E4040">
      <w:pPr>
        <w:spacing w:line="360" w:lineRule="auto"/>
        <w:ind w:leftChars="400" w:left="840" w:rightChars="400" w:right="840" w:firstLine="643"/>
        <w:rPr>
          <w:rFonts w:ascii="仿宋_GB2312" w:eastAsia="仿宋_GB2312" w:hAnsi="华文仿宋"/>
          <w:b/>
          <w:bCs/>
          <w:sz w:val="32"/>
          <w:szCs w:val="32"/>
          <w:u w:val="single"/>
        </w:rPr>
      </w:pPr>
      <w:r>
        <w:rPr>
          <w:rFonts w:ascii="仿宋_GB2312" w:eastAsia="仿宋_GB2312" w:hAnsi="华文仿宋" w:hint="eastAsia"/>
          <w:b/>
          <w:bCs/>
          <w:sz w:val="32"/>
          <w:szCs w:val="32"/>
        </w:rPr>
        <w:t>成</w:t>
      </w:r>
      <w:r>
        <w:rPr>
          <w:rFonts w:ascii="仿宋_GB2312" w:eastAsia="仿宋_GB2312" w:hAnsi="华文仿宋"/>
          <w:b/>
          <w:bCs/>
          <w:sz w:val="32"/>
          <w:szCs w:val="32"/>
        </w:rPr>
        <w:t xml:space="preserve">  </w:t>
      </w:r>
      <w:r>
        <w:rPr>
          <w:rFonts w:ascii="仿宋_GB2312" w:eastAsia="仿宋_GB2312" w:hAnsi="华文仿宋" w:hint="eastAsia"/>
          <w:b/>
          <w:bCs/>
          <w:sz w:val="32"/>
          <w:szCs w:val="32"/>
        </w:rPr>
        <w:t xml:space="preserve"> </w:t>
      </w:r>
      <w:r>
        <w:rPr>
          <w:rFonts w:ascii="仿宋_GB2312" w:eastAsia="仿宋_GB2312" w:hAnsi="华文仿宋"/>
          <w:b/>
          <w:bCs/>
          <w:sz w:val="32"/>
          <w:szCs w:val="32"/>
        </w:rPr>
        <w:t xml:space="preserve"> </w:t>
      </w:r>
      <w:r>
        <w:rPr>
          <w:rFonts w:ascii="仿宋_GB2312" w:eastAsia="仿宋_GB2312" w:hAnsi="华文仿宋" w:hint="eastAsia"/>
          <w:b/>
          <w:bCs/>
          <w:sz w:val="32"/>
          <w:szCs w:val="32"/>
        </w:rPr>
        <w:t>绩：</w:t>
      </w:r>
      <w:r>
        <w:rPr>
          <w:rFonts w:ascii="仿宋_GB2312" w:eastAsia="仿宋_GB2312" w:hAnsi="华文仿宋"/>
          <w:b/>
          <w:bCs/>
          <w:sz w:val="32"/>
          <w:szCs w:val="32"/>
          <w:u w:val="single"/>
        </w:rPr>
        <w:t xml:space="preserve">                                   </w:t>
      </w:r>
    </w:p>
    <w:p w:rsidR="002E4040" w:rsidRDefault="002E4040" w:rsidP="002E4040">
      <w:pPr>
        <w:ind w:firstLine="420"/>
        <w:rPr>
          <w:rFonts w:ascii="华文仿宋" w:eastAsia="华文仿宋" w:hAnsi="华文仿宋"/>
          <w:szCs w:val="24"/>
        </w:rPr>
      </w:pPr>
    </w:p>
    <w:p w:rsidR="002E4040" w:rsidRDefault="002E4040" w:rsidP="002E4040">
      <w:pPr>
        <w:ind w:firstLine="420"/>
        <w:rPr>
          <w:rFonts w:ascii="华文仿宋" w:eastAsia="华文仿宋" w:hAnsi="华文仿宋"/>
          <w:szCs w:val="24"/>
        </w:rPr>
      </w:pPr>
    </w:p>
    <w:p w:rsidR="002E4040" w:rsidRDefault="002E4040" w:rsidP="002E4040">
      <w:pPr>
        <w:ind w:firstLine="420"/>
        <w:rPr>
          <w:rFonts w:ascii="华文仿宋" w:eastAsia="华文仿宋" w:hAnsi="华文仿宋"/>
          <w:szCs w:val="24"/>
        </w:rPr>
      </w:pPr>
    </w:p>
    <w:p w:rsidR="002E4040" w:rsidRDefault="002E4040" w:rsidP="002E4040">
      <w:pPr>
        <w:ind w:firstLine="420"/>
        <w:rPr>
          <w:rFonts w:ascii="华文仿宋" w:eastAsia="华文仿宋" w:hAnsi="华文仿宋"/>
          <w:b/>
          <w:sz w:val="32"/>
          <w:szCs w:val="24"/>
        </w:rPr>
      </w:pPr>
      <w:r>
        <w:rPr>
          <w:rFonts w:ascii="华文仿宋" w:eastAsia="华文仿宋" w:hAnsi="华文仿宋"/>
          <w:szCs w:val="24"/>
        </w:rPr>
        <w:t xml:space="preserve">         </w:t>
      </w:r>
      <w:r>
        <w:rPr>
          <w:rFonts w:ascii="华文仿宋" w:eastAsia="华文仿宋" w:hAnsi="华文仿宋"/>
          <w:color w:val="0000FF"/>
          <w:sz w:val="28"/>
          <w:szCs w:val="28"/>
        </w:rPr>
        <w:t xml:space="preserve">              </w:t>
      </w:r>
      <w:r>
        <w:rPr>
          <w:rFonts w:ascii="宋体" w:hAnsi="宋体"/>
          <w:color w:val="0000FF"/>
          <w:sz w:val="28"/>
          <w:szCs w:val="28"/>
        </w:rPr>
        <w:t xml:space="preserve"> </w:t>
      </w:r>
      <w:r>
        <w:rPr>
          <w:rFonts w:ascii="华文仿宋" w:eastAsia="华文仿宋" w:hAnsi="华文仿宋"/>
          <w:b/>
          <w:sz w:val="32"/>
          <w:szCs w:val="24"/>
        </w:rPr>
        <w:t>2021</w:t>
      </w:r>
      <w:r>
        <w:rPr>
          <w:rFonts w:ascii="华文仿宋" w:eastAsia="华文仿宋" w:hAnsi="华文仿宋" w:hint="eastAsia"/>
          <w:b/>
          <w:sz w:val="32"/>
          <w:szCs w:val="24"/>
        </w:rPr>
        <w:t>年</w:t>
      </w:r>
      <w:r>
        <w:rPr>
          <w:rFonts w:ascii="华文仿宋" w:eastAsia="华文仿宋" w:hAnsi="华文仿宋"/>
          <w:b/>
          <w:sz w:val="32"/>
          <w:szCs w:val="24"/>
        </w:rPr>
        <w:t xml:space="preserve"> 12</w:t>
      </w:r>
      <w:r>
        <w:rPr>
          <w:rFonts w:ascii="华文仿宋" w:eastAsia="华文仿宋" w:hAnsi="华文仿宋" w:hint="eastAsia"/>
          <w:b/>
          <w:sz w:val="32"/>
          <w:szCs w:val="24"/>
        </w:rPr>
        <w:t>月</w:t>
      </w:r>
    </w:p>
    <w:p w:rsidR="001E5693" w:rsidRDefault="002E4040" w:rsidP="002E4040">
      <w:pPr>
        <w:ind w:firstLine="420"/>
        <w:rPr>
          <w:rFonts w:ascii="华文仿宋" w:eastAsia="华文仿宋" w:hAnsi="华文仿宋"/>
          <w:szCs w:val="24"/>
        </w:rPr>
      </w:pPr>
      <w:r>
        <w:rPr>
          <w:rFonts w:ascii="华文仿宋" w:eastAsia="华文仿宋" w:hAnsi="华文仿宋"/>
          <w:szCs w:val="24"/>
        </w:rPr>
        <w:br w:type="page"/>
      </w:r>
    </w:p>
    <w:p w:rsidR="0015614D" w:rsidRPr="00336258" w:rsidRDefault="00E224D7" w:rsidP="0015614D">
      <w:pPr>
        <w:pStyle w:val="a6"/>
        <w:ind w:firstLine="643"/>
      </w:pPr>
      <w:r>
        <w:rPr>
          <w:rFonts w:hint="eastAsia"/>
        </w:rPr>
        <w:lastRenderedPageBreak/>
        <w:t>打表</w:t>
      </w:r>
      <w:r w:rsidR="00441000">
        <w:rPr>
          <w:rFonts w:hint="eastAsia"/>
        </w:rPr>
        <w:t>在</w:t>
      </w:r>
      <w:r w:rsidR="00765C1E">
        <w:rPr>
          <w:rFonts w:hint="eastAsia"/>
        </w:rPr>
        <w:t>ACM/ICPC</w:t>
      </w:r>
      <w:r w:rsidR="00765C1E">
        <w:rPr>
          <w:rFonts w:hint="eastAsia"/>
        </w:rPr>
        <w:t>竞赛</w:t>
      </w:r>
      <w:r w:rsidR="00441000">
        <w:rPr>
          <w:rFonts w:hint="eastAsia"/>
        </w:rPr>
        <w:t>中的应用</w:t>
      </w:r>
    </w:p>
    <w:p w:rsidR="0015614D" w:rsidRDefault="00DE232C" w:rsidP="00371A8C">
      <w:pPr>
        <w:pStyle w:val="a6"/>
        <w:ind w:firstLine="643"/>
      </w:pPr>
      <w:r>
        <w:rPr>
          <w:rFonts w:hint="eastAsia"/>
        </w:rPr>
        <w:t>Application</w:t>
      </w:r>
      <w:r>
        <w:t xml:space="preserve"> of Table Marking in ACM/ICPC competition</w:t>
      </w:r>
    </w:p>
    <w:p w:rsidR="0015614D" w:rsidRPr="00C721ED" w:rsidRDefault="0015614D" w:rsidP="0015614D">
      <w:pPr>
        <w:pStyle w:val="a8"/>
        <w:numPr>
          <w:ilvl w:val="0"/>
          <w:numId w:val="1"/>
        </w:numPr>
        <w:spacing w:beforeLines="50" w:before="156" w:afterLines="50" w:after="156"/>
        <w:ind w:firstLineChars="0"/>
        <w:rPr>
          <w:b/>
          <w:sz w:val="28"/>
          <w:szCs w:val="24"/>
        </w:rPr>
      </w:pPr>
      <w:r w:rsidRPr="00C721ED">
        <w:rPr>
          <w:rFonts w:hint="eastAsia"/>
          <w:b/>
          <w:sz w:val="28"/>
          <w:szCs w:val="24"/>
        </w:rPr>
        <w:t>引言</w:t>
      </w:r>
    </w:p>
    <w:p w:rsidR="00765C1E" w:rsidRPr="00C721ED" w:rsidRDefault="00765C1E" w:rsidP="0015614D">
      <w:pPr>
        <w:pStyle w:val="a8"/>
        <w:ind w:left="425" w:firstLine="440"/>
        <w:rPr>
          <w:sz w:val="22"/>
        </w:rPr>
      </w:pPr>
      <w:r w:rsidRPr="00C721ED">
        <w:rPr>
          <w:rFonts w:hint="eastAsia"/>
          <w:sz w:val="22"/>
        </w:rPr>
        <w:t>ACM</w:t>
      </w:r>
      <w:r w:rsidRPr="00C721ED">
        <w:rPr>
          <w:rFonts w:hint="eastAsia"/>
          <w:sz w:val="22"/>
        </w:rPr>
        <w:t>国际大学生程序设计竞赛，是全球规模最大，最有影响力的大学生程序设计竞赛。竞赛的目的是让大学生运用计算机来充分展示自己分析问题和解决问题的能力。</w:t>
      </w:r>
      <w:r w:rsidRPr="00C721ED">
        <w:rPr>
          <w:rFonts w:hint="eastAsia"/>
          <w:sz w:val="22"/>
        </w:rPr>
        <w:t>ACM</w:t>
      </w:r>
      <w:r w:rsidRPr="00C721ED">
        <w:rPr>
          <w:sz w:val="22"/>
        </w:rPr>
        <w:t>/</w:t>
      </w:r>
      <w:r w:rsidRPr="00C721ED">
        <w:rPr>
          <w:rFonts w:hint="eastAsia"/>
          <w:sz w:val="22"/>
        </w:rPr>
        <w:t>ICPC</w:t>
      </w:r>
      <w:r w:rsidRPr="00C721ED">
        <w:rPr>
          <w:rFonts w:hint="eastAsia"/>
          <w:sz w:val="22"/>
        </w:rPr>
        <w:t>要求以团队形式参赛，每队由</w:t>
      </w:r>
      <w:r w:rsidRPr="00C721ED">
        <w:rPr>
          <w:rFonts w:hint="eastAsia"/>
          <w:sz w:val="22"/>
        </w:rPr>
        <w:t>3</w:t>
      </w:r>
      <w:r w:rsidRPr="00C721ED">
        <w:rPr>
          <w:rFonts w:hint="eastAsia"/>
          <w:sz w:val="22"/>
        </w:rPr>
        <w:t>名队员组成，每队使用一台计算机。选手在全封闭的环境内连续</w:t>
      </w:r>
      <w:r w:rsidRPr="00C721ED">
        <w:rPr>
          <w:rFonts w:hint="eastAsia"/>
          <w:sz w:val="22"/>
        </w:rPr>
        <w:t>5</w:t>
      </w:r>
      <w:r w:rsidRPr="00C721ED">
        <w:rPr>
          <w:rFonts w:hint="eastAsia"/>
          <w:sz w:val="22"/>
        </w:rPr>
        <w:t>个小时对</w:t>
      </w:r>
      <w:r w:rsidRPr="00C721ED">
        <w:rPr>
          <w:rFonts w:hint="eastAsia"/>
          <w:sz w:val="22"/>
        </w:rPr>
        <w:t>8-</w:t>
      </w:r>
      <w:r w:rsidRPr="00C721ED">
        <w:rPr>
          <w:sz w:val="22"/>
        </w:rPr>
        <w:t>11</w:t>
      </w:r>
      <w:r w:rsidRPr="00C721ED">
        <w:rPr>
          <w:rFonts w:hint="eastAsia"/>
          <w:sz w:val="22"/>
        </w:rPr>
        <w:t>个问题进行解答。竞赛采用英文命题，题目涉及范围广泛，需要参赛选手具有</w:t>
      </w:r>
      <w:r w:rsidR="00D17C2B" w:rsidRPr="00C721ED">
        <w:rPr>
          <w:rFonts w:hint="eastAsia"/>
          <w:sz w:val="22"/>
        </w:rPr>
        <w:t>扎实的基本功、良好的分析问题的能力、较好的团队协作能力和压力下编程的能力。该竞赛为学生提供了一个学习和使用程序设计语言</w:t>
      </w:r>
      <w:r w:rsidR="00D17C2B" w:rsidRPr="00C721ED">
        <w:rPr>
          <w:rFonts w:hint="eastAsia"/>
          <w:sz w:val="22"/>
        </w:rPr>
        <w:t>-</w:t>
      </w:r>
      <w:r w:rsidR="00D17C2B" w:rsidRPr="00C721ED">
        <w:rPr>
          <w:rFonts w:hint="eastAsia"/>
          <w:sz w:val="22"/>
        </w:rPr>
        <w:t>算法的完整时间模式，使学生以精通编程为荣，形成一个积极向上的学习氛围。</w:t>
      </w:r>
    </w:p>
    <w:p w:rsidR="0015614D" w:rsidRPr="00C721ED" w:rsidRDefault="00441000" w:rsidP="0015614D">
      <w:pPr>
        <w:pStyle w:val="a8"/>
        <w:ind w:left="425" w:firstLine="440"/>
        <w:rPr>
          <w:sz w:val="22"/>
        </w:rPr>
      </w:pPr>
      <w:r w:rsidRPr="00C721ED">
        <w:rPr>
          <w:rFonts w:hint="eastAsia"/>
          <w:sz w:val="22"/>
        </w:rPr>
        <w:t>在</w:t>
      </w:r>
      <w:r w:rsidR="00D17C2B" w:rsidRPr="00C721ED">
        <w:rPr>
          <w:rFonts w:hint="eastAsia"/>
          <w:sz w:val="22"/>
        </w:rPr>
        <w:t>ACM</w:t>
      </w:r>
      <w:r w:rsidR="00D17C2B" w:rsidRPr="00C721ED">
        <w:rPr>
          <w:rFonts w:hint="eastAsia"/>
          <w:sz w:val="22"/>
        </w:rPr>
        <w:t>竞赛中</w:t>
      </w:r>
      <w:proofErr w:type="gramStart"/>
      <w:r w:rsidRPr="00C721ED">
        <w:rPr>
          <w:rFonts w:hint="eastAsia"/>
          <w:sz w:val="22"/>
        </w:rPr>
        <w:t>中</w:t>
      </w:r>
      <w:proofErr w:type="gramEnd"/>
      <w:r w:rsidRPr="00C721ED">
        <w:rPr>
          <w:rFonts w:hint="eastAsia"/>
          <w:sz w:val="22"/>
        </w:rPr>
        <w:t>除了</w:t>
      </w:r>
      <w:r w:rsidR="003C4C69" w:rsidRPr="00C721ED">
        <w:rPr>
          <w:rFonts w:hint="eastAsia"/>
          <w:sz w:val="22"/>
        </w:rPr>
        <w:t>需要广阔的知识面、思维逻辑能力、</w:t>
      </w:r>
      <w:r w:rsidR="00765C1E" w:rsidRPr="00C721ED">
        <w:rPr>
          <w:rFonts w:hint="eastAsia"/>
          <w:sz w:val="22"/>
        </w:rPr>
        <w:t>编程</w:t>
      </w:r>
      <w:r w:rsidR="003C4C69" w:rsidRPr="00C721ED">
        <w:rPr>
          <w:rFonts w:hint="eastAsia"/>
          <w:sz w:val="22"/>
        </w:rPr>
        <w:t>能力、团队合作意识和心态外，也需要一些</w:t>
      </w:r>
      <w:r w:rsidR="00765C1E" w:rsidRPr="00C721ED">
        <w:rPr>
          <w:rFonts w:hint="eastAsia"/>
          <w:sz w:val="22"/>
        </w:rPr>
        <w:t>简单又高效的技巧来帮助我们解题，小到一些基本简单的操作</w:t>
      </w:r>
      <w:proofErr w:type="gramStart"/>
      <w:r w:rsidR="00765C1E" w:rsidRPr="00C721ED">
        <w:rPr>
          <w:rFonts w:hint="eastAsia"/>
          <w:sz w:val="22"/>
        </w:rPr>
        <w:t>比如</w:t>
      </w:r>
      <w:proofErr w:type="gramEnd"/>
      <w:r w:rsidR="00765C1E" w:rsidRPr="00C721ED">
        <w:rPr>
          <w:rFonts w:hint="eastAsia"/>
          <w:sz w:val="22"/>
        </w:rPr>
        <w:t>位运算，大道一些思想的应用，都可能使得程序在速度上、空间上或者其他方面发生不一般的变化。</w:t>
      </w:r>
      <w:r w:rsidR="00D17C2B" w:rsidRPr="00C721ED">
        <w:rPr>
          <w:rFonts w:hint="eastAsia"/>
          <w:sz w:val="22"/>
        </w:rPr>
        <w:t>本文将探讨这其中的打表技巧</w:t>
      </w:r>
    </w:p>
    <w:p w:rsidR="0015614D" w:rsidRPr="00C721ED" w:rsidRDefault="00D17C2B" w:rsidP="00765C1E">
      <w:pPr>
        <w:pStyle w:val="a8"/>
        <w:numPr>
          <w:ilvl w:val="0"/>
          <w:numId w:val="1"/>
        </w:numPr>
        <w:spacing w:beforeLines="50" w:before="156" w:afterLines="50" w:after="156"/>
        <w:ind w:firstLineChars="0"/>
        <w:rPr>
          <w:b/>
          <w:sz w:val="28"/>
          <w:szCs w:val="24"/>
        </w:rPr>
      </w:pPr>
      <w:r w:rsidRPr="00C721ED">
        <w:rPr>
          <w:rFonts w:hint="eastAsia"/>
          <w:b/>
          <w:sz w:val="28"/>
          <w:szCs w:val="24"/>
        </w:rPr>
        <w:t>打表技巧</w:t>
      </w:r>
    </w:p>
    <w:p w:rsidR="00D17C2B" w:rsidRPr="00C721ED" w:rsidRDefault="00D17C2B" w:rsidP="00D17C2B">
      <w:pPr>
        <w:pStyle w:val="a8"/>
        <w:ind w:left="425" w:firstLine="440"/>
        <w:rPr>
          <w:sz w:val="22"/>
        </w:rPr>
      </w:pPr>
      <w:r w:rsidRPr="00C721ED">
        <w:rPr>
          <w:rFonts w:hint="eastAsia"/>
          <w:sz w:val="22"/>
        </w:rPr>
        <w:t>打表，是信息学专用术语，意指对一些题目，通过打表技巧获得一个有序表或常数表，来执行程序某一部分，优化时间复杂度。通俗点理解，将程序中可能用到的某个序列，先用程序算出来，再写进源码，存入数组中，后续代码运行时调用，是一种空间换时间的方法。就像小学背乘法口诀一样：为了计算两个一位数相乘，把所有一位数与一位数的乘积的结果全背下来。遇到一位数与一位数相乘，直接回忆乘法表就能得出结果，不需要累次相加来得到乘法结果。</w:t>
      </w:r>
    </w:p>
    <w:p w:rsidR="0015614D" w:rsidRPr="00C721ED" w:rsidRDefault="00765C1E" w:rsidP="0015614D">
      <w:pPr>
        <w:pStyle w:val="a8"/>
        <w:numPr>
          <w:ilvl w:val="0"/>
          <w:numId w:val="1"/>
        </w:numPr>
        <w:spacing w:beforeLines="50" w:before="156" w:afterLines="50" w:after="156"/>
        <w:ind w:firstLineChars="0"/>
        <w:rPr>
          <w:b/>
          <w:sz w:val="28"/>
          <w:szCs w:val="24"/>
        </w:rPr>
      </w:pPr>
      <w:r w:rsidRPr="00C721ED">
        <w:rPr>
          <w:rFonts w:hint="eastAsia"/>
          <w:b/>
          <w:sz w:val="28"/>
          <w:szCs w:val="24"/>
        </w:rPr>
        <w:t>打表技巧的</w:t>
      </w:r>
      <w:r w:rsidR="00B547D1" w:rsidRPr="00C721ED">
        <w:rPr>
          <w:rFonts w:hint="eastAsia"/>
          <w:b/>
          <w:sz w:val="28"/>
          <w:szCs w:val="24"/>
        </w:rPr>
        <w:t>常见用法</w:t>
      </w:r>
    </w:p>
    <w:p w:rsidR="00B547D1" w:rsidRPr="00C721ED" w:rsidRDefault="00B547D1" w:rsidP="00B547D1">
      <w:pPr>
        <w:pStyle w:val="a8"/>
        <w:numPr>
          <w:ilvl w:val="1"/>
          <w:numId w:val="1"/>
        </w:numPr>
        <w:spacing w:beforeLines="50" w:before="156" w:afterLines="50" w:after="156"/>
        <w:ind w:firstLineChars="0"/>
        <w:rPr>
          <w:b/>
          <w:sz w:val="22"/>
          <w:szCs w:val="24"/>
        </w:rPr>
      </w:pPr>
      <w:r w:rsidRPr="00C721ED">
        <w:rPr>
          <w:rFonts w:hint="eastAsia"/>
          <w:b/>
          <w:sz w:val="22"/>
          <w:szCs w:val="24"/>
        </w:rPr>
        <w:t>在程序中一次性计算出所有需要用到的结果，之后的查询直接取这些结果</w:t>
      </w:r>
    </w:p>
    <w:p w:rsidR="005E0943" w:rsidRDefault="00B547D1" w:rsidP="000404C9">
      <w:pPr>
        <w:pStyle w:val="a8"/>
        <w:ind w:left="425" w:firstLine="440"/>
        <w:rPr>
          <w:sz w:val="22"/>
        </w:rPr>
      </w:pPr>
      <w:r w:rsidRPr="00C721ED">
        <w:rPr>
          <w:rFonts w:hint="eastAsia"/>
          <w:sz w:val="22"/>
        </w:rPr>
        <w:t>这个用法是三个用法中最常用的用法，</w:t>
      </w:r>
      <w:r w:rsidR="00842189" w:rsidRPr="00C721ED">
        <w:rPr>
          <w:rFonts w:hint="eastAsia"/>
          <w:sz w:val="22"/>
        </w:rPr>
        <w:t>例如在一个需要查询大量</w:t>
      </w:r>
      <w:proofErr w:type="spellStart"/>
      <w:r w:rsidR="00842189" w:rsidRPr="00C721ED">
        <w:rPr>
          <w:rFonts w:hint="eastAsia"/>
          <w:sz w:val="22"/>
        </w:rPr>
        <w:t>Fibconacci</w:t>
      </w:r>
      <w:proofErr w:type="spellEnd"/>
      <w:r w:rsidR="005E0943" w:rsidRPr="00C721ED">
        <w:rPr>
          <w:rFonts w:hint="eastAsia"/>
          <w:sz w:val="22"/>
        </w:rPr>
        <w:t>数的问题时</w:t>
      </w:r>
      <w:r w:rsidR="005E0943" w:rsidRPr="00C721ED">
        <w:rPr>
          <w:sz w:val="22"/>
        </w:rPr>
        <w:t>每次从头开始计算是非常耗时的，对</w:t>
      </w:r>
      <w:r w:rsidR="005E0943" w:rsidRPr="00C721ED">
        <w:rPr>
          <w:sz w:val="22"/>
        </w:rPr>
        <w:t>Q</w:t>
      </w:r>
      <w:r w:rsidR="005E0943" w:rsidRPr="00C721ED">
        <w:rPr>
          <w:sz w:val="22"/>
        </w:rPr>
        <w:t>次查询会产生</w:t>
      </w:r>
      <w:r w:rsidR="005E0943" w:rsidRPr="00C721ED">
        <w:rPr>
          <w:sz w:val="22"/>
        </w:rPr>
        <w:t>O(</w:t>
      </w:r>
      <w:proofErr w:type="spellStart"/>
      <w:r w:rsidR="005E0943" w:rsidRPr="00C721ED">
        <w:rPr>
          <w:sz w:val="22"/>
        </w:rPr>
        <w:t>nQ</w:t>
      </w:r>
      <w:proofErr w:type="spellEnd"/>
      <w:r w:rsidR="005E0943" w:rsidRPr="00C721ED">
        <w:rPr>
          <w:sz w:val="22"/>
        </w:rPr>
        <w:t>)</w:t>
      </w:r>
      <w:r w:rsidR="005E0943" w:rsidRPr="00C721ED">
        <w:rPr>
          <w:sz w:val="22"/>
        </w:rPr>
        <w:t>的时间复杂度；而如果进行预处理，即把所有</w:t>
      </w:r>
      <w:r w:rsidR="005E0943" w:rsidRPr="00C721ED">
        <w:rPr>
          <w:sz w:val="22"/>
        </w:rPr>
        <w:t>Fibonacci</w:t>
      </w:r>
      <w:r w:rsidR="005E0943" w:rsidRPr="00C721ED">
        <w:rPr>
          <w:sz w:val="22"/>
        </w:rPr>
        <w:t>数预先计算并存在数组中，那么每次查询就只需</w:t>
      </w:r>
      <w:r w:rsidR="005E0943" w:rsidRPr="00C721ED">
        <w:rPr>
          <w:sz w:val="22"/>
        </w:rPr>
        <w:t>O(1)</w:t>
      </w:r>
      <w:r w:rsidR="005E0943" w:rsidRPr="00C721ED">
        <w:rPr>
          <w:sz w:val="22"/>
        </w:rPr>
        <w:t>的时间复杂度，对</w:t>
      </w:r>
      <w:r w:rsidR="005E0943" w:rsidRPr="00C721ED">
        <w:rPr>
          <w:sz w:val="22"/>
        </w:rPr>
        <w:t>Q</w:t>
      </w:r>
      <w:r w:rsidR="005E0943" w:rsidRPr="00C721ED">
        <w:rPr>
          <w:sz w:val="22"/>
        </w:rPr>
        <w:t>次查询就值需要</w:t>
      </w:r>
      <w:r w:rsidR="005E0943" w:rsidRPr="00C721ED">
        <w:rPr>
          <w:sz w:val="22"/>
        </w:rPr>
        <w:t>O(</w:t>
      </w:r>
      <w:proofErr w:type="spellStart"/>
      <w:r w:rsidR="005E0943" w:rsidRPr="00C721ED">
        <w:rPr>
          <w:sz w:val="22"/>
        </w:rPr>
        <w:t>n+Q</w:t>
      </w:r>
      <w:proofErr w:type="spellEnd"/>
      <w:r w:rsidR="005E0943" w:rsidRPr="00C721ED">
        <w:rPr>
          <w:sz w:val="22"/>
        </w:rPr>
        <w:t>)</w:t>
      </w:r>
      <w:r w:rsidR="005E0943" w:rsidRPr="00C721ED">
        <w:rPr>
          <w:sz w:val="22"/>
        </w:rPr>
        <w:t>的时间复杂度</w:t>
      </w:r>
      <w:r w:rsidR="005E0943" w:rsidRPr="00C721ED">
        <w:rPr>
          <w:sz w:val="22"/>
        </w:rPr>
        <w:t>(</w:t>
      </w:r>
      <w:r w:rsidR="005E0943" w:rsidRPr="00C721ED">
        <w:rPr>
          <w:sz w:val="22"/>
        </w:rPr>
        <w:t>其中</w:t>
      </w:r>
      <w:r w:rsidR="005E0943" w:rsidRPr="00C721ED">
        <w:rPr>
          <w:sz w:val="22"/>
        </w:rPr>
        <w:t>O(n)</w:t>
      </w:r>
      <w:r w:rsidR="005E0943" w:rsidRPr="00C721ED">
        <w:rPr>
          <w:sz w:val="22"/>
        </w:rPr>
        <w:t>是预处理的时间</w:t>
      </w:r>
      <w:r w:rsidR="005E0943" w:rsidRPr="00C721ED">
        <w:rPr>
          <w:sz w:val="22"/>
        </w:rPr>
        <w:t>)</w:t>
      </w:r>
      <w:r w:rsidR="005E0943" w:rsidRPr="00C721ED">
        <w:rPr>
          <w:sz w:val="22"/>
        </w:rPr>
        <w:t>。</w:t>
      </w:r>
      <w:r w:rsidR="005E0943" w:rsidRPr="00C721ED">
        <w:rPr>
          <w:rFonts w:hint="eastAsia"/>
          <w:sz w:val="22"/>
        </w:rPr>
        <w:t>又或者是查找某个范围中的质数</w:t>
      </w:r>
      <w:r w:rsidR="004510D6" w:rsidRPr="00C721ED">
        <w:rPr>
          <w:rFonts w:hint="eastAsia"/>
          <w:sz w:val="22"/>
        </w:rPr>
        <w:t>等等。</w:t>
      </w:r>
    </w:p>
    <w:p w:rsidR="00194686" w:rsidRPr="0069593E" w:rsidRDefault="00194686" w:rsidP="0069593E">
      <w:pPr>
        <w:ind w:firstLineChars="190" w:firstLine="418"/>
        <w:rPr>
          <w:sz w:val="22"/>
        </w:rPr>
      </w:pPr>
    </w:p>
    <w:p w:rsidR="00B547D1" w:rsidRPr="00C721ED" w:rsidRDefault="00B547D1" w:rsidP="00B547D1">
      <w:pPr>
        <w:pStyle w:val="a8"/>
        <w:numPr>
          <w:ilvl w:val="1"/>
          <w:numId w:val="1"/>
        </w:numPr>
        <w:spacing w:beforeLines="50" w:before="156" w:afterLines="50" w:after="156"/>
        <w:ind w:firstLineChars="0"/>
        <w:rPr>
          <w:b/>
          <w:sz w:val="22"/>
          <w:szCs w:val="24"/>
        </w:rPr>
      </w:pPr>
      <w:r w:rsidRPr="00C721ED">
        <w:rPr>
          <w:rFonts w:hint="eastAsia"/>
          <w:b/>
          <w:sz w:val="22"/>
          <w:szCs w:val="24"/>
        </w:rPr>
        <w:lastRenderedPageBreak/>
        <w:t>在程序</w:t>
      </w:r>
      <w:r w:rsidRPr="00C721ED">
        <w:rPr>
          <w:rFonts w:hint="eastAsia"/>
          <w:b/>
          <w:sz w:val="22"/>
          <w:szCs w:val="24"/>
        </w:rPr>
        <w:t>B</w:t>
      </w:r>
      <w:r w:rsidRPr="00C721ED">
        <w:rPr>
          <w:rFonts w:hint="eastAsia"/>
          <w:b/>
          <w:sz w:val="22"/>
          <w:szCs w:val="24"/>
        </w:rPr>
        <w:t>中分一次或多次计算出所有需要用到的结果，手工把结果写在程序</w:t>
      </w:r>
      <w:r w:rsidRPr="00C721ED">
        <w:rPr>
          <w:rFonts w:hint="eastAsia"/>
          <w:b/>
          <w:sz w:val="22"/>
          <w:szCs w:val="24"/>
        </w:rPr>
        <w:t>A</w:t>
      </w:r>
      <w:r w:rsidRPr="00C721ED">
        <w:rPr>
          <w:rFonts w:hint="eastAsia"/>
          <w:b/>
          <w:sz w:val="22"/>
          <w:szCs w:val="24"/>
        </w:rPr>
        <w:t>的数组中，然后在程序</w:t>
      </w:r>
      <w:r w:rsidRPr="00C721ED">
        <w:rPr>
          <w:rFonts w:hint="eastAsia"/>
          <w:b/>
          <w:sz w:val="22"/>
          <w:szCs w:val="24"/>
        </w:rPr>
        <w:t>A</w:t>
      </w:r>
      <w:r w:rsidRPr="00C721ED">
        <w:rPr>
          <w:rFonts w:hint="eastAsia"/>
          <w:b/>
          <w:sz w:val="22"/>
          <w:szCs w:val="24"/>
        </w:rPr>
        <w:t>中直</w:t>
      </w:r>
      <w:proofErr w:type="gramStart"/>
      <w:r w:rsidRPr="00C721ED">
        <w:rPr>
          <w:rFonts w:hint="eastAsia"/>
          <w:b/>
          <w:sz w:val="22"/>
          <w:szCs w:val="24"/>
        </w:rPr>
        <w:t>接使用</w:t>
      </w:r>
      <w:proofErr w:type="gramEnd"/>
      <w:r w:rsidRPr="00C721ED">
        <w:rPr>
          <w:rFonts w:hint="eastAsia"/>
          <w:b/>
          <w:sz w:val="22"/>
          <w:szCs w:val="24"/>
        </w:rPr>
        <w:t>这些结果</w:t>
      </w:r>
    </w:p>
    <w:p w:rsidR="007B3096" w:rsidRPr="00C721ED" w:rsidRDefault="000E13EF" w:rsidP="007B3096">
      <w:pPr>
        <w:pStyle w:val="a8"/>
        <w:ind w:left="425" w:firstLine="440"/>
        <w:rPr>
          <w:sz w:val="22"/>
        </w:rPr>
      </w:pPr>
      <w:r w:rsidRPr="00C721ED">
        <w:rPr>
          <w:sz w:val="22"/>
        </w:rPr>
        <w:t>这种用法一般是当程序的一部分过程小号的时间过多，或是没有想到好的算法，因此在另一个程序中使用暴力算法算出结果，这样就能直接在源程序中使用这些结果。例如对</w:t>
      </w:r>
      <w:r w:rsidRPr="00C721ED">
        <w:rPr>
          <w:sz w:val="22"/>
        </w:rPr>
        <w:t>n</w:t>
      </w:r>
      <w:r w:rsidRPr="00C721ED">
        <w:rPr>
          <w:sz w:val="22"/>
        </w:rPr>
        <w:t>皇后问题来说，如果使用的算法不够好，就容易超时，而可以在本地用程序计算付出对所有</w:t>
      </w:r>
      <w:r w:rsidRPr="00C721ED">
        <w:rPr>
          <w:sz w:val="22"/>
        </w:rPr>
        <w:t>n</w:t>
      </w:r>
      <w:r w:rsidRPr="00C721ED">
        <w:rPr>
          <w:sz w:val="22"/>
        </w:rPr>
        <w:t>来说</w:t>
      </w:r>
      <w:r w:rsidRPr="00C721ED">
        <w:rPr>
          <w:sz w:val="22"/>
        </w:rPr>
        <w:t>n</w:t>
      </w:r>
      <w:r w:rsidRPr="00C721ED">
        <w:rPr>
          <w:sz w:val="22"/>
        </w:rPr>
        <w:t>皇后问题的方案数，然后把算出的结果直接</w:t>
      </w:r>
      <w:r w:rsidR="00C721ED" w:rsidRPr="00C721ED">
        <w:rPr>
          <w:rFonts w:hint="eastAsia"/>
          <w:sz w:val="22"/>
        </w:rPr>
        <w:t>装</w:t>
      </w:r>
      <w:r w:rsidRPr="00C721ED">
        <w:rPr>
          <w:sz w:val="22"/>
        </w:rPr>
        <w:t>载数组中，就可以根据题目输入的</w:t>
      </w:r>
      <w:r w:rsidRPr="00C721ED">
        <w:rPr>
          <w:sz w:val="22"/>
        </w:rPr>
        <w:t>n</w:t>
      </w:r>
      <w:r w:rsidRPr="00C721ED">
        <w:rPr>
          <w:sz w:val="22"/>
        </w:rPr>
        <w:t>来直接输出结果。</w:t>
      </w:r>
    </w:p>
    <w:p w:rsidR="007B3096" w:rsidRPr="00C721ED" w:rsidRDefault="007B3096" w:rsidP="007B3096">
      <w:pPr>
        <w:pStyle w:val="a8"/>
        <w:ind w:left="425" w:firstLine="440"/>
        <w:rPr>
          <w:sz w:val="22"/>
        </w:rPr>
      </w:pPr>
      <w:r w:rsidRPr="00C721ED">
        <w:rPr>
          <w:rFonts w:hint="eastAsia"/>
          <w:sz w:val="22"/>
        </w:rPr>
        <w:t>比如</w:t>
      </w:r>
      <w:r w:rsidRPr="00C721ED">
        <w:rPr>
          <w:rFonts w:hint="eastAsia"/>
          <w:sz w:val="22"/>
        </w:rPr>
        <w:t>POJ</w:t>
      </w:r>
      <w:r w:rsidRPr="00C721ED">
        <w:rPr>
          <w:rFonts w:hint="eastAsia"/>
          <w:sz w:val="22"/>
        </w:rPr>
        <w:t>上的“</w:t>
      </w:r>
      <w:r w:rsidRPr="00C721ED">
        <w:rPr>
          <w:sz w:val="22"/>
        </w:rPr>
        <w:t>Find The Multiple</w:t>
      </w:r>
      <w:r w:rsidRPr="00C721ED">
        <w:rPr>
          <w:rFonts w:hint="eastAsia"/>
          <w:sz w:val="22"/>
        </w:rPr>
        <w:t>”。题目大意是</w:t>
      </w:r>
      <w:r w:rsidRPr="00C721ED">
        <w:rPr>
          <w:sz w:val="22"/>
        </w:rPr>
        <w:t>输入</w:t>
      </w:r>
      <w:r w:rsidRPr="00C721ED">
        <w:rPr>
          <w:sz w:val="22"/>
        </w:rPr>
        <w:t>n</w:t>
      </w:r>
      <w:r w:rsidRPr="00C721ED">
        <w:rPr>
          <w:sz w:val="22"/>
        </w:rPr>
        <w:t>，输出能整除数字</w:t>
      </w:r>
      <w:r w:rsidRPr="00C721ED">
        <w:rPr>
          <w:sz w:val="22"/>
        </w:rPr>
        <w:t>n</w:t>
      </w:r>
      <w:r w:rsidRPr="00C721ED">
        <w:rPr>
          <w:sz w:val="22"/>
        </w:rPr>
        <w:t>的数字串，该串只有</w:t>
      </w:r>
      <w:r w:rsidRPr="00C721ED">
        <w:rPr>
          <w:sz w:val="22"/>
        </w:rPr>
        <w:t>0,1</w:t>
      </w:r>
      <w:r w:rsidRPr="00C721ED">
        <w:rPr>
          <w:sz w:val="22"/>
        </w:rPr>
        <w:t>两个数字构成</w:t>
      </w:r>
      <w:r w:rsidRPr="00C721ED">
        <w:rPr>
          <w:rFonts w:hint="eastAsia"/>
          <w:sz w:val="22"/>
        </w:rPr>
        <w:t>。题目中限定的</w:t>
      </w:r>
      <w:r w:rsidRPr="00C721ED">
        <w:rPr>
          <w:rFonts w:hint="eastAsia"/>
          <w:sz w:val="22"/>
        </w:rPr>
        <w:t>n</w:t>
      </w:r>
      <w:r w:rsidR="00C721ED" w:rsidRPr="00C721ED">
        <w:rPr>
          <w:rFonts w:hint="eastAsia"/>
          <w:sz w:val="22"/>
        </w:rPr>
        <w:t>是</w:t>
      </w:r>
      <w:r w:rsidRPr="00C721ED">
        <w:rPr>
          <w:rFonts w:hint="eastAsia"/>
          <w:sz w:val="22"/>
        </w:rPr>
        <w:t>范围在</w:t>
      </w:r>
      <w:r w:rsidRPr="00C721ED">
        <w:rPr>
          <w:rFonts w:hint="eastAsia"/>
          <w:sz w:val="22"/>
        </w:rPr>
        <w:t>1</w:t>
      </w:r>
      <w:r w:rsidRPr="00C721ED">
        <w:rPr>
          <w:rFonts w:hint="eastAsia"/>
          <w:sz w:val="22"/>
        </w:rPr>
        <w:t>到</w:t>
      </w:r>
      <w:r w:rsidRPr="00C721ED">
        <w:rPr>
          <w:rFonts w:hint="eastAsia"/>
          <w:sz w:val="22"/>
        </w:rPr>
        <w:t>2</w:t>
      </w:r>
      <w:r w:rsidRPr="00C721ED">
        <w:rPr>
          <w:sz w:val="22"/>
        </w:rPr>
        <w:t>00</w:t>
      </w:r>
      <w:r w:rsidRPr="00C721ED">
        <w:rPr>
          <w:rFonts w:hint="eastAsia"/>
          <w:sz w:val="22"/>
        </w:rPr>
        <w:t>之间</w:t>
      </w:r>
      <w:r w:rsidR="00C721ED" w:rsidRPr="00C721ED">
        <w:rPr>
          <w:rFonts w:hint="eastAsia"/>
          <w:sz w:val="22"/>
        </w:rPr>
        <w:t>的整数</w:t>
      </w:r>
      <w:r w:rsidRPr="00C721ED">
        <w:rPr>
          <w:rFonts w:hint="eastAsia"/>
          <w:sz w:val="22"/>
        </w:rPr>
        <w:t>，其实</w:t>
      </w:r>
      <w:r w:rsidRPr="00C721ED">
        <w:rPr>
          <w:rFonts w:hint="eastAsia"/>
          <w:sz w:val="22"/>
        </w:rPr>
        <w:t>n</w:t>
      </w:r>
      <w:r w:rsidRPr="00C721ED">
        <w:rPr>
          <w:rFonts w:hint="eastAsia"/>
          <w:sz w:val="22"/>
        </w:rPr>
        <w:t>不算大，甚至有点小，正常用广度优先搜索方法做会超时，但是由于</w:t>
      </w:r>
      <w:r w:rsidRPr="00C721ED">
        <w:rPr>
          <w:rFonts w:hint="eastAsia"/>
          <w:sz w:val="22"/>
        </w:rPr>
        <w:t>n</w:t>
      </w:r>
      <w:r w:rsidRPr="00C721ED">
        <w:rPr>
          <w:rFonts w:hint="eastAsia"/>
          <w:sz w:val="22"/>
        </w:rPr>
        <w:t>不算大，</w:t>
      </w:r>
      <w:r w:rsidR="00C721ED" w:rsidRPr="00C721ED">
        <w:rPr>
          <w:rFonts w:hint="eastAsia"/>
          <w:sz w:val="22"/>
        </w:rPr>
        <w:t>可以用广度优先搜索的办法运行出所有答案，把答案存入数组中，根据题目输入的</w:t>
      </w:r>
      <w:r w:rsidR="00C721ED" w:rsidRPr="00C721ED">
        <w:rPr>
          <w:rFonts w:hint="eastAsia"/>
          <w:sz w:val="22"/>
        </w:rPr>
        <w:t>n</w:t>
      </w:r>
      <w:r w:rsidR="00C721ED" w:rsidRPr="00C721ED">
        <w:rPr>
          <w:rFonts w:hint="eastAsia"/>
          <w:sz w:val="22"/>
        </w:rPr>
        <w:t>直接输出结果。</w:t>
      </w:r>
    </w:p>
    <w:p w:rsidR="00B547D1" w:rsidRPr="00C721ED" w:rsidRDefault="00B547D1" w:rsidP="00B547D1">
      <w:pPr>
        <w:pStyle w:val="a8"/>
        <w:numPr>
          <w:ilvl w:val="1"/>
          <w:numId w:val="1"/>
        </w:numPr>
        <w:spacing w:beforeLines="50" w:before="156" w:afterLines="50" w:after="156"/>
        <w:ind w:firstLineChars="0"/>
        <w:rPr>
          <w:b/>
          <w:sz w:val="22"/>
          <w:szCs w:val="24"/>
        </w:rPr>
      </w:pPr>
      <w:r w:rsidRPr="00C721ED">
        <w:rPr>
          <w:rFonts w:hint="eastAsia"/>
          <w:b/>
          <w:sz w:val="22"/>
          <w:szCs w:val="24"/>
        </w:rPr>
        <w:t>对于一些没有头绪的题目，先用暴力程序计算小范围数据的结果，寻找其中的“蛛丝马迹”</w:t>
      </w:r>
    </w:p>
    <w:p w:rsidR="00C721ED" w:rsidRDefault="000E13EF" w:rsidP="00C721ED">
      <w:pPr>
        <w:pStyle w:val="a8"/>
        <w:ind w:left="425" w:firstLine="440"/>
        <w:rPr>
          <w:sz w:val="22"/>
        </w:rPr>
      </w:pPr>
      <w:r w:rsidRPr="00C721ED">
        <w:rPr>
          <w:sz w:val="22"/>
        </w:rPr>
        <w:t>这种用法在数据范围非常大时候容易用到，因为这样的题目可能不是用直接能想到的算法来解决的，而需要寻找一些规律才能得到结果。</w:t>
      </w:r>
    </w:p>
    <w:p w:rsidR="001C67CD" w:rsidRDefault="007B3096" w:rsidP="00C721ED">
      <w:pPr>
        <w:pStyle w:val="a8"/>
        <w:ind w:left="425" w:firstLine="440"/>
        <w:rPr>
          <w:sz w:val="22"/>
        </w:rPr>
      </w:pPr>
      <w:r w:rsidRPr="00C721ED">
        <w:rPr>
          <w:rFonts w:hint="eastAsia"/>
          <w:sz w:val="22"/>
        </w:rPr>
        <w:t>比如</w:t>
      </w:r>
      <w:r w:rsidRPr="00C721ED">
        <w:rPr>
          <w:rFonts w:hint="eastAsia"/>
          <w:sz w:val="22"/>
        </w:rPr>
        <w:t>2</w:t>
      </w:r>
      <w:r w:rsidRPr="00C721ED">
        <w:rPr>
          <w:sz w:val="22"/>
        </w:rPr>
        <w:t>021</w:t>
      </w:r>
      <w:r w:rsidRPr="00C721ED">
        <w:rPr>
          <w:rFonts w:hint="eastAsia"/>
          <w:sz w:val="22"/>
        </w:rPr>
        <w:t>年</w:t>
      </w:r>
      <w:r w:rsidRPr="00C721ED">
        <w:rPr>
          <w:rFonts w:hint="eastAsia"/>
          <w:sz w:val="22"/>
        </w:rPr>
        <w:t>ICPC</w:t>
      </w:r>
      <w:r w:rsidRPr="00C721ED">
        <w:rPr>
          <w:rFonts w:hint="eastAsia"/>
          <w:sz w:val="22"/>
        </w:rPr>
        <w:t>上海区域赛的</w:t>
      </w:r>
      <w:r w:rsidRPr="00C721ED">
        <w:rPr>
          <w:sz w:val="22"/>
        </w:rPr>
        <w:t>Circle of Life</w:t>
      </w:r>
      <w:r w:rsidR="00C721ED">
        <w:rPr>
          <w:rFonts w:hint="eastAsia"/>
          <w:sz w:val="22"/>
        </w:rPr>
        <w:t>，根据题目规则，我们可以先编写程序寻找</w:t>
      </w:r>
      <w:r w:rsidR="00C721ED">
        <w:rPr>
          <w:rFonts w:hint="eastAsia"/>
          <w:sz w:val="22"/>
        </w:rPr>
        <w:t>n</w:t>
      </w:r>
      <w:r w:rsidR="00C721ED">
        <w:rPr>
          <w:sz w:val="22"/>
        </w:rPr>
        <w:t>&lt;10</w:t>
      </w:r>
      <w:r w:rsidR="00C721ED">
        <w:rPr>
          <w:rFonts w:hint="eastAsia"/>
          <w:sz w:val="22"/>
        </w:rPr>
        <w:t>时所有满足要求的</w:t>
      </w:r>
      <w:r w:rsidR="00C721ED">
        <w:rPr>
          <w:rFonts w:hint="eastAsia"/>
          <w:sz w:val="22"/>
        </w:rPr>
        <w:t>0</w:t>
      </w:r>
      <w:r w:rsidR="00C721ED">
        <w:rPr>
          <w:sz w:val="22"/>
        </w:rPr>
        <w:t>1</w:t>
      </w:r>
      <w:r w:rsidR="00C721ED">
        <w:rPr>
          <w:rFonts w:hint="eastAsia"/>
          <w:sz w:val="22"/>
        </w:rPr>
        <w:t>串，根据观察有如下发现：</w:t>
      </w:r>
    </w:p>
    <w:p w:rsidR="00C721ED" w:rsidRDefault="00C721ED" w:rsidP="00C721ED">
      <w:pPr>
        <w:pStyle w:val="a8"/>
        <w:widowControl/>
        <w:numPr>
          <w:ilvl w:val="0"/>
          <w:numId w:val="7"/>
        </w:numPr>
        <w:spacing w:line="360" w:lineRule="auto"/>
        <w:ind w:firstLineChars="0"/>
        <w:jc w:val="left"/>
      </w:pPr>
      <w:r>
        <w:rPr>
          <w:rFonts w:hint="eastAsia"/>
        </w:rPr>
        <w:t>只有</w:t>
      </w:r>
      <w:r>
        <w:rPr>
          <w:rFonts w:hint="eastAsia"/>
        </w:rPr>
        <w:t>n=</w:t>
      </w:r>
      <w:r>
        <w:t>3</w:t>
      </w:r>
      <w:r>
        <w:rPr>
          <w:rFonts w:hint="eastAsia"/>
        </w:rPr>
        <w:t>时，不存在满足要求的</w:t>
      </w:r>
      <w:r>
        <w:rPr>
          <w:rFonts w:hint="eastAsia"/>
        </w:rPr>
        <w:t>0</w:t>
      </w:r>
      <w:r>
        <w:t>1</w:t>
      </w:r>
      <w:r>
        <w:rPr>
          <w:rFonts w:hint="eastAsia"/>
        </w:rPr>
        <w:t>串。</w:t>
      </w:r>
    </w:p>
    <w:p w:rsidR="00C721ED" w:rsidRDefault="00C721ED" w:rsidP="00C721ED">
      <w:pPr>
        <w:pStyle w:val="a8"/>
        <w:widowControl/>
        <w:numPr>
          <w:ilvl w:val="0"/>
          <w:numId w:val="7"/>
        </w:numPr>
        <w:spacing w:line="360" w:lineRule="auto"/>
        <w:ind w:firstLineChars="0"/>
        <w:jc w:val="left"/>
      </w:pPr>
      <w:r>
        <w:rPr>
          <w:rFonts w:hint="eastAsia"/>
        </w:rPr>
        <w:t>如果</w:t>
      </w:r>
      <w:r>
        <w:rPr>
          <w:rFonts w:hint="eastAsia"/>
        </w:rPr>
        <w:t>n</w:t>
      </w:r>
      <w:r>
        <w:rPr>
          <w:rFonts w:hint="eastAsia"/>
        </w:rPr>
        <w:t>为</w:t>
      </w:r>
      <w:r>
        <w:rPr>
          <w:rFonts w:hint="eastAsia"/>
        </w:rPr>
        <w:t>4</w:t>
      </w:r>
      <w:r>
        <w:rPr>
          <w:rFonts w:hint="eastAsia"/>
        </w:rPr>
        <w:t>的倍数，则在满足条件的</w:t>
      </w:r>
      <w:r>
        <w:rPr>
          <w:rFonts w:hint="eastAsia"/>
        </w:rPr>
        <w:t>0</w:t>
      </w:r>
      <w:r>
        <w:t>1</w:t>
      </w:r>
      <w:r>
        <w:rPr>
          <w:rFonts w:hint="eastAsia"/>
        </w:rPr>
        <w:t>串中必有一个串只由“</w:t>
      </w:r>
      <w:r>
        <w:rPr>
          <w:rFonts w:hint="eastAsia"/>
        </w:rPr>
        <w:t>1</w:t>
      </w:r>
      <w:r>
        <w:t>001</w:t>
      </w:r>
      <w:r>
        <w:rPr>
          <w:rFonts w:hint="eastAsia"/>
        </w:rPr>
        <w:t>”组成。</w:t>
      </w:r>
    </w:p>
    <w:p w:rsidR="00C721ED" w:rsidRDefault="00C721ED" w:rsidP="00C721ED">
      <w:pPr>
        <w:pStyle w:val="a8"/>
        <w:widowControl/>
        <w:numPr>
          <w:ilvl w:val="0"/>
          <w:numId w:val="7"/>
        </w:numPr>
        <w:spacing w:line="360" w:lineRule="auto"/>
        <w:ind w:firstLineChars="0"/>
        <w:jc w:val="left"/>
      </w:pPr>
      <w:r>
        <w:rPr>
          <w:rFonts w:hint="eastAsia"/>
        </w:rPr>
        <w:t>如果</w:t>
      </w:r>
      <w:r>
        <w:rPr>
          <w:rFonts w:hint="eastAsia"/>
        </w:rPr>
        <w:t>n</w:t>
      </w:r>
      <w:r>
        <w:rPr>
          <w:rFonts w:hint="eastAsia"/>
        </w:rPr>
        <w:t>取余</w:t>
      </w:r>
      <w:r>
        <w:rPr>
          <w:rFonts w:hint="eastAsia"/>
        </w:rPr>
        <w:t>4</w:t>
      </w:r>
      <w:r>
        <w:rPr>
          <w:rFonts w:hint="eastAsia"/>
        </w:rPr>
        <w:t>后余数为</w:t>
      </w:r>
      <w:r>
        <w:rPr>
          <w:rFonts w:hint="eastAsia"/>
        </w:rPr>
        <w:t>1</w:t>
      </w:r>
      <w:r>
        <w:rPr>
          <w:rFonts w:hint="eastAsia"/>
        </w:rPr>
        <w:t>，则在满足条件的</w:t>
      </w:r>
      <w:r>
        <w:rPr>
          <w:rFonts w:hint="eastAsia"/>
        </w:rPr>
        <w:t>0</w:t>
      </w:r>
      <w:r>
        <w:t>1</w:t>
      </w:r>
      <w:r>
        <w:rPr>
          <w:rFonts w:hint="eastAsia"/>
        </w:rPr>
        <w:t>串中必有一个串由“</w:t>
      </w:r>
      <w:r>
        <w:rPr>
          <w:rFonts w:hint="eastAsia"/>
        </w:rPr>
        <w:t>1</w:t>
      </w:r>
      <w:r>
        <w:t>0001</w:t>
      </w:r>
      <w:r>
        <w:rPr>
          <w:rFonts w:hint="eastAsia"/>
        </w:rPr>
        <w:t>”开头，后接“</w:t>
      </w:r>
      <w:r>
        <w:rPr>
          <w:rFonts w:hint="eastAsia"/>
        </w:rPr>
        <w:t>1</w:t>
      </w:r>
      <w:r>
        <w:t>001</w:t>
      </w:r>
      <w:r>
        <w:rPr>
          <w:rFonts w:hint="eastAsia"/>
        </w:rPr>
        <w:t>”的循环。</w:t>
      </w:r>
    </w:p>
    <w:p w:rsidR="00C721ED" w:rsidRDefault="00C721ED" w:rsidP="00C721ED">
      <w:pPr>
        <w:pStyle w:val="a8"/>
        <w:widowControl/>
        <w:numPr>
          <w:ilvl w:val="0"/>
          <w:numId w:val="7"/>
        </w:numPr>
        <w:spacing w:line="360" w:lineRule="auto"/>
        <w:ind w:firstLineChars="0"/>
        <w:jc w:val="left"/>
      </w:pPr>
      <w:r>
        <w:rPr>
          <w:rFonts w:hint="eastAsia"/>
        </w:rPr>
        <w:t>如果</w:t>
      </w:r>
      <w:r>
        <w:rPr>
          <w:rFonts w:hint="eastAsia"/>
        </w:rPr>
        <w:t>n</w:t>
      </w:r>
      <w:r>
        <w:rPr>
          <w:rFonts w:hint="eastAsia"/>
        </w:rPr>
        <w:t>取余</w:t>
      </w:r>
      <w:r>
        <w:rPr>
          <w:rFonts w:hint="eastAsia"/>
        </w:rPr>
        <w:t>4</w:t>
      </w:r>
      <w:r>
        <w:rPr>
          <w:rFonts w:hint="eastAsia"/>
        </w:rPr>
        <w:t>后余数为</w:t>
      </w:r>
      <w:r>
        <w:rPr>
          <w:rFonts w:hint="eastAsia"/>
        </w:rPr>
        <w:t>2</w:t>
      </w:r>
      <w:r>
        <w:rPr>
          <w:rFonts w:hint="eastAsia"/>
        </w:rPr>
        <w:t>，则在满足条件的</w:t>
      </w:r>
      <w:r>
        <w:rPr>
          <w:rFonts w:hint="eastAsia"/>
        </w:rPr>
        <w:t>0</w:t>
      </w:r>
      <w:r>
        <w:t>1</w:t>
      </w:r>
      <w:r>
        <w:rPr>
          <w:rFonts w:hint="eastAsia"/>
        </w:rPr>
        <w:t>串中必有一个串由“</w:t>
      </w:r>
      <w:r>
        <w:rPr>
          <w:rFonts w:hint="eastAsia"/>
        </w:rPr>
        <w:t>0</w:t>
      </w:r>
      <w:r>
        <w:rPr>
          <w:rFonts w:hint="eastAsia"/>
        </w:rPr>
        <w:t>”开头，后接“</w:t>
      </w:r>
      <w:r>
        <w:rPr>
          <w:rFonts w:hint="eastAsia"/>
        </w:rPr>
        <w:t>1</w:t>
      </w:r>
      <w:r>
        <w:t>001</w:t>
      </w:r>
      <w:r>
        <w:rPr>
          <w:rFonts w:hint="eastAsia"/>
        </w:rPr>
        <w:t>”的循环。</w:t>
      </w:r>
    </w:p>
    <w:p w:rsidR="00C721ED" w:rsidRDefault="00C721ED" w:rsidP="00C721ED">
      <w:pPr>
        <w:pStyle w:val="a8"/>
        <w:widowControl/>
        <w:numPr>
          <w:ilvl w:val="0"/>
          <w:numId w:val="7"/>
        </w:numPr>
        <w:spacing w:line="360" w:lineRule="auto"/>
        <w:ind w:firstLineChars="0"/>
        <w:jc w:val="left"/>
      </w:pPr>
      <w:r>
        <w:rPr>
          <w:rFonts w:hint="eastAsia"/>
        </w:rPr>
        <w:t>如果</w:t>
      </w:r>
      <w:r>
        <w:rPr>
          <w:rFonts w:hint="eastAsia"/>
        </w:rPr>
        <w:t>n</w:t>
      </w:r>
      <w:r>
        <w:rPr>
          <w:rFonts w:hint="eastAsia"/>
        </w:rPr>
        <w:t>取余</w:t>
      </w:r>
      <w:r>
        <w:rPr>
          <w:rFonts w:hint="eastAsia"/>
        </w:rPr>
        <w:t>4</w:t>
      </w:r>
      <w:r>
        <w:rPr>
          <w:rFonts w:hint="eastAsia"/>
        </w:rPr>
        <w:t>后余数为</w:t>
      </w:r>
      <w:r>
        <w:t>3</w:t>
      </w:r>
      <w:r>
        <w:rPr>
          <w:rFonts w:hint="eastAsia"/>
        </w:rPr>
        <w:t>，则在满足条件的</w:t>
      </w:r>
      <w:r>
        <w:rPr>
          <w:rFonts w:hint="eastAsia"/>
        </w:rPr>
        <w:t>0</w:t>
      </w:r>
      <w:r>
        <w:t>1</w:t>
      </w:r>
      <w:r>
        <w:rPr>
          <w:rFonts w:hint="eastAsia"/>
        </w:rPr>
        <w:t>串中必有一个串由“</w:t>
      </w:r>
      <w:r>
        <w:rPr>
          <w:rFonts w:hint="eastAsia"/>
        </w:rPr>
        <w:t>0</w:t>
      </w:r>
      <w:r>
        <w:t>101001</w:t>
      </w:r>
      <w:r>
        <w:rPr>
          <w:rFonts w:hint="eastAsia"/>
        </w:rPr>
        <w:t>”开头，后接“</w:t>
      </w:r>
      <w:r>
        <w:rPr>
          <w:rFonts w:hint="eastAsia"/>
        </w:rPr>
        <w:t>1</w:t>
      </w:r>
      <w:r>
        <w:t>001</w:t>
      </w:r>
      <w:r>
        <w:rPr>
          <w:rFonts w:hint="eastAsia"/>
        </w:rPr>
        <w:t>”的循环。</w:t>
      </w:r>
    </w:p>
    <w:p w:rsidR="00C721ED" w:rsidRDefault="00C721ED" w:rsidP="00C721ED">
      <w:pPr>
        <w:pStyle w:val="a8"/>
        <w:widowControl/>
        <w:spacing w:line="360" w:lineRule="auto"/>
        <w:ind w:left="780" w:firstLineChars="0" w:firstLine="0"/>
        <w:jc w:val="left"/>
      </w:pPr>
      <w:r>
        <w:rPr>
          <w:rFonts w:hint="eastAsia"/>
        </w:rPr>
        <w:t>根据如上规律，我们可以推出这道题能够</w:t>
      </w:r>
      <w:r>
        <w:rPr>
          <w:rFonts w:hint="eastAsia"/>
        </w:rPr>
        <w:t>AC</w:t>
      </w:r>
      <w:r>
        <w:rPr>
          <w:rFonts w:hint="eastAsia"/>
        </w:rPr>
        <w:t>的代码如下：</w:t>
      </w:r>
    </w:p>
    <w:p w:rsidR="00C721ED" w:rsidRPr="00C721ED" w:rsidRDefault="00C721ED" w:rsidP="00C721ED">
      <w:pPr>
        <w:ind w:firstLineChars="0" w:firstLine="0"/>
        <w:rPr>
          <w:sz w:val="22"/>
        </w:rPr>
      </w:pPr>
    </w:p>
    <w:p w:rsidR="00C721ED" w:rsidRPr="00C721ED" w:rsidRDefault="00C721ED" w:rsidP="00C721ED">
      <w:pPr>
        <w:widowControl/>
        <w:spacing w:line="240" w:lineRule="auto"/>
        <w:ind w:firstLineChars="0" w:firstLine="0"/>
        <w:jc w:val="center"/>
        <w:rPr>
          <w:rFonts w:ascii="宋体" w:hAnsi="宋体" w:cs="宋体"/>
          <w:kern w:val="0"/>
          <w:sz w:val="24"/>
          <w:szCs w:val="24"/>
        </w:rPr>
      </w:pPr>
      <w:r w:rsidRPr="00C721ED">
        <w:rPr>
          <w:rFonts w:ascii="宋体" w:hAnsi="宋体" w:cs="宋体"/>
          <w:noProof/>
          <w:kern w:val="0"/>
          <w:sz w:val="24"/>
          <w:szCs w:val="24"/>
        </w:rPr>
        <w:lastRenderedPageBreak/>
        <w:drawing>
          <wp:inline distT="0" distB="0" distL="0" distR="0">
            <wp:extent cx="3981450" cy="4457700"/>
            <wp:effectExtent l="0" t="0" r="0" b="0"/>
            <wp:docPr id="3" name="图片 3" descr="C:\Users\Administrator\AppData\Roaming\Tencent\Users\2416422579\QQ\WinTemp\RichOle\FMEQ9[]4BF)S`CMCV2N2U0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2416422579\QQ\WinTemp\RichOle\FMEQ9[]4BF)S`CMCV2N2U0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0" cy="4457700"/>
                    </a:xfrm>
                    <a:prstGeom prst="rect">
                      <a:avLst/>
                    </a:prstGeom>
                    <a:noFill/>
                    <a:ln>
                      <a:noFill/>
                    </a:ln>
                  </pic:spPr>
                </pic:pic>
              </a:graphicData>
            </a:graphic>
          </wp:inline>
        </w:drawing>
      </w:r>
    </w:p>
    <w:p w:rsidR="0015614D" w:rsidRPr="00C721ED" w:rsidRDefault="0015614D" w:rsidP="0015614D">
      <w:pPr>
        <w:pStyle w:val="a8"/>
        <w:numPr>
          <w:ilvl w:val="0"/>
          <w:numId w:val="1"/>
        </w:numPr>
        <w:spacing w:beforeLines="50" w:before="156" w:afterLines="50" w:after="156"/>
        <w:ind w:firstLineChars="0"/>
        <w:rPr>
          <w:b/>
          <w:sz w:val="28"/>
          <w:szCs w:val="24"/>
        </w:rPr>
      </w:pPr>
      <w:r w:rsidRPr="00C721ED">
        <w:rPr>
          <w:rFonts w:hint="eastAsia"/>
          <w:b/>
          <w:sz w:val="28"/>
          <w:szCs w:val="24"/>
        </w:rPr>
        <w:t>总结</w:t>
      </w:r>
    </w:p>
    <w:p w:rsidR="00A37C6E" w:rsidRDefault="00234111" w:rsidP="0051472A">
      <w:pPr>
        <w:pStyle w:val="a8"/>
        <w:ind w:left="425" w:firstLine="440"/>
        <w:rPr>
          <w:sz w:val="22"/>
        </w:rPr>
      </w:pPr>
      <w:r w:rsidRPr="00C721ED">
        <w:rPr>
          <w:sz w:val="22"/>
        </w:rPr>
        <w:t>打表法具有快速，易行</w:t>
      </w:r>
      <w:r w:rsidRPr="00C721ED">
        <w:rPr>
          <w:sz w:val="22"/>
        </w:rPr>
        <w:t>(</w:t>
      </w:r>
      <w:r w:rsidRPr="00C721ED">
        <w:rPr>
          <w:sz w:val="22"/>
        </w:rPr>
        <w:t>可以写暴力枚举程序</w:t>
      </w:r>
      <w:r w:rsidRPr="00C721ED">
        <w:rPr>
          <w:sz w:val="22"/>
        </w:rPr>
        <w:t>)</w:t>
      </w:r>
      <w:r w:rsidRPr="00C721ED">
        <w:rPr>
          <w:sz w:val="22"/>
        </w:rPr>
        <w:t>的特点，缺点是代码可能太大，或者情况覆盖不完</w:t>
      </w:r>
      <w:r w:rsidR="00606CE5">
        <w:rPr>
          <w:rFonts w:hint="eastAsia"/>
          <w:sz w:val="22"/>
        </w:rPr>
        <w:t>。</w:t>
      </w:r>
      <w:r w:rsidRPr="00606CE5">
        <w:rPr>
          <w:sz w:val="22"/>
        </w:rPr>
        <w:t>对于不会超时，数据规模适合打表，为了简洁你也可以打表</w:t>
      </w:r>
      <w:r w:rsidR="00606CE5">
        <w:rPr>
          <w:rFonts w:hint="eastAsia"/>
          <w:sz w:val="22"/>
        </w:rPr>
        <w:t>。</w:t>
      </w:r>
      <w:r w:rsidR="00A37C6E">
        <w:rPr>
          <w:sz w:val="22"/>
        </w:rPr>
        <w:br w:type="page"/>
      </w:r>
    </w:p>
    <w:p w:rsidR="00DA4231" w:rsidRDefault="00A37C6E" w:rsidP="00A37C6E">
      <w:pPr>
        <w:ind w:firstLineChars="0" w:firstLine="0"/>
        <w:jc w:val="center"/>
        <w:rPr>
          <w:b/>
          <w:sz w:val="36"/>
        </w:rPr>
      </w:pPr>
      <w:r w:rsidRPr="00A37C6E">
        <w:rPr>
          <w:rFonts w:hint="eastAsia"/>
          <w:b/>
          <w:sz w:val="36"/>
        </w:rPr>
        <w:lastRenderedPageBreak/>
        <w:t>附录</w:t>
      </w:r>
    </w:p>
    <w:p w:rsidR="00A37C6E" w:rsidRDefault="00A37C6E" w:rsidP="00A37C6E">
      <w:pPr>
        <w:spacing w:line="360" w:lineRule="auto"/>
        <w:ind w:firstLineChars="0" w:firstLine="0"/>
        <w:rPr>
          <w:b/>
          <w:sz w:val="36"/>
        </w:rPr>
      </w:pPr>
      <w:r>
        <w:rPr>
          <w:noProof/>
        </w:rPr>
        <w:drawing>
          <wp:inline distT="0" distB="0" distL="0" distR="0">
            <wp:extent cx="5274310" cy="2105348"/>
            <wp:effectExtent l="0" t="0" r="2540" b="9525"/>
            <wp:docPr id="2" name="图片 2" descr="C:\Users\Administrator\Documents\Tencent Files\2416422579\Image\C2C\S273M])5ZN([%YRDY8HF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2416422579\Image\C2C\S273M])5ZN([%YRDY8HFA]V.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105348"/>
                    </a:xfrm>
                    <a:prstGeom prst="rect">
                      <a:avLst/>
                    </a:prstGeom>
                    <a:noFill/>
                    <a:ln>
                      <a:noFill/>
                    </a:ln>
                  </pic:spPr>
                </pic:pic>
              </a:graphicData>
            </a:graphic>
          </wp:inline>
        </w:drawing>
      </w:r>
    </w:p>
    <w:p w:rsidR="00A37C6E" w:rsidRPr="00A37C6E" w:rsidRDefault="00A37C6E" w:rsidP="00A37C6E">
      <w:pPr>
        <w:spacing w:line="360" w:lineRule="auto"/>
        <w:ind w:firstLineChars="0" w:firstLine="0"/>
        <w:rPr>
          <w:rFonts w:hint="eastAsia"/>
          <w:b/>
          <w:sz w:val="36"/>
        </w:rPr>
      </w:pPr>
      <w:r>
        <w:rPr>
          <w:noProof/>
        </w:rPr>
        <w:drawing>
          <wp:inline distT="0" distB="0" distL="0" distR="0">
            <wp:extent cx="5274310" cy="6206768"/>
            <wp:effectExtent l="0" t="0" r="2540" b="3810"/>
            <wp:docPr id="4" name="图片 4" descr="C:\Users\Administrator\Documents\Tencent Files\2416422579\Image\C2C\V$[3EE33JH5UYQ1@C1B[F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Tencent Files\2416422579\Image\C2C\V$[3EE33JH5UYQ1@C1B[F9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6206768"/>
                    </a:xfrm>
                    <a:prstGeom prst="rect">
                      <a:avLst/>
                    </a:prstGeom>
                    <a:noFill/>
                    <a:ln>
                      <a:noFill/>
                    </a:ln>
                  </pic:spPr>
                </pic:pic>
              </a:graphicData>
            </a:graphic>
          </wp:inline>
        </w:drawing>
      </w:r>
      <w:bookmarkStart w:id="0" w:name="_GoBack"/>
      <w:bookmarkEnd w:id="0"/>
    </w:p>
    <w:sectPr w:rsidR="00A37C6E" w:rsidRPr="00A37C6E">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690" w:rsidRDefault="00F60690" w:rsidP="00194686">
      <w:pPr>
        <w:spacing w:line="240" w:lineRule="auto"/>
        <w:ind w:firstLine="420"/>
      </w:pPr>
      <w:r>
        <w:separator/>
      </w:r>
    </w:p>
  </w:endnote>
  <w:endnote w:type="continuationSeparator" w:id="0">
    <w:p w:rsidR="00F60690" w:rsidRDefault="00F60690" w:rsidP="00194686">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4686" w:rsidRDefault="00194686">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4686" w:rsidRDefault="00194686">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4686" w:rsidRDefault="00194686">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690" w:rsidRDefault="00F60690" w:rsidP="00194686">
      <w:pPr>
        <w:spacing w:line="240" w:lineRule="auto"/>
        <w:ind w:firstLine="420"/>
      </w:pPr>
      <w:r>
        <w:separator/>
      </w:r>
    </w:p>
  </w:footnote>
  <w:footnote w:type="continuationSeparator" w:id="0">
    <w:p w:rsidR="00F60690" w:rsidRDefault="00F60690" w:rsidP="00194686">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4686" w:rsidRDefault="00194686">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4686" w:rsidRDefault="00194686">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4686" w:rsidRDefault="00194686">
    <w:pPr>
      <w:pStyle w:val="a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E08C9"/>
    <w:multiLevelType w:val="multilevel"/>
    <w:tmpl w:val="DEF4D1E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CD4157E"/>
    <w:multiLevelType w:val="multilevel"/>
    <w:tmpl w:val="45C40492"/>
    <w:lvl w:ilvl="0">
      <w:start w:val="1"/>
      <w:numFmt w:val="decimal"/>
      <w:lvlText w:val="%1."/>
      <w:lvlJc w:val="left"/>
      <w:pPr>
        <w:ind w:left="425" w:hanging="425"/>
      </w:pPr>
      <w:rPr>
        <w:rFonts w:ascii="Times New Roman" w:eastAsia="宋体" w:hAnsi="Times New Roman" w:hint="default"/>
        <w:b/>
        <w:i w:val="0"/>
        <w:sz w:val="24"/>
      </w:rPr>
    </w:lvl>
    <w:lvl w:ilvl="1">
      <w:start w:val="1"/>
      <w:numFmt w:val="decimal"/>
      <w:lvlText w:val="%1.%2"/>
      <w:lvlJc w:val="left"/>
      <w:pPr>
        <w:ind w:left="992" w:hanging="567"/>
      </w:pPr>
      <w:rPr>
        <w:sz w:val="21"/>
        <w:szCs w:val="21"/>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3CD707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A807AE3"/>
    <w:multiLevelType w:val="hybridMultilevel"/>
    <w:tmpl w:val="90E40F74"/>
    <w:lvl w:ilvl="0" w:tplc="9DCAD36A">
      <w:start w:val="1"/>
      <w:numFmt w:val="decimal"/>
      <w:lvlText w:val="（%1）"/>
      <w:lvlJc w:val="center"/>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E8B2819"/>
    <w:multiLevelType w:val="hybridMultilevel"/>
    <w:tmpl w:val="02BAFDE0"/>
    <w:lvl w:ilvl="0" w:tplc="0409000F">
      <w:start w:val="1"/>
      <w:numFmt w:val="decimal"/>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5" w15:restartNumberingAfterBreak="0">
    <w:nsid w:val="539E0D2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626F0B37"/>
    <w:multiLevelType w:val="hybridMultilevel"/>
    <w:tmpl w:val="44E0D7CE"/>
    <w:lvl w:ilvl="0" w:tplc="E4A2D19E">
      <w:start w:val="1"/>
      <w:numFmt w:val="decimalEnclosedCircle"/>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num w:numId="1">
    <w:abstractNumId w:val="1"/>
  </w:num>
  <w:num w:numId="2">
    <w:abstractNumId w:val="4"/>
  </w:num>
  <w:num w:numId="3">
    <w:abstractNumId w:val="5"/>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040"/>
    <w:rsid w:val="000404C9"/>
    <w:rsid w:val="000E13EF"/>
    <w:rsid w:val="0015614D"/>
    <w:rsid w:val="00194686"/>
    <w:rsid w:val="001C67CD"/>
    <w:rsid w:val="00234111"/>
    <w:rsid w:val="002B49F2"/>
    <w:rsid w:val="002E4040"/>
    <w:rsid w:val="0032236F"/>
    <w:rsid w:val="00371A8C"/>
    <w:rsid w:val="003C4C69"/>
    <w:rsid w:val="003C63A6"/>
    <w:rsid w:val="00441000"/>
    <w:rsid w:val="004510D6"/>
    <w:rsid w:val="00454ECF"/>
    <w:rsid w:val="0051472A"/>
    <w:rsid w:val="00531B58"/>
    <w:rsid w:val="005D2FC3"/>
    <w:rsid w:val="005E0943"/>
    <w:rsid w:val="006053F2"/>
    <w:rsid w:val="00606CE5"/>
    <w:rsid w:val="00677BBA"/>
    <w:rsid w:val="0069593E"/>
    <w:rsid w:val="007471F6"/>
    <w:rsid w:val="00765C1E"/>
    <w:rsid w:val="007B3096"/>
    <w:rsid w:val="00842189"/>
    <w:rsid w:val="0086062A"/>
    <w:rsid w:val="008D41AB"/>
    <w:rsid w:val="008D621F"/>
    <w:rsid w:val="00997BA1"/>
    <w:rsid w:val="00A37C6E"/>
    <w:rsid w:val="00A5360C"/>
    <w:rsid w:val="00AC647C"/>
    <w:rsid w:val="00AF439A"/>
    <w:rsid w:val="00B547D1"/>
    <w:rsid w:val="00BA006F"/>
    <w:rsid w:val="00C31175"/>
    <w:rsid w:val="00C438A5"/>
    <w:rsid w:val="00C721ED"/>
    <w:rsid w:val="00CC5C6C"/>
    <w:rsid w:val="00D1347F"/>
    <w:rsid w:val="00D17C2B"/>
    <w:rsid w:val="00D26A28"/>
    <w:rsid w:val="00DA4231"/>
    <w:rsid w:val="00DE232C"/>
    <w:rsid w:val="00E041F1"/>
    <w:rsid w:val="00E224D7"/>
    <w:rsid w:val="00E54928"/>
    <w:rsid w:val="00EF5CFF"/>
    <w:rsid w:val="00F60690"/>
    <w:rsid w:val="00FE2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5266A"/>
  <w15:chartTrackingRefBased/>
  <w15:docId w15:val="{D8696C95-71B9-4D91-852F-4305C2489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E4040"/>
    <w:pPr>
      <w:widowControl w:val="0"/>
      <w:spacing w:line="400" w:lineRule="exact"/>
      <w:ind w:firstLineChars="200" w:firstLine="200"/>
      <w:jc w:val="both"/>
    </w:pPr>
    <w:rPr>
      <w:rFonts w:ascii="Calibri" w:eastAsia="宋体" w:hAnsi="Calibri" w:cs="Times New Roman"/>
    </w:rPr>
  </w:style>
  <w:style w:type="paragraph" w:styleId="1">
    <w:name w:val="heading 1"/>
    <w:basedOn w:val="a"/>
    <w:link w:val="10"/>
    <w:uiPriority w:val="9"/>
    <w:qFormat/>
    <w:rsid w:val="007B3096"/>
    <w:pPr>
      <w:widowControl/>
      <w:spacing w:before="100" w:beforeAutospacing="1" w:after="100" w:afterAutospacing="1" w:line="240" w:lineRule="auto"/>
      <w:ind w:firstLineChars="0" w:firstLine="0"/>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摘要"/>
    <w:basedOn w:val="a4"/>
    <w:next w:val="a5"/>
    <w:rsid w:val="0015614D"/>
    <w:pPr>
      <w:tabs>
        <w:tab w:val="left" w:pos="798"/>
      </w:tabs>
      <w:overflowPunct w:val="0"/>
      <w:adjustRightInd w:val="0"/>
      <w:spacing w:after="0"/>
      <w:ind w:firstLineChars="0" w:firstLine="0"/>
    </w:pPr>
    <w:rPr>
      <w:rFonts w:ascii="Times New Roman" w:eastAsia="楷体_GB2312" w:hAnsi="Times New Roman"/>
      <w:snapToGrid w:val="0"/>
      <w:sz w:val="18"/>
      <w:szCs w:val="20"/>
    </w:rPr>
  </w:style>
  <w:style w:type="paragraph" w:customStyle="1" w:styleId="a5">
    <w:name w:val="关键词"/>
    <w:basedOn w:val="a3"/>
    <w:next w:val="a"/>
    <w:rsid w:val="0015614D"/>
    <w:pPr>
      <w:ind w:left="429" w:hangingChars="429" w:hanging="429"/>
    </w:pPr>
  </w:style>
  <w:style w:type="paragraph" w:styleId="a6">
    <w:name w:val="Title"/>
    <w:basedOn w:val="a"/>
    <w:link w:val="a7"/>
    <w:qFormat/>
    <w:rsid w:val="0015614D"/>
    <w:pPr>
      <w:overflowPunct w:val="0"/>
      <w:spacing w:before="240" w:after="240"/>
      <w:jc w:val="center"/>
      <w:outlineLvl w:val="0"/>
    </w:pPr>
    <w:rPr>
      <w:rFonts w:ascii="Arial" w:hAnsi="Arial" w:cs="Arial"/>
      <w:b/>
      <w:bCs/>
      <w:sz w:val="32"/>
      <w:szCs w:val="32"/>
    </w:rPr>
  </w:style>
  <w:style w:type="character" w:customStyle="1" w:styleId="a7">
    <w:name w:val="标题 字符"/>
    <w:basedOn w:val="a0"/>
    <w:link w:val="a6"/>
    <w:rsid w:val="0015614D"/>
    <w:rPr>
      <w:rFonts w:ascii="Arial" w:eastAsia="宋体" w:hAnsi="Arial" w:cs="Arial"/>
      <w:b/>
      <w:bCs/>
      <w:sz w:val="32"/>
      <w:szCs w:val="32"/>
    </w:rPr>
  </w:style>
  <w:style w:type="character" w:customStyle="1" w:styleId="fontstyle01">
    <w:name w:val="fontstyle01"/>
    <w:rsid w:val="0015614D"/>
    <w:rPr>
      <w:rFonts w:ascii="楷体_GB2312" w:eastAsia="楷体_GB2312" w:hint="eastAsia"/>
      <w:b w:val="0"/>
      <w:bCs w:val="0"/>
      <w:i w:val="0"/>
      <w:iCs w:val="0"/>
      <w:color w:val="000000"/>
      <w:sz w:val="18"/>
      <w:szCs w:val="18"/>
    </w:rPr>
  </w:style>
  <w:style w:type="character" w:customStyle="1" w:styleId="fontstyle11">
    <w:name w:val="fontstyle11"/>
    <w:rsid w:val="0015614D"/>
    <w:rPr>
      <w:rFonts w:ascii="TimesNewRomanPSMT" w:hAnsi="TimesNewRomanPSMT" w:hint="default"/>
      <w:b w:val="0"/>
      <w:bCs w:val="0"/>
      <w:i w:val="0"/>
      <w:iCs w:val="0"/>
      <w:color w:val="000000"/>
      <w:sz w:val="18"/>
      <w:szCs w:val="18"/>
    </w:rPr>
  </w:style>
  <w:style w:type="paragraph" w:styleId="a8">
    <w:name w:val="List Paragraph"/>
    <w:basedOn w:val="a"/>
    <w:uiPriority w:val="34"/>
    <w:qFormat/>
    <w:rsid w:val="0015614D"/>
    <w:pPr>
      <w:ind w:firstLine="420"/>
    </w:pPr>
  </w:style>
  <w:style w:type="paragraph" w:customStyle="1" w:styleId="Textof">
    <w:name w:val="Text of 中文参考文献１"/>
    <w:basedOn w:val="a"/>
    <w:rsid w:val="0015614D"/>
    <w:pPr>
      <w:widowControl/>
      <w:tabs>
        <w:tab w:val="left" w:pos="78"/>
        <w:tab w:val="left" w:pos="424"/>
      </w:tabs>
      <w:spacing w:line="260" w:lineRule="exact"/>
      <w:ind w:left="258" w:hangingChars="258" w:hanging="258"/>
    </w:pPr>
    <w:rPr>
      <w:rFonts w:ascii="Times New Roman" w:hAnsi="Times New Roman"/>
      <w:kern w:val="0"/>
      <w:sz w:val="15"/>
      <w:szCs w:val="20"/>
    </w:rPr>
  </w:style>
  <w:style w:type="character" w:styleId="a9">
    <w:name w:val="Hyperlink"/>
    <w:basedOn w:val="a0"/>
    <w:semiHidden/>
    <w:rsid w:val="0015614D"/>
    <w:rPr>
      <w:color w:val="0000FF"/>
      <w:u w:val="single"/>
    </w:rPr>
  </w:style>
  <w:style w:type="paragraph" w:styleId="a4">
    <w:name w:val="Body Text"/>
    <w:basedOn w:val="a"/>
    <w:link w:val="aa"/>
    <w:uiPriority w:val="99"/>
    <w:semiHidden/>
    <w:unhideWhenUsed/>
    <w:rsid w:val="0015614D"/>
    <w:pPr>
      <w:spacing w:after="120"/>
    </w:pPr>
  </w:style>
  <w:style w:type="character" w:customStyle="1" w:styleId="aa">
    <w:name w:val="正文文本 字符"/>
    <w:basedOn w:val="a0"/>
    <w:link w:val="a4"/>
    <w:uiPriority w:val="99"/>
    <w:semiHidden/>
    <w:rsid w:val="0015614D"/>
    <w:rPr>
      <w:rFonts w:ascii="Calibri" w:eastAsia="宋体" w:hAnsi="Calibri" w:cs="Times New Roman"/>
    </w:rPr>
  </w:style>
  <w:style w:type="table" w:styleId="ab">
    <w:name w:val="Table Grid"/>
    <w:basedOn w:val="a1"/>
    <w:uiPriority w:val="39"/>
    <w:rsid w:val="001C67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sid w:val="005E0943"/>
    <w:rPr>
      <w:b/>
      <w:bCs/>
    </w:rPr>
  </w:style>
  <w:style w:type="paragraph" w:styleId="ad">
    <w:name w:val="Normal (Web)"/>
    <w:basedOn w:val="a"/>
    <w:uiPriority w:val="99"/>
    <w:semiHidden/>
    <w:unhideWhenUsed/>
    <w:rsid w:val="00234111"/>
    <w:pPr>
      <w:widowControl/>
      <w:spacing w:before="100" w:beforeAutospacing="1" w:after="100" w:afterAutospacing="1" w:line="240" w:lineRule="auto"/>
      <w:ind w:firstLineChars="0" w:firstLine="0"/>
      <w:jc w:val="left"/>
    </w:pPr>
    <w:rPr>
      <w:rFonts w:ascii="宋体" w:hAnsi="宋体" w:cs="宋体"/>
      <w:kern w:val="0"/>
      <w:sz w:val="24"/>
      <w:szCs w:val="24"/>
    </w:rPr>
  </w:style>
  <w:style w:type="character" w:customStyle="1" w:styleId="10">
    <w:name w:val="标题 1 字符"/>
    <w:basedOn w:val="a0"/>
    <w:link w:val="1"/>
    <w:uiPriority w:val="9"/>
    <w:rsid w:val="007B3096"/>
    <w:rPr>
      <w:rFonts w:ascii="宋体" w:eastAsia="宋体" w:hAnsi="宋体" w:cs="宋体"/>
      <w:b/>
      <w:bCs/>
      <w:kern w:val="36"/>
      <w:sz w:val="48"/>
      <w:szCs w:val="48"/>
    </w:rPr>
  </w:style>
  <w:style w:type="paragraph" w:styleId="ae">
    <w:name w:val="header"/>
    <w:basedOn w:val="a"/>
    <w:link w:val="af"/>
    <w:uiPriority w:val="99"/>
    <w:unhideWhenUsed/>
    <w:rsid w:val="0019468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f">
    <w:name w:val="页眉 字符"/>
    <w:basedOn w:val="a0"/>
    <w:link w:val="ae"/>
    <w:uiPriority w:val="99"/>
    <w:rsid w:val="00194686"/>
    <w:rPr>
      <w:rFonts w:ascii="Calibri" w:eastAsia="宋体" w:hAnsi="Calibri" w:cs="Times New Roman"/>
      <w:sz w:val="18"/>
      <w:szCs w:val="18"/>
    </w:rPr>
  </w:style>
  <w:style w:type="paragraph" w:styleId="af0">
    <w:name w:val="footer"/>
    <w:basedOn w:val="a"/>
    <w:link w:val="af1"/>
    <w:uiPriority w:val="99"/>
    <w:unhideWhenUsed/>
    <w:rsid w:val="00194686"/>
    <w:pPr>
      <w:tabs>
        <w:tab w:val="center" w:pos="4153"/>
        <w:tab w:val="right" w:pos="8306"/>
      </w:tabs>
      <w:snapToGrid w:val="0"/>
      <w:spacing w:line="240" w:lineRule="atLeast"/>
      <w:jc w:val="left"/>
    </w:pPr>
    <w:rPr>
      <w:sz w:val="18"/>
      <w:szCs w:val="18"/>
    </w:rPr>
  </w:style>
  <w:style w:type="character" w:customStyle="1" w:styleId="af1">
    <w:name w:val="页脚 字符"/>
    <w:basedOn w:val="a0"/>
    <w:link w:val="af0"/>
    <w:uiPriority w:val="99"/>
    <w:rsid w:val="00194686"/>
    <w:rPr>
      <w:rFonts w:ascii="Calibri" w:eastAsia="宋体" w:hAnsi="Calibri" w:cs="Times New Roman"/>
      <w:sz w:val="18"/>
      <w:szCs w:val="18"/>
    </w:rPr>
  </w:style>
  <w:style w:type="paragraph" w:styleId="HTML">
    <w:name w:val="HTML Preformatted"/>
    <w:basedOn w:val="a"/>
    <w:link w:val="HTML0"/>
    <w:uiPriority w:val="99"/>
    <w:semiHidden/>
    <w:unhideWhenUsed/>
    <w:rsid w:val="00695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 w:val="24"/>
      <w:szCs w:val="24"/>
    </w:rPr>
  </w:style>
  <w:style w:type="character" w:customStyle="1" w:styleId="HTML0">
    <w:name w:val="HTML 预设格式 字符"/>
    <w:basedOn w:val="a0"/>
    <w:link w:val="HTML"/>
    <w:uiPriority w:val="99"/>
    <w:semiHidden/>
    <w:rsid w:val="0069593E"/>
    <w:rPr>
      <w:rFonts w:ascii="宋体" w:eastAsia="宋体" w:hAnsi="宋体" w:cs="宋体"/>
      <w:kern w:val="0"/>
      <w:sz w:val="24"/>
      <w:szCs w:val="24"/>
    </w:rPr>
  </w:style>
  <w:style w:type="character" w:customStyle="1" w:styleId="katex-mathml">
    <w:name w:val="katex-mathml"/>
    <w:basedOn w:val="a0"/>
    <w:rsid w:val="0069593E"/>
  </w:style>
  <w:style w:type="character" w:customStyle="1" w:styleId="mopen">
    <w:name w:val="mopen"/>
    <w:basedOn w:val="a0"/>
    <w:rsid w:val="0069593E"/>
  </w:style>
  <w:style w:type="character" w:customStyle="1" w:styleId="mord">
    <w:name w:val="mord"/>
    <w:basedOn w:val="a0"/>
    <w:rsid w:val="0069593E"/>
  </w:style>
  <w:style w:type="character" w:customStyle="1" w:styleId="mpunct">
    <w:name w:val="mpunct"/>
    <w:basedOn w:val="a0"/>
    <w:rsid w:val="0069593E"/>
  </w:style>
  <w:style w:type="character" w:customStyle="1" w:styleId="mclose">
    <w:name w:val="mclose"/>
    <w:basedOn w:val="a0"/>
    <w:rsid w:val="00695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58388">
      <w:bodyDiv w:val="1"/>
      <w:marLeft w:val="0"/>
      <w:marRight w:val="0"/>
      <w:marTop w:val="0"/>
      <w:marBottom w:val="0"/>
      <w:divBdr>
        <w:top w:val="none" w:sz="0" w:space="0" w:color="auto"/>
        <w:left w:val="none" w:sz="0" w:space="0" w:color="auto"/>
        <w:bottom w:val="none" w:sz="0" w:space="0" w:color="auto"/>
        <w:right w:val="none" w:sz="0" w:space="0" w:color="auto"/>
      </w:divBdr>
    </w:div>
    <w:div w:id="680160159">
      <w:bodyDiv w:val="1"/>
      <w:marLeft w:val="0"/>
      <w:marRight w:val="0"/>
      <w:marTop w:val="0"/>
      <w:marBottom w:val="0"/>
      <w:divBdr>
        <w:top w:val="none" w:sz="0" w:space="0" w:color="auto"/>
        <w:left w:val="none" w:sz="0" w:space="0" w:color="auto"/>
        <w:bottom w:val="none" w:sz="0" w:space="0" w:color="auto"/>
        <w:right w:val="none" w:sz="0" w:space="0" w:color="auto"/>
      </w:divBdr>
    </w:div>
    <w:div w:id="772631169">
      <w:bodyDiv w:val="1"/>
      <w:marLeft w:val="0"/>
      <w:marRight w:val="0"/>
      <w:marTop w:val="0"/>
      <w:marBottom w:val="0"/>
      <w:divBdr>
        <w:top w:val="none" w:sz="0" w:space="0" w:color="auto"/>
        <w:left w:val="none" w:sz="0" w:space="0" w:color="auto"/>
        <w:bottom w:val="none" w:sz="0" w:space="0" w:color="auto"/>
        <w:right w:val="none" w:sz="0" w:space="0" w:color="auto"/>
      </w:divBdr>
    </w:div>
    <w:div w:id="1151869513">
      <w:bodyDiv w:val="1"/>
      <w:marLeft w:val="0"/>
      <w:marRight w:val="0"/>
      <w:marTop w:val="0"/>
      <w:marBottom w:val="0"/>
      <w:divBdr>
        <w:top w:val="none" w:sz="0" w:space="0" w:color="auto"/>
        <w:left w:val="none" w:sz="0" w:space="0" w:color="auto"/>
        <w:bottom w:val="none" w:sz="0" w:space="0" w:color="auto"/>
        <w:right w:val="none" w:sz="0" w:space="0" w:color="auto"/>
      </w:divBdr>
      <w:divsChild>
        <w:div w:id="1884246227">
          <w:marLeft w:val="0"/>
          <w:marRight w:val="0"/>
          <w:marTop w:val="0"/>
          <w:marBottom w:val="0"/>
          <w:divBdr>
            <w:top w:val="none" w:sz="0" w:space="0" w:color="auto"/>
            <w:left w:val="none" w:sz="0" w:space="0" w:color="auto"/>
            <w:bottom w:val="none" w:sz="0" w:space="0" w:color="auto"/>
            <w:right w:val="none" w:sz="0" w:space="0" w:color="auto"/>
          </w:divBdr>
        </w:div>
      </w:divsChild>
    </w:div>
    <w:div w:id="1675693508">
      <w:bodyDiv w:val="1"/>
      <w:marLeft w:val="0"/>
      <w:marRight w:val="0"/>
      <w:marTop w:val="0"/>
      <w:marBottom w:val="0"/>
      <w:divBdr>
        <w:top w:val="none" w:sz="0" w:space="0" w:color="auto"/>
        <w:left w:val="none" w:sz="0" w:space="0" w:color="auto"/>
        <w:bottom w:val="none" w:sz="0" w:space="0" w:color="auto"/>
        <w:right w:val="none" w:sz="0" w:space="0" w:color="auto"/>
      </w:divBdr>
      <w:divsChild>
        <w:div w:id="933782057">
          <w:marLeft w:val="0"/>
          <w:marRight w:val="0"/>
          <w:marTop w:val="0"/>
          <w:marBottom w:val="0"/>
          <w:divBdr>
            <w:top w:val="none" w:sz="0" w:space="0" w:color="auto"/>
            <w:left w:val="none" w:sz="0" w:space="0" w:color="auto"/>
            <w:bottom w:val="none" w:sz="0" w:space="0" w:color="auto"/>
            <w:right w:val="none" w:sz="0" w:space="0" w:color="auto"/>
          </w:divBdr>
        </w:div>
      </w:divsChild>
    </w:div>
    <w:div w:id="175238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2413</TotalTime>
  <Pages>5</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38</cp:revision>
  <dcterms:created xsi:type="dcterms:W3CDTF">2021-12-14T11:36:00Z</dcterms:created>
  <dcterms:modified xsi:type="dcterms:W3CDTF">2021-12-25T15:18:00Z</dcterms:modified>
</cp:coreProperties>
</file>