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高钾类风化.xlsx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聚类分析(K-Means)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变量:{氧化钠(Na2O)，氧化钾(K2O)，氧化钙(CaO)，氧化镁(MgO)，氧化铝(Al2O3)，二氧化硫(SO2)，氧化锡(SnO2)，氧化锶(SrO)，五氧化二磷(P2O5)，氧化铁(Fe2O3)，氧化钡(BaO)，氧化铅(PbO)，氧化铜(CuO)}收起 </w:t>
      </w:r>
      <w:r>
        <w:rPr>
          <w:b w:val="false"/>
          <w:bCs w:val="false"/>
          <w:color w:val="000000"/>
          <w:sz w:val="18"/>
          <w:szCs w:val="18"/>
        </w:rPr>
        <w:br/>
        <w:t xml:space="preserve">参数：
聚类个数:{2}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聚类分析基于数据特征将所有样本划分为几类：
聚类结果共分为2类，
聚类类别_1的频数为2，所占百分比为33.333%；
聚类类别_2的频数为4，所占百分比为66.667%。
各聚类类别的特征看详细结论。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根据字段进行聚类类别差异性分析。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根据聚类汇总分析各聚类类别的频数。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根据数据集聚类标注可以知道每一个样本数据被分到哪个类别。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聚类中心坐标可以用于分析各样本与中心点的距离。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对分析进行综述。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输出结果1：字段差异性分析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2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聚类类别（平均值±标准差）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F</w:t>
            </w:r>
          </w:p>
        </w:tc>
        <w:tc>
          <w:tcPr>
            <w:gridSpan w:val="1"/>
            <w:vMerge w:val="restart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</w:tr>
      <w:tr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类别2(n=4)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类别1(n=2)</w:t>
            </w:r>
          </w:p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singl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氧化钠(Na2O)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NaN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氧化钾(K2O)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0.63±0.457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0.37±0.523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0.561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氧化钙(CaO)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0.655±0.354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1.3±0.509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3.495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0.135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氧化镁(MgO)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0.59±0.071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371.307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氧化铝(Al2O3)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1.392±0.481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3.005±0.7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11.709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0.027**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二氧化硫(SO2)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NaN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氧化锡(SnO2)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NaN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氧化锶(SrO)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NaN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五氧化二磷(P2O5)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0.277±0.264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0.285±0.106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0.972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氧化铁(Fe2O3)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0.26±0.065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0.275±0.106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氧化钡(BaO)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NaN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氧化铅(PbO)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0.0±0.0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NaN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氧化铜(CuO)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1.82±1.013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1.045±0.7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0.397</w:t>
            </w:r>
          </w:p>
        </w:tc>
      </w:tr>
      <w:tr>
        <w:tc>
          <w:tcPr>
            <w:gridSpan w:val="5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上表展示了定量字段差异性分析的结果，包括均值±标准差的结果、F检验结果、显著性P值。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分析每个分析项的P值是否显著(P&lt;0.05)。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若呈显著性，拒绝原假设，说明两组数据之间存在显著性差异，可以根据均值±标准差的方式对差异进行分析，反之则表明数据不呈现差异性。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方差分析的结果显示: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对于变量氧化钠(Na2O)，显著性P值为NaN，水平上不呈现显著性，不能拒绝原假设，说明变量氧化钠(Na2O)在聚类分析划分的类别之间不存在显著性差异；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对于变量氧化钾(K2O)，显著性P值为0.561，水平上不呈现显著性，不能拒绝原假设，说明变量氧化钾(K2O)在聚类分析划分的类别之间不存在显著性差异；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对于变量氧化钙(CaO)，显著性P值为0.135，水平上不呈现显著性，不能拒绝原假设，说明变量氧化钙(CaO)在聚类分析划分的类别之间不存在显著性差异；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对于变量氧化镁(MgO)，显著性P值为0.000***，水平上呈现显著性，拒绝原假设，说明变量氧化镁(MgO)在聚类分析划分的类别之间存在显著性差异；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对于变量氧化铝(Al2O3)，显著性P值为0.027**，水平上呈现显著性，拒绝原假设，说明变量氧化铝(Al2O3)在聚类分析划分的类别之间存在显著性差异；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对于变量二氧化硫(SO2)，显著性P值为NaN，水平上不呈现显著性，不能拒绝原假设，说明变量二氧化硫(SO2)在聚类分析划分的类别之间不存在显著性差异；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对于变量氧化锡(SnO2)，显著性P值为NaN，水平上不呈现显著性，不能拒绝原假设，说明变量氧化锡(SnO2)在聚类分析划分的类别之间不存在显著性差异；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对于变量氧化锶(SrO)，显著性P值为NaN，水平上不呈现显著性，不能拒绝原假设，说明变量氧化锶(SrO)在聚类分析划分的类别之间不存在显著性差异；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对于变量五氧化二磷(P2O5)，显著性P值为0.972，水平上不呈现显著性，不能拒绝原假设，说明变量五氧化二磷(P2O5)在聚类分析划分的类别之间不存在显著性差异；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对于变量氧化铁(Fe2O3)，显著性P值为0.834，水平上不呈现显著性，不能拒绝原假设，说明变量氧化铁(Fe2O3)在聚类分析划分的类别之间不存在显著性差异；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对于变量氧化钡(BaO)，显著性P值为NaN，水平上不呈现显著性，不能拒绝原假设，说明变量氧化钡(BaO)在聚类分析划分的类别之间不存在显著性差异；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对于变量氧化铅(PbO)，显著性P值为NaN，水平上不呈现显著性，不能拒绝原假设，说明变量氧化铅(PbO)在聚类分析划分的类别之间不存在显著性差异；</w:t>
      </w:r>
      <w:r>
        <w:rPr>
          <w:b w:val="false"/>
          <w:bCs w:val="false"/>
          <w:color w:val="000000"/>
          <w:sz w:val="18"/>
          <w:szCs w:val="18"/>
        </w:rPr>
        <w:br/>
        <w:t xml:space="preserve">对于变量氧化铜(CuO)，显著性P值为0.397，水平上不呈现显著性，不能拒绝原假设，说明变量氧化铜(CuO)在聚类分析划分的类别之间不存在显著性差异；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输出结果2：聚类汇总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频数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百分比%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聚类类别_1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33.333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聚类类别_2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66.667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合计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100.0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上表展示了模型聚类的结果，包括频数，所占百分比。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聚类分析的结果显示，聚类结果共分为2类，</w:t>
      </w:r>
      <w:r>
        <w:rPr>
          <w:b w:val="false"/>
          <w:bCs w:val="false"/>
          <w:color w:val="000000"/>
          <w:sz w:val="18"/>
          <w:szCs w:val="18"/>
        </w:rPr>
        <w:br/>
        <w:t xml:space="preserve">聚类类别_1的频数为2，所占百分比为33.333%；</w:t>
      </w:r>
      <w:r>
        <w:rPr>
          <w:b w:val="false"/>
          <w:bCs w:val="false"/>
          <w:color w:val="000000"/>
          <w:sz w:val="18"/>
          <w:szCs w:val="18"/>
        </w:rPr>
        <w:br/>
        <w:t xml:space="preserve">聚类类别_2的频数为4，所占百分比为66.667%。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输出结果3：聚类汇总图</w:t>
      </w:r>
    </w:p>
    <w:p>
      <w:pPr>
        <w:spacing w:after="500"/>
        <w:jc w:val="center"/>
      </w:pPr>
      <w:r>
        <w:drawing>
          <wp:inline distT="0" distB="0" distL="0" distR="0">
            <wp:extent cx="4762500" cy="242454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2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上图以可视化的形式展示了模型聚类的结果，包括频数、所占百分比。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输出结果4：数据集聚类标注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聚类种类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氧化钠(Na2O)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氧化钾(K2O)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氧化钙(CaO)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氧化镁(MgO)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氧化铝(Al2O3)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二氧化硫(SO2)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氧化锡(SnO2)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氧化锶(SrO)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五氧化二磷(P2O5)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氧化铁(Fe2O3)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氧化钡(BaO)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氧化铅(PbO)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氧化铜(CuO)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3.24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0.84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1.46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1.66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0.94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2.51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1.54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上表格展示了模型聚类结果的部分数据聚类标注，其为预览结果，只显示综合排序的前15条数。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输出结果5：聚类中心点坐标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聚类种类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中心值_氧化钠(Na2O)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中心值_氧化钾(K2O)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中心值_氧化钙(CaO)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中心值_氧化镁(MgO)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中心值_氧化铝(Al2O3)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中心值_二氧化硫(SO2)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中心值_氧化锡(SnO2)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中心值_氧化锶(SrO)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中心值_五氧化二磷(P2O5)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中心值_氧化铁(Fe2O3)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中心值_氧化钡(BaO)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中心值_氧化铅(PbO)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中心值_氧化铜(CuO)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1.2999999999999998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0.5900000000000001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3.005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0.285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1.045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0.655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1.3925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0.27749999999999997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1.82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上表展示了部分（or全部）模型聚类中心的数据，全部数据可点击右上角下载excel。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Saroj,Kavita.Review:study on simple k mean and modified K mean clustering technique[J].International Journal of Computer Science Engineering and Technology,2016,6(7)：279-281.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image" Target="media/ipmbkbyfmtfsczjuy58q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2022-09-16T09:31:35.963Z</dcterms:created>
  <dcterms:modified xsi:type="dcterms:W3CDTF">2022-09-16T09:31:35.963Z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