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3D96" w14:textId="79EB98B7" w:rsidR="00282B2B" w:rsidRDefault="00282B2B" w:rsidP="00282B2B">
      <w:pPr>
        <w:rPr>
          <w:rFonts w:ascii="Avenir Book" w:eastAsia="Times New Roman" w:hAnsi="Avenir Book" w:cs="Times New Roman"/>
          <w:color w:val="000000"/>
          <w:shd w:val="clear" w:color="auto" w:fill="FFFFFF"/>
        </w:rPr>
      </w:pPr>
      <w:r>
        <w:rPr>
          <w:rFonts w:ascii="Avenir Book" w:hAnsi="Avenir Book"/>
        </w:rPr>
        <w:t>Annexe 1</w:t>
      </w:r>
      <w:r w:rsidR="00E87849">
        <w:rPr>
          <w:rFonts w:ascii="Avenir Book" w:hAnsi="Avenir Book"/>
        </w:rPr>
        <w:t> :</w:t>
      </w:r>
      <w:r>
        <w:rPr>
          <w:rFonts w:ascii="Avenir Book" w:hAnsi="Avenir Book"/>
        </w:rPr>
        <w:t xml:space="preserve"> des Statuts de la </w:t>
      </w:r>
      <w:r>
        <w:rPr>
          <w:rFonts w:ascii="Avenir Book" w:eastAsia="Times New Roman" w:hAnsi="Avenir Book" w:cs="Times New Roman"/>
          <w:color w:val="000000"/>
          <w:shd w:val="clear" w:color="auto" w:fill="FFFFFF"/>
        </w:rPr>
        <w:t>SAS le nom : Reprise des actes de Thomas CANALE, associé et Président</w:t>
      </w:r>
      <w:r w:rsidR="000F20C7">
        <w:rPr>
          <w:rFonts w:ascii="Avenir Book" w:eastAsia="Times New Roman" w:hAnsi="Avenir Book" w:cs="Times New Roman"/>
          <w:color w:val="000000"/>
          <w:shd w:val="clear" w:color="auto" w:fill="FFFFFF"/>
        </w:rPr>
        <w:t xml:space="preserve"> / et de Rafael DUNAN, associé et Directeur Général</w:t>
      </w:r>
    </w:p>
    <w:p w14:paraId="1ACE9409" w14:textId="77777777" w:rsidR="00282B2B" w:rsidRPr="00902079" w:rsidRDefault="00282B2B" w:rsidP="00282B2B">
      <w:pPr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</w:pPr>
    </w:p>
    <w:p w14:paraId="0211F085" w14:textId="3BF3B9BB" w:rsidR="00282B2B" w:rsidRPr="006663EE" w:rsidRDefault="00282B2B" w:rsidP="00282B2B">
      <w:pPr>
        <w:pStyle w:val="ListParagraph"/>
        <w:numPr>
          <w:ilvl w:val="0"/>
          <w:numId w:val="1"/>
        </w:numPr>
        <w:jc w:val="both"/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</w:pPr>
      <w:r w:rsidRPr="006663EE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 xml:space="preserve">Nomination du directeur par acte extrastatutaire, M. Thomas CANALE </w:t>
      </w:r>
      <w:r w:rsidR="002C5E61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 xml:space="preserve">et du Directeur Général, M. Rafael DUNAN </w:t>
      </w:r>
    </w:p>
    <w:p w14:paraId="0544CA3A" w14:textId="2DB19EF3" w:rsidR="00282B2B" w:rsidRPr="006663EE" w:rsidRDefault="00282B2B" w:rsidP="00282B2B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sz w:val="22"/>
          <w:szCs w:val="22"/>
        </w:rPr>
      </w:pPr>
      <w:r w:rsidRPr="006663EE">
        <w:rPr>
          <w:rFonts w:ascii="Avenir Book" w:hAnsi="Avenir Book"/>
          <w:sz w:val="22"/>
          <w:szCs w:val="22"/>
        </w:rPr>
        <w:t xml:space="preserve">Tout engagement pris par M. Thomas CANALE </w:t>
      </w:r>
      <w:r w:rsidR="000F20C7">
        <w:rPr>
          <w:rFonts w:ascii="Avenir Book" w:hAnsi="Avenir Book"/>
          <w:sz w:val="22"/>
          <w:szCs w:val="22"/>
        </w:rPr>
        <w:t xml:space="preserve">et M. Rafael DUNAN </w:t>
      </w:r>
      <w:r w:rsidRPr="006663EE">
        <w:rPr>
          <w:rFonts w:ascii="Avenir Book" w:hAnsi="Avenir Book"/>
          <w:sz w:val="22"/>
          <w:szCs w:val="22"/>
        </w:rPr>
        <w:t xml:space="preserve">pour la </w:t>
      </w:r>
      <w:r w:rsidRPr="006663EE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 xml:space="preserve">SAS </w:t>
      </w:r>
      <w:r w:rsidR="00E87849" w:rsidRPr="006663EE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>MAKAMB</w:t>
      </w:r>
      <w:r w:rsidRPr="006663EE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 xml:space="preserve"> en formation (ouverture d’un compte bancaire, formalités d’enregistrement au RCS, formalités de publicité de la SAS </w:t>
      </w:r>
      <w:r w:rsidR="00E87849" w:rsidRPr="006663EE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>MAKAMB</w:t>
      </w:r>
      <w:r w:rsidRPr="006663EE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 xml:space="preserve"> au JAL, frais de rédaction des statuts, et tout autre frais relatif à la société</w:t>
      </w:r>
      <w:r w:rsidR="00E87849" w:rsidRPr="006663EE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>...)</w:t>
      </w:r>
      <w:r w:rsidRPr="006663EE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 xml:space="preserve"> </w:t>
      </w:r>
    </w:p>
    <w:p w14:paraId="3B0ED77C" w14:textId="046868D5" w:rsidR="00282B2B" w:rsidRDefault="00282B2B" w:rsidP="00282B2B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sz w:val="22"/>
          <w:szCs w:val="22"/>
        </w:rPr>
      </w:pPr>
      <w:r w:rsidRPr="006663EE">
        <w:rPr>
          <w:rFonts w:ascii="Avenir Book" w:hAnsi="Avenir Book"/>
          <w:sz w:val="22"/>
          <w:szCs w:val="22"/>
        </w:rPr>
        <w:t xml:space="preserve">M. Thomas CANALE </w:t>
      </w:r>
      <w:r w:rsidR="000F20C7">
        <w:rPr>
          <w:rFonts w:ascii="Avenir Book" w:hAnsi="Avenir Book"/>
          <w:sz w:val="22"/>
          <w:szCs w:val="22"/>
        </w:rPr>
        <w:t>et M. Rafael DUNAN ont</w:t>
      </w:r>
      <w:r w:rsidRPr="006663EE">
        <w:rPr>
          <w:rFonts w:ascii="Avenir Book" w:hAnsi="Avenir Book"/>
          <w:sz w:val="22"/>
          <w:szCs w:val="22"/>
        </w:rPr>
        <w:t xml:space="preserve"> tous les pouvoirs de représentation de la </w:t>
      </w:r>
      <w:r w:rsidRPr="006663EE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 xml:space="preserve">SAS </w:t>
      </w:r>
      <w:r w:rsidR="00E87849" w:rsidRPr="006663EE">
        <w:rPr>
          <w:rFonts w:ascii="Avenir Book" w:eastAsia="Times New Roman" w:hAnsi="Avenir Book" w:cs="Times New Roman"/>
          <w:color w:val="000000"/>
          <w:sz w:val="22"/>
          <w:szCs w:val="22"/>
          <w:shd w:val="clear" w:color="auto" w:fill="FFFFFF"/>
        </w:rPr>
        <w:t>MAKAMB</w:t>
      </w:r>
      <w:r w:rsidRPr="006663EE">
        <w:rPr>
          <w:rFonts w:ascii="Avenir Book" w:hAnsi="Avenir Book"/>
          <w:sz w:val="22"/>
          <w:szCs w:val="22"/>
        </w:rPr>
        <w:t xml:space="preserve"> dans le cadre de l’objet social. Il</w:t>
      </w:r>
      <w:r w:rsidR="000F20C7">
        <w:rPr>
          <w:rFonts w:ascii="Avenir Book" w:hAnsi="Avenir Book"/>
          <w:sz w:val="22"/>
          <w:szCs w:val="22"/>
        </w:rPr>
        <w:t>s</w:t>
      </w:r>
      <w:r w:rsidRPr="006663EE">
        <w:rPr>
          <w:rFonts w:ascii="Avenir Book" w:hAnsi="Avenir Book"/>
          <w:sz w:val="22"/>
          <w:szCs w:val="22"/>
        </w:rPr>
        <w:t xml:space="preserve"> agi</w:t>
      </w:r>
      <w:r w:rsidR="000F20C7">
        <w:rPr>
          <w:rFonts w:ascii="Avenir Book" w:hAnsi="Avenir Book"/>
          <w:sz w:val="22"/>
          <w:szCs w:val="22"/>
        </w:rPr>
        <w:t>ssent</w:t>
      </w:r>
      <w:r w:rsidRPr="006663EE">
        <w:rPr>
          <w:rFonts w:ascii="Avenir Book" w:hAnsi="Avenir Book"/>
          <w:sz w:val="22"/>
          <w:szCs w:val="22"/>
        </w:rPr>
        <w:t xml:space="preserve"> au nom et pour le compte de la société</w:t>
      </w:r>
      <w:r>
        <w:rPr>
          <w:rFonts w:ascii="Avenir Book" w:hAnsi="Avenir Book"/>
          <w:sz w:val="22"/>
          <w:szCs w:val="22"/>
        </w:rPr>
        <w:t xml:space="preserve"> en formation jusqu’à son immatriculation au Registre du Commerce et des sociétés. </w:t>
      </w:r>
    </w:p>
    <w:p w14:paraId="436D744C" w14:textId="77777777" w:rsidR="00282B2B" w:rsidRDefault="00282B2B" w:rsidP="00282B2B">
      <w:pPr>
        <w:pStyle w:val="ListParagraph"/>
        <w:numPr>
          <w:ilvl w:val="0"/>
          <w:numId w:val="1"/>
        </w:num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L’immatriculation de la société au RCS emportera reprise des actes et engagements.</w:t>
      </w:r>
    </w:p>
    <w:p w14:paraId="5913645F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57FE6568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558518E7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6E1932C0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57BCF1F9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069BD1F9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22D3023E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6F51DA14" w14:textId="73181724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7E3CB783" w14:textId="7A590B1B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450C0804" w14:textId="799C4902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7BA9BD78" w14:textId="39D6AC9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7BA7EA67" w14:textId="73D8718B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5188D2B6" w14:textId="09087BA5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257C0F28" w14:textId="235E3D70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7167A53C" w14:textId="303AEDCD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5FC1A6D0" w14:textId="2329757F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088D4D40" w14:textId="2FD947FF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3DABE0DF" w14:textId="05DE9FAF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48A0B9CA" w14:textId="59046395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186D25DF" w14:textId="2E528E3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3026A248" w14:textId="552C76E0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25D95D99" w14:textId="1EE8717A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56562651" w14:textId="4208D8D4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687309F7" w14:textId="2052377A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0D2708A2" w14:textId="2D82E301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114B6107" w14:textId="13D5FDD9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13781912" w14:textId="0166739A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526D86ED" w14:textId="4EDE23D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3B11CA12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322829FA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49DF2746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10F27EE6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41FB088F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568428F8" w14:textId="4ADAB989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Annexe 2 : Certificat du dépositaire des fonds </w:t>
      </w:r>
    </w:p>
    <w:p w14:paraId="440C9EC7" w14:textId="33340240" w:rsidR="00BF3D4C" w:rsidRDefault="00BF3D4C" w:rsidP="00282B2B">
      <w:pPr>
        <w:jc w:val="both"/>
        <w:rPr>
          <w:rFonts w:ascii="Avenir Book" w:hAnsi="Avenir Book"/>
          <w:sz w:val="22"/>
          <w:szCs w:val="22"/>
        </w:rPr>
      </w:pPr>
    </w:p>
    <w:p w14:paraId="6D470F70" w14:textId="5A2832BF" w:rsidR="00BF3D4C" w:rsidRDefault="00BF3D4C" w:rsidP="00282B2B">
      <w:pPr>
        <w:jc w:val="both"/>
        <w:rPr>
          <w:rFonts w:ascii="Avenir Book" w:hAnsi="Avenir Book"/>
          <w:sz w:val="22"/>
          <w:szCs w:val="22"/>
        </w:rPr>
      </w:pPr>
    </w:p>
    <w:p w14:paraId="532FBB5A" w14:textId="6E1B2B1E" w:rsidR="00BF3D4C" w:rsidRDefault="00BF3D4C" w:rsidP="00282B2B">
      <w:pPr>
        <w:jc w:val="both"/>
        <w:rPr>
          <w:rFonts w:ascii="Avenir Book" w:hAnsi="Avenir Book"/>
          <w:sz w:val="22"/>
          <w:szCs w:val="22"/>
        </w:rPr>
      </w:pPr>
      <w:r w:rsidRPr="00BF3D4C">
        <w:rPr>
          <w:rFonts w:ascii="Avenir Book" w:hAnsi="Avenir Book"/>
          <w:sz w:val="22"/>
          <w:szCs w:val="22"/>
          <w:highlight w:val="magenta"/>
        </w:rPr>
        <w:t xml:space="preserve">Document donné par la banque quand M. Dunan </w:t>
      </w:r>
      <w:r w:rsidR="00E87849">
        <w:rPr>
          <w:rFonts w:ascii="Avenir Book" w:hAnsi="Avenir Book"/>
          <w:sz w:val="22"/>
          <w:szCs w:val="22"/>
          <w:highlight w:val="magenta"/>
        </w:rPr>
        <w:t xml:space="preserve">et M. Canale </w:t>
      </w:r>
      <w:r w:rsidRPr="00BF3D4C">
        <w:rPr>
          <w:rFonts w:ascii="Avenir Book" w:hAnsi="Avenir Book"/>
          <w:sz w:val="22"/>
          <w:szCs w:val="22"/>
          <w:highlight w:val="magenta"/>
        </w:rPr>
        <w:t>aura déposé les fonds sur le compte</w:t>
      </w:r>
    </w:p>
    <w:p w14:paraId="272495D3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4194906D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7B757817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648D0A08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11C6C288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112184EB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4DF4F6F9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p w14:paraId="0915EB0D" w14:textId="77777777" w:rsidR="00282B2B" w:rsidRDefault="00282B2B" w:rsidP="00282B2B">
      <w:pPr>
        <w:jc w:val="both"/>
        <w:rPr>
          <w:rFonts w:ascii="Avenir Book" w:hAnsi="Avenir Book"/>
          <w:sz w:val="22"/>
          <w:szCs w:val="22"/>
        </w:rPr>
      </w:pPr>
    </w:p>
    <w:sectPr w:rsidR="00282B2B" w:rsidSect="002000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2F65"/>
    <w:multiLevelType w:val="hybridMultilevel"/>
    <w:tmpl w:val="A0460DBE"/>
    <w:lvl w:ilvl="0" w:tplc="E9085EAE">
      <w:start w:val="16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2B"/>
    <w:rsid w:val="000F20C7"/>
    <w:rsid w:val="00282B2B"/>
    <w:rsid w:val="002C5E61"/>
    <w:rsid w:val="00332CD7"/>
    <w:rsid w:val="006663EE"/>
    <w:rsid w:val="00BF3D4C"/>
    <w:rsid w:val="00DA1751"/>
    <w:rsid w:val="00E8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21C0"/>
  <w15:chartTrackingRefBased/>
  <w15:docId w15:val="{11FFAF07-D043-2F4F-8FC9-E36381B2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B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Michailou</dc:creator>
  <cp:keywords/>
  <dc:description/>
  <cp:lastModifiedBy>thomas canale</cp:lastModifiedBy>
  <cp:revision>4</cp:revision>
  <dcterms:created xsi:type="dcterms:W3CDTF">2022-03-21T14:11:00Z</dcterms:created>
  <dcterms:modified xsi:type="dcterms:W3CDTF">2022-03-22T20:00:00Z</dcterms:modified>
</cp:coreProperties>
</file>