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00B2" w14:textId="2CC034AB" w:rsidR="00DA1751" w:rsidRDefault="00F8751E" w:rsidP="00F8751E">
      <w:pPr>
        <w:jc w:val="center"/>
        <w:rPr>
          <w:rFonts w:ascii="Avenir Book" w:hAnsi="Avenir Book"/>
        </w:rPr>
      </w:pPr>
      <w:r w:rsidRPr="00F8751E">
        <w:rPr>
          <w:rFonts w:ascii="Avenir Book" w:hAnsi="Avenir Book"/>
        </w:rPr>
        <w:t>Contrat d’apport en nature</w:t>
      </w:r>
    </w:p>
    <w:p w14:paraId="528E99A2" w14:textId="33F7FC8C" w:rsidR="00F8751E" w:rsidRDefault="00F8751E" w:rsidP="00F8751E">
      <w:pPr>
        <w:jc w:val="center"/>
        <w:rPr>
          <w:rFonts w:ascii="Avenir Book" w:hAnsi="Avenir Book"/>
        </w:rPr>
      </w:pPr>
      <w:r>
        <w:rPr>
          <w:rFonts w:ascii="Avenir Book" w:hAnsi="Avenir Book"/>
        </w:rPr>
        <w:t xml:space="preserve">SAS </w:t>
      </w:r>
      <w:r w:rsidR="00334493">
        <w:rPr>
          <w:rFonts w:ascii="Avenir Book" w:hAnsi="Avenir Book"/>
        </w:rPr>
        <w:t>MAKAMB</w:t>
      </w:r>
    </w:p>
    <w:p w14:paraId="453365EA" w14:textId="77777777" w:rsidR="00F8751E" w:rsidRDefault="00F8751E" w:rsidP="00F8751E">
      <w:pPr>
        <w:jc w:val="center"/>
        <w:rPr>
          <w:rFonts w:ascii="Avenir Book" w:hAnsi="Avenir Book"/>
        </w:rPr>
      </w:pPr>
    </w:p>
    <w:p w14:paraId="32785CA2" w14:textId="012E99D4" w:rsidR="00F8751E" w:rsidRDefault="00F8751E" w:rsidP="00F8751E">
      <w:pPr>
        <w:jc w:val="center"/>
        <w:rPr>
          <w:rFonts w:ascii="Avenir Book" w:hAnsi="Avenir Book"/>
        </w:rPr>
      </w:pPr>
    </w:p>
    <w:p w14:paraId="73CFFC08" w14:textId="7FD14A27" w:rsidR="00523046" w:rsidRDefault="00523046" w:rsidP="00523046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Entre </w:t>
      </w:r>
    </w:p>
    <w:p w14:paraId="1B16C1DE" w14:textId="0F9FBA46" w:rsidR="00523046" w:rsidRDefault="00523046" w:rsidP="00523046">
      <w:pPr>
        <w:jc w:val="both"/>
        <w:rPr>
          <w:rFonts w:ascii="Avenir Book" w:hAnsi="Avenir Book"/>
        </w:rPr>
      </w:pPr>
      <w:r w:rsidRPr="00523046">
        <w:rPr>
          <w:rFonts w:ascii="Avenir Book" w:hAnsi="Avenir Book"/>
        </w:rPr>
        <w:t xml:space="preserve">M. Thomas CANALE, </w:t>
      </w:r>
      <w:r>
        <w:rPr>
          <w:rFonts w:ascii="Avenir Book" w:hAnsi="Avenir Book"/>
        </w:rPr>
        <w:t>né le</w:t>
      </w:r>
      <w:r w:rsidR="00334493">
        <w:rPr>
          <w:rFonts w:ascii="Avenir Book" w:hAnsi="Avenir Book"/>
        </w:rPr>
        <w:t xml:space="preserve"> 04/11/2000 </w:t>
      </w:r>
      <w:r w:rsidRPr="00523046">
        <w:rPr>
          <w:rFonts w:ascii="Avenir Book" w:hAnsi="Avenir Book"/>
        </w:rPr>
        <w:t>domi</w:t>
      </w:r>
      <w:r>
        <w:rPr>
          <w:rFonts w:ascii="Avenir Book" w:hAnsi="Avenir Book"/>
        </w:rPr>
        <w:t xml:space="preserve">cilié au </w:t>
      </w:r>
      <w:r w:rsidR="00334493">
        <w:rPr>
          <w:rFonts w:ascii="Avenir Book" w:hAnsi="Avenir Book"/>
        </w:rPr>
        <w:t>35 rue Gioffredo,</w:t>
      </w:r>
      <w:r>
        <w:rPr>
          <w:rFonts w:ascii="Avenir Book" w:hAnsi="Avenir Book"/>
        </w:rPr>
        <w:t xml:space="preserve"> célibataire</w:t>
      </w:r>
      <w:r w:rsidR="00334493">
        <w:rPr>
          <w:rFonts w:ascii="Avenir Book" w:hAnsi="Avenir Book"/>
        </w:rPr>
        <w:t xml:space="preserve">, </w:t>
      </w:r>
      <w:r w:rsidR="001F562C">
        <w:rPr>
          <w:rFonts w:ascii="Avenir Book" w:hAnsi="Avenir Book"/>
        </w:rPr>
        <w:t xml:space="preserve">de nationalité française. </w:t>
      </w:r>
    </w:p>
    <w:p w14:paraId="2195BD2E" w14:textId="5A770FF4" w:rsidR="001F562C" w:rsidRDefault="00334493" w:rsidP="00523046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Ci-après</w:t>
      </w:r>
      <w:r w:rsidR="001F562C">
        <w:rPr>
          <w:rFonts w:ascii="Avenir Book" w:hAnsi="Avenir Book"/>
        </w:rPr>
        <w:t xml:space="preserve"> dénommée </w:t>
      </w:r>
      <w:proofErr w:type="gramStart"/>
      <w:r w:rsidR="001F562C">
        <w:rPr>
          <w:rFonts w:ascii="Avenir Book" w:hAnsi="Avenir Book"/>
        </w:rPr>
        <w:t>l’ </w:t>
      </w:r>
      <w:r w:rsidR="001F562C">
        <w:rPr>
          <w:rFonts w:ascii="Avenir Book" w:hAnsi="Avenir Book"/>
          <w:b/>
          <w:bCs/>
        </w:rPr>
        <w:t>«</w:t>
      </w:r>
      <w:proofErr w:type="gramEnd"/>
      <w:r w:rsidR="001F562C">
        <w:rPr>
          <w:rFonts w:ascii="Avenir Book" w:hAnsi="Avenir Book"/>
          <w:b/>
          <w:bCs/>
        </w:rPr>
        <w:t> apporteur ».</w:t>
      </w:r>
    </w:p>
    <w:p w14:paraId="5569DD73" w14:textId="59615C98" w:rsidR="001F562C" w:rsidRDefault="001F562C" w:rsidP="00523046">
      <w:pPr>
        <w:jc w:val="both"/>
        <w:rPr>
          <w:rFonts w:ascii="Avenir Book" w:hAnsi="Avenir Book"/>
        </w:rPr>
      </w:pPr>
    </w:p>
    <w:p w14:paraId="072A0891" w14:textId="70C4C5A5" w:rsidR="001F562C" w:rsidRDefault="001F562C" w:rsidP="00523046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Et </w:t>
      </w:r>
    </w:p>
    <w:p w14:paraId="47DF309E" w14:textId="63D042D6" w:rsidR="001F562C" w:rsidRDefault="001F562C" w:rsidP="00523046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La SAS </w:t>
      </w:r>
      <w:r w:rsidR="00334493">
        <w:rPr>
          <w:rFonts w:ascii="Avenir Book" w:hAnsi="Avenir Book"/>
        </w:rPr>
        <w:t>MAKAMB</w:t>
      </w:r>
      <w:r>
        <w:rPr>
          <w:rFonts w:ascii="Avenir Book" w:hAnsi="Avenir Book"/>
        </w:rPr>
        <w:t xml:space="preserve">, société par actions simplifiée de droit français, dont les actions ne sont pas admises aux négociations sur le marché réglementé, dont le siège social est situé au </w:t>
      </w:r>
      <w:r w:rsidR="00334493">
        <w:rPr>
          <w:rFonts w:ascii="Avenir Book" w:hAnsi="Avenir Book"/>
        </w:rPr>
        <w:t>35 rue Gioffredo, Nice 06000,</w:t>
      </w:r>
      <w:r>
        <w:rPr>
          <w:rFonts w:ascii="Avenir Book" w:hAnsi="Avenir Book"/>
        </w:rPr>
        <w:t xml:space="preserve"> immatriculé au registre du commerce et de société sous le numéro……… dûment représentée aux fins des présentes, </w:t>
      </w:r>
    </w:p>
    <w:p w14:paraId="15DD31E5" w14:textId="27B6E88D" w:rsidR="001F562C" w:rsidRDefault="00334493" w:rsidP="00523046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Ci-après</w:t>
      </w:r>
      <w:r w:rsidR="001F562C">
        <w:rPr>
          <w:rFonts w:ascii="Avenir Book" w:hAnsi="Avenir Book"/>
        </w:rPr>
        <w:t xml:space="preserve"> dénommée « </w:t>
      </w:r>
      <w:r w:rsidR="001F562C" w:rsidRPr="001F562C">
        <w:rPr>
          <w:rFonts w:ascii="Avenir Book" w:hAnsi="Avenir Book"/>
          <w:b/>
          <w:bCs/>
        </w:rPr>
        <w:t xml:space="preserve">SAS </w:t>
      </w:r>
      <w:r>
        <w:rPr>
          <w:rFonts w:ascii="Avenir Book" w:hAnsi="Avenir Book"/>
          <w:b/>
          <w:bCs/>
        </w:rPr>
        <w:t>MAKAMB</w:t>
      </w:r>
      <w:r w:rsidR="001F562C">
        <w:rPr>
          <w:rFonts w:ascii="Avenir Book" w:hAnsi="Avenir Book"/>
        </w:rPr>
        <w:t> »</w:t>
      </w:r>
      <w:r>
        <w:rPr>
          <w:rFonts w:ascii="Avenir Book" w:hAnsi="Avenir Book"/>
        </w:rPr>
        <w:t>.</w:t>
      </w:r>
    </w:p>
    <w:p w14:paraId="444EEF1A" w14:textId="2337815A" w:rsidR="001F562C" w:rsidRDefault="001F562C" w:rsidP="00523046">
      <w:pPr>
        <w:jc w:val="both"/>
        <w:rPr>
          <w:rFonts w:ascii="Avenir Book" w:hAnsi="Avenir Book"/>
        </w:rPr>
      </w:pPr>
    </w:p>
    <w:p w14:paraId="236A296C" w14:textId="4E29758A" w:rsidR="001F562C" w:rsidRDefault="001F562C" w:rsidP="00523046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L’apporteur et le bénéficiaire étant </w:t>
      </w:r>
      <w:r w:rsidR="00334493">
        <w:rPr>
          <w:rFonts w:ascii="Avenir Book" w:hAnsi="Avenir Book"/>
        </w:rPr>
        <w:t>ci-après</w:t>
      </w:r>
      <w:r>
        <w:rPr>
          <w:rFonts w:ascii="Avenir Book" w:hAnsi="Avenir Book"/>
        </w:rPr>
        <w:t xml:space="preserve"> désignés ensemble les « </w:t>
      </w:r>
      <w:r w:rsidRPr="001F562C">
        <w:rPr>
          <w:rFonts w:ascii="Avenir Book" w:hAnsi="Avenir Book"/>
          <w:b/>
          <w:bCs/>
        </w:rPr>
        <w:t>parties</w:t>
      </w:r>
      <w:r>
        <w:rPr>
          <w:rFonts w:ascii="Avenir Book" w:hAnsi="Avenir Book"/>
        </w:rPr>
        <w:t> » et chacune une « </w:t>
      </w:r>
      <w:r w:rsidRPr="001F562C">
        <w:rPr>
          <w:rFonts w:ascii="Avenir Book" w:hAnsi="Avenir Book"/>
          <w:b/>
          <w:bCs/>
        </w:rPr>
        <w:t>partie</w:t>
      </w:r>
      <w:r>
        <w:rPr>
          <w:rFonts w:ascii="Avenir Book" w:hAnsi="Avenir Book"/>
        </w:rPr>
        <w:t xml:space="preserve"> ». </w:t>
      </w:r>
    </w:p>
    <w:p w14:paraId="654FA23C" w14:textId="3B0FC545" w:rsidR="001F562C" w:rsidRPr="001F562C" w:rsidRDefault="001F562C" w:rsidP="00523046">
      <w:pPr>
        <w:jc w:val="both"/>
        <w:rPr>
          <w:rFonts w:ascii="Avenir Book" w:hAnsi="Avenir Book"/>
          <w:u w:val="single"/>
        </w:rPr>
      </w:pPr>
    </w:p>
    <w:p w14:paraId="670FAA00" w14:textId="18675B82" w:rsidR="001F562C" w:rsidRPr="001F562C" w:rsidRDefault="001F562C" w:rsidP="00523046">
      <w:pPr>
        <w:jc w:val="both"/>
        <w:rPr>
          <w:rFonts w:ascii="Avenir Book" w:hAnsi="Avenir Book"/>
          <w:u w:val="single"/>
        </w:rPr>
      </w:pPr>
      <w:r w:rsidRPr="001F562C">
        <w:rPr>
          <w:rFonts w:ascii="Avenir Book" w:hAnsi="Avenir Book"/>
          <w:u w:val="single"/>
        </w:rPr>
        <w:t xml:space="preserve">IL A ÉTÉ PRÉALABLEMENT EXPOSÉ CE QUI SUIT : </w:t>
      </w:r>
    </w:p>
    <w:p w14:paraId="502E45CB" w14:textId="36D6E604" w:rsidR="001F562C" w:rsidRDefault="001F562C" w:rsidP="00523046">
      <w:pPr>
        <w:jc w:val="both"/>
        <w:rPr>
          <w:rFonts w:ascii="Avenir Book" w:hAnsi="Avenir Book"/>
        </w:rPr>
      </w:pPr>
    </w:p>
    <w:p w14:paraId="6D42F680" w14:textId="2E490788" w:rsidR="001F562C" w:rsidRDefault="001F562C" w:rsidP="001F562C">
      <w:pPr>
        <w:pStyle w:val="ListParagraph"/>
        <w:numPr>
          <w:ilvl w:val="0"/>
          <w:numId w:val="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La SAS </w:t>
      </w:r>
      <w:r w:rsidR="00334493">
        <w:rPr>
          <w:rFonts w:ascii="Avenir Book" w:hAnsi="Avenir Book"/>
        </w:rPr>
        <w:t>MAKAMB</w:t>
      </w:r>
      <w:r>
        <w:rPr>
          <w:rFonts w:ascii="Avenir Book" w:hAnsi="Avenir Book"/>
        </w:rPr>
        <w:t>, est une société par action simplifiée de droit français immatriculée le</w:t>
      </w:r>
      <w:proofErr w:type="gramStart"/>
      <w:r>
        <w:rPr>
          <w:rFonts w:ascii="Avenir Book" w:hAnsi="Avenir Book"/>
        </w:rPr>
        <w:t xml:space="preserve"> ….</w:t>
      </w:r>
      <w:proofErr w:type="gramEnd"/>
      <w:r>
        <w:rPr>
          <w:rFonts w:ascii="Avenir Book" w:hAnsi="Avenir Book"/>
        </w:rPr>
        <w:t xml:space="preserve">. </w:t>
      </w:r>
      <w:proofErr w:type="gramStart"/>
      <w:r>
        <w:rPr>
          <w:rFonts w:ascii="Avenir Book" w:hAnsi="Avenir Book"/>
        </w:rPr>
        <w:t>au</w:t>
      </w:r>
      <w:proofErr w:type="gramEnd"/>
      <w:r>
        <w:rPr>
          <w:rFonts w:ascii="Avenir Book" w:hAnsi="Avenir Book"/>
        </w:rPr>
        <w:t xml:space="preserve"> registre du commerce et des sociétés de Nice ?. </w:t>
      </w:r>
    </w:p>
    <w:p w14:paraId="24330329" w14:textId="06F523B4" w:rsidR="008B565D" w:rsidRDefault="008B565D" w:rsidP="008B565D">
      <w:pPr>
        <w:pStyle w:val="ListParagraph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La durée de la société a été fixée à 99 ans à compter de la publication des statuts fondateurs. </w:t>
      </w:r>
    </w:p>
    <w:p w14:paraId="056775C7" w14:textId="2B2F6CE6" w:rsidR="008B565D" w:rsidRDefault="008B565D" w:rsidP="008B565D">
      <w:pPr>
        <w:pStyle w:val="ListParagraph"/>
        <w:jc w:val="both"/>
        <w:rPr>
          <w:rFonts w:ascii="Avenir Book" w:hAnsi="Avenir Book"/>
        </w:rPr>
      </w:pPr>
      <w:r>
        <w:rPr>
          <w:rFonts w:ascii="Avenir Book" w:hAnsi="Avenir Book"/>
        </w:rPr>
        <w:t>Son exercice débutera le 1</w:t>
      </w:r>
      <w:r w:rsidRPr="008B565D">
        <w:rPr>
          <w:rFonts w:ascii="Avenir Book" w:hAnsi="Avenir Book"/>
          <w:vertAlign w:val="superscript"/>
        </w:rPr>
        <w:t>er</w:t>
      </w:r>
      <w:r>
        <w:rPr>
          <w:rFonts w:ascii="Avenir Book" w:hAnsi="Avenir Book"/>
        </w:rPr>
        <w:t xml:space="preserve"> janvier et se termine le 31 décembre de chaque année à l’exception de la première année. </w:t>
      </w:r>
    </w:p>
    <w:p w14:paraId="74612EA0" w14:textId="4587ECBF" w:rsidR="008B565D" w:rsidRPr="008B565D" w:rsidRDefault="008B565D" w:rsidP="008B565D">
      <w:pPr>
        <w:pStyle w:val="ListParagraph"/>
        <w:numPr>
          <w:ilvl w:val="0"/>
          <w:numId w:val="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A la date de la présente convention, la SAS </w:t>
      </w:r>
      <w:r w:rsidR="00334493">
        <w:rPr>
          <w:rFonts w:ascii="Avenir Book" w:hAnsi="Avenir Book"/>
        </w:rPr>
        <w:t>MAKAMB</w:t>
      </w:r>
      <w:r w:rsidR="0033449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a pour objet en France et à l’étranger la conception et la commercialisation de solutions informatiques. </w:t>
      </w:r>
    </w:p>
    <w:p w14:paraId="00B18F66" w14:textId="77777777" w:rsidR="001F562C" w:rsidRPr="001F562C" w:rsidRDefault="001F562C" w:rsidP="00523046">
      <w:pPr>
        <w:jc w:val="both"/>
        <w:rPr>
          <w:rFonts w:ascii="Avenir Book" w:hAnsi="Avenir Book"/>
        </w:rPr>
      </w:pPr>
    </w:p>
    <w:p w14:paraId="1B0111C7" w14:textId="5FD9AA3B" w:rsidR="00F8751E" w:rsidRPr="00523046" w:rsidRDefault="00F8751E" w:rsidP="00F8751E">
      <w:pPr>
        <w:jc w:val="both"/>
        <w:rPr>
          <w:rFonts w:ascii="Avenir Book" w:hAnsi="Avenir Book"/>
          <w:b/>
          <w:bCs/>
          <w:u w:val="single"/>
        </w:rPr>
      </w:pPr>
      <w:r w:rsidRPr="00523046">
        <w:rPr>
          <w:rFonts w:ascii="Avenir Book" w:hAnsi="Avenir Book"/>
          <w:b/>
          <w:bCs/>
          <w:u w:val="single"/>
        </w:rPr>
        <w:t xml:space="preserve">Article 1 : Apport </w:t>
      </w:r>
    </w:p>
    <w:p w14:paraId="3C648CAD" w14:textId="7F8850B4" w:rsidR="00F8751E" w:rsidRPr="00523046" w:rsidRDefault="00F8751E" w:rsidP="00F8751E">
      <w:pPr>
        <w:jc w:val="both"/>
        <w:rPr>
          <w:rFonts w:ascii="Avenir Book" w:hAnsi="Avenir Book"/>
        </w:rPr>
      </w:pPr>
    </w:p>
    <w:p w14:paraId="2B8CF703" w14:textId="2A0E35E7" w:rsidR="004A20FE" w:rsidRDefault="004A20FE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L’apporteur en nature apporte, en s’obligeant à toutes les garanties ordinaires et de droit, aux conditions </w:t>
      </w:r>
      <w:r w:rsidR="00334493">
        <w:rPr>
          <w:rFonts w:ascii="Avenir Book" w:hAnsi="Avenir Book"/>
        </w:rPr>
        <w:t>ci-après</w:t>
      </w:r>
      <w:r>
        <w:rPr>
          <w:rFonts w:ascii="Avenir Book" w:hAnsi="Avenir Book"/>
        </w:rPr>
        <w:t xml:space="preserve">, à la société bénéficiaire, la SAS </w:t>
      </w:r>
      <w:r w:rsidR="00334493">
        <w:rPr>
          <w:rFonts w:ascii="Avenir Book" w:hAnsi="Avenir Book"/>
        </w:rPr>
        <w:t>MAKAMB</w:t>
      </w:r>
      <w:r>
        <w:rPr>
          <w:rFonts w:ascii="Avenir Book" w:hAnsi="Avenir Book"/>
        </w:rPr>
        <w:t xml:space="preserve">, ce qui est accepté pour le compte de celle-ci par M. Thomas CANALE, président sous réserve de l’approbation de ces apports par les associés de la société bénéficiaire la SAS </w:t>
      </w:r>
      <w:r w:rsidR="00334493">
        <w:rPr>
          <w:rFonts w:ascii="Avenir Book" w:hAnsi="Avenir Book"/>
        </w:rPr>
        <w:t>MAKAMB</w:t>
      </w:r>
      <w:r>
        <w:rPr>
          <w:rFonts w:ascii="Avenir Book" w:hAnsi="Avenir Book"/>
        </w:rPr>
        <w:t>, les biens désignés si après</w:t>
      </w:r>
      <w:r w:rsidR="00781B27">
        <w:rPr>
          <w:rFonts w:ascii="Avenir Book" w:hAnsi="Avenir Book"/>
        </w:rPr>
        <w:t> :</w:t>
      </w:r>
    </w:p>
    <w:p w14:paraId="5045F5C5" w14:textId="425476F3" w:rsidR="00F8751E" w:rsidRDefault="00F8751E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M. Thomas CANALE</w:t>
      </w:r>
      <w:r w:rsidR="009A00BB">
        <w:rPr>
          <w:rFonts w:ascii="Avenir Book" w:hAnsi="Avenir Book"/>
        </w:rPr>
        <w:t xml:space="preserve"> apporte au capital social de la SAS</w:t>
      </w:r>
      <w:r w:rsidR="00334493">
        <w:rPr>
          <w:rFonts w:ascii="Avenir Book" w:hAnsi="Avenir Book"/>
        </w:rPr>
        <w:t xml:space="preserve"> </w:t>
      </w:r>
      <w:r w:rsidR="00334493">
        <w:rPr>
          <w:rFonts w:ascii="Avenir Book" w:hAnsi="Avenir Book"/>
        </w:rPr>
        <w:t>MAKAMB</w:t>
      </w:r>
      <w:r w:rsidR="009A00BB">
        <w:rPr>
          <w:rFonts w:ascii="Avenir Book" w:hAnsi="Avenir Book"/>
        </w:rPr>
        <w:t xml:space="preserve">, un apport en nature évalué à </w:t>
      </w:r>
      <w:r w:rsidR="00334493">
        <w:rPr>
          <w:rFonts w:ascii="Avenir Book" w:hAnsi="Avenir Book"/>
        </w:rPr>
        <w:t>trois</w:t>
      </w:r>
      <w:r w:rsidR="009A00BB">
        <w:rPr>
          <w:rFonts w:ascii="Avenir Book" w:hAnsi="Avenir Book"/>
        </w:rPr>
        <w:t xml:space="preserve"> mille euros (</w:t>
      </w:r>
      <w:r w:rsidR="00334493">
        <w:rPr>
          <w:rFonts w:ascii="Avenir Book" w:hAnsi="Avenir Book"/>
        </w:rPr>
        <w:t>3</w:t>
      </w:r>
      <w:r w:rsidR="009A00BB">
        <w:rPr>
          <w:rFonts w:ascii="Avenir Book" w:hAnsi="Avenir Book"/>
        </w:rPr>
        <w:t xml:space="preserve"> 000 €). </w:t>
      </w:r>
    </w:p>
    <w:p w14:paraId="678735B3" w14:textId="741B5B51" w:rsidR="009A00BB" w:rsidRDefault="009A00BB" w:rsidP="00F8751E">
      <w:pPr>
        <w:jc w:val="both"/>
        <w:rPr>
          <w:rFonts w:ascii="Avenir Book" w:hAnsi="Avenir Book"/>
        </w:rPr>
      </w:pPr>
    </w:p>
    <w:p w14:paraId="588B206B" w14:textId="7C1B36BA" w:rsidR="009A00BB" w:rsidRDefault="009A00BB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L’apport en nature comprend :</w:t>
      </w:r>
    </w:p>
    <w:p w14:paraId="3B0F736F" w14:textId="77777777" w:rsidR="00334493" w:rsidRDefault="00334493" w:rsidP="00F8751E">
      <w:pPr>
        <w:jc w:val="both"/>
        <w:rPr>
          <w:rFonts w:ascii="Avenir Book" w:hAnsi="Avenir Book"/>
        </w:rPr>
      </w:pPr>
    </w:p>
    <w:p w14:paraId="4A381FDB" w14:textId="5D936F21" w:rsidR="009A00BB" w:rsidRPr="00334493" w:rsidRDefault="00334493" w:rsidP="00334493">
      <w:pPr>
        <w:pStyle w:val="ListParagraph"/>
        <w:numPr>
          <w:ilvl w:val="0"/>
          <w:numId w:val="1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2 ordinateurs et leurs matériels </w:t>
      </w:r>
      <w:r w:rsidR="009A00BB">
        <w:rPr>
          <w:rFonts w:ascii="Avenir Book" w:hAnsi="Avenir Book"/>
        </w:rPr>
        <w:t xml:space="preserve"> </w:t>
      </w:r>
      <w:r w:rsidR="009A00BB" w:rsidRPr="00334493">
        <w:rPr>
          <w:rFonts w:ascii="Avenir Book" w:hAnsi="Avenir Book"/>
        </w:rPr>
        <w:t xml:space="preserve">               </w:t>
      </w:r>
    </w:p>
    <w:p w14:paraId="78A77B3B" w14:textId="77777777" w:rsidR="00781B27" w:rsidRPr="00781B27" w:rsidRDefault="00781B27" w:rsidP="00781B27">
      <w:pPr>
        <w:jc w:val="both"/>
        <w:rPr>
          <w:rFonts w:ascii="Avenir Book" w:hAnsi="Avenir Book"/>
        </w:rPr>
      </w:pPr>
    </w:p>
    <w:p w14:paraId="33A54636" w14:textId="67A1464B" w:rsidR="009A00BB" w:rsidRDefault="009A00BB" w:rsidP="009A00BB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L’apport en nature est fait en pleine propriété</w:t>
      </w:r>
      <w:r w:rsidR="00523046">
        <w:rPr>
          <w:rFonts w:ascii="Avenir Book" w:hAnsi="Avenir Book"/>
        </w:rPr>
        <w:t xml:space="preserve"> et libérée entièrement à l’immatriculation de la SAS </w:t>
      </w:r>
      <w:r w:rsidR="00334493">
        <w:rPr>
          <w:rFonts w:ascii="Avenir Book" w:hAnsi="Avenir Book"/>
        </w:rPr>
        <w:t>MAKAMB</w:t>
      </w:r>
      <w:r w:rsidR="00523046">
        <w:rPr>
          <w:rFonts w:ascii="Avenir Book" w:hAnsi="Avenir Book"/>
        </w:rPr>
        <w:t xml:space="preserve">. </w:t>
      </w:r>
    </w:p>
    <w:p w14:paraId="32DBB5BA" w14:textId="40EAF487" w:rsidR="00781B27" w:rsidRDefault="00781B27" w:rsidP="009A00BB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La valeur nominale des actions est évaluée à cents euros (</w:t>
      </w:r>
      <w:r w:rsidR="00334493">
        <w:rPr>
          <w:rFonts w:ascii="Avenir Book" w:hAnsi="Avenir Book"/>
        </w:rPr>
        <w:t>5</w:t>
      </w:r>
      <w:r>
        <w:rPr>
          <w:rFonts w:ascii="Avenir Book" w:hAnsi="Avenir Book"/>
        </w:rPr>
        <w:t xml:space="preserve">0 €), pour </w:t>
      </w:r>
      <w:r w:rsidR="00334493">
        <w:rPr>
          <w:rFonts w:ascii="Avenir Book" w:hAnsi="Avenir Book"/>
        </w:rPr>
        <w:t>6</w:t>
      </w:r>
      <w:r>
        <w:rPr>
          <w:rFonts w:ascii="Avenir Book" w:hAnsi="Avenir Book"/>
        </w:rPr>
        <w:t xml:space="preserve">0 actions. La part dans le capital social s’élève à </w:t>
      </w:r>
      <w:r w:rsidR="00334493">
        <w:rPr>
          <w:rFonts w:ascii="Avenir Book" w:hAnsi="Avenir Book"/>
        </w:rPr>
        <w:t>3</w:t>
      </w:r>
      <w:r>
        <w:rPr>
          <w:rFonts w:ascii="Avenir Book" w:hAnsi="Avenir Book"/>
        </w:rPr>
        <w:t xml:space="preserve"> 000 euros (</w:t>
      </w:r>
      <w:r w:rsidR="00334493">
        <w:rPr>
          <w:rFonts w:ascii="Avenir Book" w:hAnsi="Avenir Book"/>
        </w:rPr>
        <w:t>trois</w:t>
      </w:r>
      <w:r>
        <w:rPr>
          <w:rFonts w:ascii="Avenir Book" w:hAnsi="Avenir Book"/>
        </w:rPr>
        <w:t xml:space="preserve"> mille euros). </w:t>
      </w:r>
    </w:p>
    <w:p w14:paraId="570F7517" w14:textId="26EC385E" w:rsidR="00523046" w:rsidRDefault="00523046" w:rsidP="009A00BB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L’associé bénéficie des droits et obligations liés aux apports. </w:t>
      </w:r>
    </w:p>
    <w:p w14:paraId="5581A1C8" w14:textId="69284F45" w:rsidR="00945AC0" w:rsidRDefault="00945AC0" w:rsidP="009A00BB">
      <w:pPr>
        <w:jc w:val="both"/>
        <w:rPr>
          <w:rFonts w:ascii="Avenir Book" w:hAnsi="Avenir Book"/>
        </w:rPr>
      </w:pPr>
    </w:p>
    <w:p w14:paraId="4A75ED32" w14:textId="7533C5D9" w:rsidR="00945AC0" w:rsidRDefault="00945AC0" w:rsidP="009A00BB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Chacun des apporteurs subroge expressément à la SAS </w:t>
      </w:r>
      <w:r w:rsidR="00334493">
        <w:rPr>
          <w:rFonts w:ascii="Avenir Book" w:hAnsi="Avenir Book"/>
        </w:rPr>
        <w:t>MAKAMB</w:t>
      </w:r>
      <w:r w:rsidR="0033449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dans tous les droits et obligations attachés aux actions apportées. </w:t>
      </w:r>
    </w:p>
    <w:p w14:paraId="756019E1" w14:textId="78B7AFE3" w:rsidR="00945AC0" w:rsidRDefault="00945AC0" w:rsidP="009A00BB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La société bénéficiaire accomplira l’ensemble des formalités afférentes. </w:t>
      </w:r>
    </w:p>
    <w:p w14:paraId="39E3866F" w14:textId="68A92A9C" w:rsidR="00523046" w:rsidRDefault="00523046" w:rsidP="009A00BB">
      <w:pPr>
        <w:jc w:val="both"/>
        <w:rPr>
          <w:rFonts w:ascii="Avenir Book" w:hAnsi="Avenir Book"/>
        </w:rPr>
      </w:pPr>
    </w:p>
    <w:p w14:paraId="3CD49E27" w14:textId="098E6092" w:rsidR="00523046" w:rsidRDefault="00523046" w:rsidP="009A00BB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De surcroît en cas d’augmentation de capital, ou de nouvel apport en nature, le présent contrat devra être modifié conformément aux volontés de l’assemblée des actionnaires. </w:t>
      </w:r>
    </w:p>
    <w:p w14:paraId="19406C8B" w14:textId="77777777" w:rsidR="009A00BB" w:rsidRPr="009A00BB" w:rsidRDefault="009A00BB" w:rsidP="009A00BB">
      <w:pPr>
        <w:jc w:val="both"/>
        <w:rPr>
          <w:rFonts w:ascii="Avenir Book" w:hAnsi="Avenir Book"/>
        </w:rPr>
      </w:pPr>
    </w:p>
    <w:p w14:paraId="51385966" w14:textId="3DC7F0D3" w:rsidR="00F8751E" w:rsidRPr="004A20FE" w:rsidRDefault="00F8751E" w:rsidP="00F8751E">
      <w:pPr>
        <w:jc w:val="both"/>
        <w:rPr>
          <w:rFonts w:ascii="Avenir Book" w:hAnsi="Avenir Book"/>
          <w:b/>
          <w:bCs/>
          <w:u w:val="single"/>
        </w:rPr>
      </w:pPr>
      <w:r w:rsidRPr="004A20FE">
        <w:rPr>
          <w:rFonts w:ascii="Avenir Book" w:hAnsi="Avenir Book"/>
          <w:b/>
          <w:bCs/>
          <w:u w:val="single"/>
        </w:rPr>
        <w:t xml:space="preserve">Article 2 : Rémunération de l’apport </w:t>
      </w:r>
    </w:p>
    <w:p w14:paraId="3A6E93E3" w14:textId="3F2C3F03" w:rsidR="009A00BB" w:rsidRDefault="009A00BB" w:rsidP="00F8751E">
      <w:pPr>
        <w:jc w:val="both"/>
        <w:rPr>
          <w:rFonts w:ascii="Avenir Book" w:hAnsi="Avenir Book"/>
        </w:rPr>
      </w:pPr>
    </w:p>
    <w:p w14:paraId="102AD763" w14:textId="33E8829B" w:rsidR="009A00BB" w:rsidRDefault="008A0720" w:rsidP="008A0720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 rémunération de l’apport, l’apporteur recevra à la date de la réalisation </w:t>
      </w:r>
      <w:r w:rsidR="00334493">
        <w:rPr>
          <w:rFonts w:ascii="Avenir Book" w:hAnsi="Avenir Book"/>
        </w:rPr>
        <w:t>6</w:t>
      </w:r>
      <w:r>
        <w:rPr>
          <w:rFonts w:ascii="Avenir Book" w:hAnsi="Avenir Book"/>
        </w:rPr>
        <w:t>0 actions d’une valeur nominale de cents euros (</w:t>
      </w:r>
      <w:r w:rsidR="00334493">
        <w:rPr>
          <w:rFonts w:ascii="Avenir Book" w:hAnsi="Avenir Book"/>
        </w:rPr>
        <w:t>5</w:t>
      </w:r>
      <w:r>
        <w:rPr>
          <w:rFonts w:ascii="Avenir Book" w:hAnsi="Avenir Book"/>
        </w:rPr>
        <w:t xml:space="preserve">0 €) chacune, entièrement libérée. </w:t>
      </w:r>
    </w:p>
    <w:p w14:paraId="63967881" w14:textId="2D2A7BE9" w:rsidR="008A0720" w:rsidRDefault="008A0720" w:rsidP="008A0720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L’apporteur deviendra propriétaire, et entrera en possession et aura la jouissance des actions à compter de la date de réalisation. </w:t>
      </w:r>
    </w:p>
    <w:p w14:paraId="51E05AE8" w14:textId="1F98E15D" w:rsidR="008A0720" w:rsidRDefault="008A0720" w:rsidP="008A0720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Les actions seront entièrement libérées, libres de toutes sûretés. </w:t>
      </w:r>
    </w:p>
    <w:p w14:paraId="470A6641" w14:textId="2CF7C869" w:rsidR="008A0720" w:rsidRDefault="008A0720" w:rsidP="008A0720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Elles porteront jouissance des droits financiers qui leur sont attachés à compter de leur émission, notamment le droit à toute distribution de dividende, d’acomptes sur dividende, de réserve ou sommes assimilées décidée à compter de leur émission, à l’exclusion cependant de toute distribution qui serait décidée par l’assemblée générale ordinaire annuelle des actionnaires de la SAS </w:t>
      </w:r>
      <w:r w:rsidR="00334493">
        <w:rPr>
          <w:rFonts w:ascii="Avenir Book" w:hAnsi="Avenir Book"/>
        </w:rPr>
        <w:t>MAKAMB</w:t>
      </w:r>
      <w:r w:rsidR="0033449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au titre des bénéfices distribuables de l’exercice clos le 31 décembre. </w:t>
      </w:r>
    </w:p>
    <w:p w14:paraId="27E8DEF4" w14:textId="77777777" w:rsidR="009A00BB" w:rsidRDefault="009A00BB" w:rsidP="00F8751E">
      <w:pPr>
        <w:jc w:val="both"/>
        <w:rPr>
          <w:rFonts w:ascii="Avenir Book" w:hAnsi="Avenir Book"/>
        </w:rPr>
      </w:pPr>
    </w:p>
    <w:p w14:paraId="11735FFB" w14:textId="57621F11" w:rsidR="00F8751E" w:rsidRPr="004A20FE" w:rsidRDefault="00F8751E" w:rsidP="00F8751E">
      <w:pPr>
        <w:jc w:val="both"/>
        <w:rPr>
          <w:rFonts w:ascii="Avenir Book" w:hAnsi="Avenir Book"/>
          <w:b/>
          <w:bCs/>
          <w:u w:val="single"/>
        </w:rPr>
      </w:pPr>
      <w:r w:rsidRPr="004A20FE">
        <w:rPr>
          <w:rFonts w:ascii="Avenir Book" w:hAnsi="Avenir Book"/>
          <w:b/>
          <w:bCs/>
          <w:u w:val="single"/>
        </w:rPr>
        <w:t xml:space="preserve">Article 3 : Vérification et approbation de l’apport </w:t>
      </w:r>
    </w:p>
    <w:p w14:paraId="6A4EB90C" w14:textId="691DF472" w:rsidR="009A00BB" w:rsidRDefault="009A00BB" w:rsidP="00F8751E">
      <w:pPr>
        <w:jc w:val="both"/>
        <w:rPr>
          <w:rFonts w:ascii="Avenir Book" w:hAnsi="Avenir Book"/>
        </w:rPr>
      </w:pPr>
    </w:p>
    <w:p w14:paraId="3D37B99E" w14:textId="27A48445" w:rsidR="009A00BB" w:rsidRDefault="009A00BB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Les associés s’engagent à vérifier et à approuvé la valeur de l’apport en nature, par le présent contrat. </w:t>
      </w:r>
    </w:p>
    <w:p w14:paraId="6D730309" w14:textId="151F1254" w:rsidR="001F52C2" w:rsidRDefault="001F52C2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Les associés lient le contrat d’apport en nature et les statuts de la SAS </w:t>
      </w:r>
      <w:r w:rsidR="00334493">
        <w:rPr>
          <w:rFonts w:ascii="Avenir Book" w:hAnsi="Avenir Book"/>
        </w:rPr>
        <w:t>MAKAMB</w:t>
      </w:r>
      <w:r>
        <w:rPr>
          <w:rFonts w:ascii="Avenir Book" w:hAnsi="Avenir Book"/>
        </w:rPr>
        <w:t xml:space="preserve">. La disparition de cette dernière entraine la résiliation du présent contrat d’apport en nature. </w:t>
      </w:r>
    </w:p>
    <w:p w14:paraId="10CC992D" w14:textId="77777777" w:rsidR="009A00BB" w:rsidRDefault="009A00BB" w:rsidP="00F8751E">
      <w:pPr>
        <w:jc w:val="both"/>
        <w:rPr>
          <w:rFonts w:ascii="Avenir Book" w:hAnsi="Avenir Book"/>
        </w:rPr>
      </w:pPr>
    </w:p>
    <w:p w14:paraId="58F2BDD5" w14:textId="141D12D1" w:rsidR="00F8751E" w:rsidRPr="004A20FE" w:rsidRDefault="00F8751E" w:rsidP="00F8751E">
      <w:pPr>
        <w:jc w:val="both"/>
        <w:rPr>
          <w:rFonts w:ascii="Avenir Book" w:hAnsi="Avenir Book"/>
          <w:b/>
          <w:bCs/>
          <w:u w:val="single"/>
        </w:rPr>
      </w:pPr>
      <w:r w:rsidRPr="004A20FE">
        <w:rPr>
          <w:rFonts w:ascii="Avenir Book" w:hAnsi="Avenir Book"/>
          <w:b/>
          <w:bCs/>
          <w:u w:val="single"/>
        </w:rPr>
        <w:t xml:space="preserve">Article 4 : </w:t>
      </w:r>
      <w:r w:rsidR="009A00BB" w:rsidRPr="004A20FE">
        <w:rPr>
          <w:rFonts w:ascii="Avenir Book" w:hAnsi="Avenir Book"/>
          <w:b/>
          <w:bCs/>
          <w:u w:val="single"/>
        </w:rPr>
        <w:t>Élection</w:t>
      </w:r>
      <w:r w:rsidRPr="004A20FE">
        <w:rPr>
          <w:rFonts w:ascii="Avenir Book" w:hAnsi="Avenir Book"/>
          <w:b/>
          <w:bCs/>
          <w:u w:val="single"/>
        </w:rPr>
        <w:t xml:space="preserve"> de domicile</w:t>
      </w:r>
    </w:p>
    <w:p w14:paraId="3A6789A2" w14:textId="3117DE0D" w:rsidR="009A00BB" w:rsidRDefault="009A00BB" w:rsidP="00F8751E">
      <w:pPr>
        <w:jc w:val="both"/>
        <w:rPr>
          <w:rFonts w:ascii="Avenir Book" w:hAnsi="Avenir Book"/>
        </w:rPr>
      </w:pPr>
    </w:p>
    <w:p w14:paraId="7BAE5629" w14:textId="02A66315" w:rsidR="009A00BB" w:rsidRDefault="009A00BB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Les apports en nature sont situés à l’adresse suivante : </w:t>
      </w:r>
      <w:r w:rsidR="00334493">
        <w:rPr>
          <w:rFonts w:ascii="Avenir Book" w:hAnsi="Avenir Book"/>
        </w:rPr>
        <w:t>35 rue Gioffredo, Nice 06000</w:t>
      </w:r>
    </w:p>
    <w:p w14:paraId="72EFDAA4" w14:textId="76A3CA7F" w:rsidR="009A00BB" w:rsidRDefault="009A00BB" w:rsidP="00F8751E">
      <w:pPr>
        <w:jc w:val="both"/>
        <w:rPr>
          <w:rFonts w:ascii="Avenir Book" w:hAnsi="Avenir Book"/>
        </w:rPr>
      </w:pPr>
    </w:p>
    <w:p w14:paraId="049C7356" w14:textId="77777777" w:rsidR="009A00BB" w:rsidRDefault="009A00BB" w:rsidP="00F8751E">
      <w:pPr>
        <w:jc w:val="both"/>
        <w:rPr>
          <w:rFonts w:ascii="Avenir Book" w:hAnsi="Avenir Book"/>
        </w:rPr>
      </w:pPr>
    </w:p>
    <w:p w14:paraId="581332DD" w14:textId="2A13C8EF" w:rsidR="00F8751E" w:rsidRPr="004A20FE" w:rsidRDefault="00F8751E" w:rsidP="00F8751E">
      <w:pPr>
        <w:jc w:val="both"/>
        <w:rPr>
          <w:rFonts w:ascii="Avenir Book" w:hAnsi="Avenir Book"/>
          <w:b/>
          <w:bCs/>
          <w:u w:val="single"/>
        </w:rPr>
      </w:pPr>
      <w:r w:rsidRPr="004A20FE">
        <w:rPr>
          <w:rFonts w:ascii="Avenir Book" w:hAnsi="Avenir Book"/>
          <w:b/>
          <w:bCs/>
          <w:u w:val="single"/>
        </w:rPr>
        <w:t xml:space="preserve">Article 5 : Affirmation de sincérité </w:t>
      </w:r>
    </w:p>
    <w:p w14:paraId="54104986" w14:textId="0FE170B6" w:rsidR="009A00BB" w:rsidRDefault="009A00BB" w:rsidP="00F8751E">
      <w:pPr>
        <w:jc w:val="both"/>
        <w:rPr>
          <w:rFonts w:ascii="Avenir Book" w:hAnsi="Avenir Book"/>
        </w:rPr>
      </w:pPr>
    </w:p>
    <w:p w14:paraId="56ADBBCD" w14:textId="620A7E76" w:rsidR="009A00BB" w:rsidRDefault="009A00BB" w:rsidP="00F8751E">
      <w:pPr>
        <w:jc w:val="both"/>
        <w:rPr>
          <w:rFonts w:ascii="Avenir Book" w:hAnsi="Avenir Book"/>
        </w:rPr>
      </w:pPr>
    </w:p>
    <w:p w14:paraId="47A270A6" w14:textId="4F3B2B37" w:rsidR="009A00BB" w:rsidRDefault="009A00BB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M. Thomas CANALE affirme avec sincérité être le propriétaire des biens ci-dessus cités. Aucun prêt, aucune garantie </w:t>
      </w:r>
      <w:r w:rsidR="004A20FE">
        <w:rPr>
          <w:rFonts w:ascii="Avenir Book" w:hAnsi="Avenir Book"/>
        </w:rPr>
        <w:t xml:space="preserve">ne </w:t>
      </w:r>
      <w:r>
        <w:rPr>
          <w:rFonts w:ascii="Avenir Book" w:hAnsi="Avenir Book"/>
        </w:rPr>
        <w:t xml:space="preserve">grève </w:t>
      </w:r>
      <w:r w:rsidR="00A81E59">
        <w:rPr>
          <w:rFonts w:ascii="Avenir Book" w:hAnsi="Avenir Book"/>
        </w:rPr>
        <w:t>lesdits</w:t>
      </w:r>
      <w:r>
        <w:rPr>
          <w:rFonts w:ascii="Avenir Book" w:hAnsi="Avenir Book"/>
        </w:rPr>
        <w:t xml:space="preserve"> biens. </w:t>
      </w:r>
    </w:p>
    <w:p w14:paraId="2BF5B83F" w14:textId="4934946B" w:rsidR="00523046" w:rsidRDefault="00523046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L’évaluation des biens est faite en toute sincérité. </w:t>
      </w:r>
    </w:p>
    <w:p w14:paraId="286C8DD2" w14:textId="77777777" w:rsidR="00A81E59" w:rsidRDefault="00A81E59" w:rsidP="00F8751E">
      <w:pPr>
        <w:jc w:val="both"/>
        <w:rPr>
          <w:rFonts w:ascii="Avenir Book" w:hAnsi="Avenir Book"/>
        </w:rPr>
      </w:pPr>
    </w:p>
    <w:p w14:paraId="7E44CD33" w14:textId="50A73E17" w:rsidR="00F8751E" w:rsidRPr="004A20FE" w:rsidRDefault="00F8751E" w:rsidP="00F8751E">
      <w:pPr>
        <w:jc w:val="both"/>
        <w:rPr>
          <w:rFonts w:ascii="Avenir Book" w:hAnsi="Avenir Book"/>
          <w:b/>
          <w:bCs/>
          <w:u w:val="single"/>
        </w:rPr>
      </w:pPr>
      <w:r w:rsidRPr="004A20FE">
        <w:rPr>
          <w:rFonts w:ascii="Avenir Book" w:hAnsi="Avenir Book"/>
          <w:b/>
          <w:bCs/>
          <w:u w:val="single"/>
        </w:rPr>
        <w:t xml:space="preserve">Article 6 : Les frais </w:t>
      </w:r>
    </w:p>
    <w:p w14:paraId="3B05DEDC" w14:textId="6B4363FA" w:rsidR="00A81E59" w:rsidRDefault="00A81E59" w:rsidP="00F8751E">
      <w:pPr>
        <w:jc w:val="both"/>
        <w:rPr>
          <w:rFonts w:ascii="Avenir Book" w:hAnsi="Avenir Book"/>
        </w:rPr>
      </w:pPr>
    </w:p>
    <w:p w14:paraId="135F67A8" w14:textId="639A8257" w:rsidR="00A81E59" w:rsidRDefault="00A81E59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La transmission des apports en nature, constitués par des biens meubles, ne connait aucun frais en sus. </w:t>
      </w:r>
    </w:p>
    <w:p w14:paraId="3FADB46B" w14:textId="77777777" w:rsidR="00A81E59" w:rsidRDefault="00A81E59" w:rsidP="00F8751E">
      <w:pPr>
        <w:jc w:val="both"/>
        <w:rPr>
          <w:rFonts w:ascii="Avenir Book" w:hAnsi="Avenir Book"/>
        </w:rPr>
      </w:pPr>
    </w:p>
    <w:p w14:paraId="1BD840A5" w14:textId="398734E6" w:rsidR="00F8751E" w:rsidRPr="004A20FE" w:rsidRDefault="00F8751E" w:rsidP="00F8751E">
      <w:pPr>
        <w:jc w:val="both"/>
        <w:rPr>
          <w:rFonts w:ascii="Avenir Book" w:hAnsi="Avenir Book"/>
          <w:b/>
          <w:bCs/>
          <w:u w:val="single"/>
        </w:rPr>
      </w:pPr>
      <w:r w:rsidRPr="004A20FE">
        <w:rPr>
          <w:rFonts w:ascii="Avenir Book" w:hAnsi="Avenir Book"/>
          <w:b/>
          <w:bCs/>
          <w:u w:val="single"/>
        </w:rPr>
        <w:t xml:space="preserve">Article 7 : Droit applicable </w:t>
      </w:r>
    </w:p>
    <w:p w14:paraId="1305279C" w14:textId="47CD4D29" w:rsidR="00A81E59" w:rsidRDefault="00A81E59" w:rsidP="00F8751E">
      <w:pPr>
        <w:jc w:val="both"/>
        <w:rPr>
          <w:rFonts w:ascii="Avenir Book" w:hAnsi="Avenir Book"/>
        </w:rPr>
      </w:pPr>
    </w:p>
    <w:p w14:paraId="0145F42A" w14:textId="77D989EE" w:rsidR="004A20FE" w:rsidRDefault="00A81E59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Le droit applicable en la matière est celui du droit civil et du code de commerce, et toutes lois et règlements qui régissent la matière en France. </w:t>
      </w:r>
      <w:r w:rsidR="0082576B">
        <w:rPr>
          <w:rFonts w:ascii="Avenir Book" w:hAnsi="Avenir Book"/>
        </w:rPr>
        <w:t xml:space="preserve">Le tribunal compétent est le tribunal de commerce. </w:t>
      </w:r>
    </w:p>
    <w:p w14:paraId="7252A94C" w14:textId="77777777" w:rsidR="004A20FE" w:rsidRDefault="004A20FE" w:rsidP="00F8751E">
      <w:pPr>
        <w:jc w:val="both"/>
        <w:rPr>
          <w:rFonts w:ascii="Avenir Book" w:hAnsi="Avenir Book"/>
        </w:rPr>
      </w:pPr>
    </w:p>
    <w:p w14:paraId="46DB6982" w14:textId="4C457E4E" w:rsidR="00F8751E" w:rsidRDefault="00F8751E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Fait à Nice, </w:t>
      </w:r>
    </w:p>
    <w:p w14:paraId="210B557F" w14:textId="6A021771" w:rsidR="00F8751E" w:rsidRDefault="00F8751E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>Le</w:t>
      </w:r>
    </w:p>
    <w:p w14:paraId="5AB42DA7" w14:textId="29026760" w:rsidR="00F8751E" w:rsidRDefault="00F8751E" w:rsidP="00F8751E">
      <w:p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 3 originaux. </w:t>
      </w:r>
    </w:p>
    <w:p w14:paraId="5C4488EB" w14:textId="77777777" w:rsidR="00F8751E" w:rsidRPr="00F8751E" w:rsidRDefault="00F8751E" w:rsidP="00F8751E">
      <w:pPr>
        <w:jc w:val="both"/>
        <w:rPr>
          <w:rFonts w:ascii="Avenir Book" w:hAnsi="Avenir Book"/>
        </w:rPr>
      </w:pPr>
    </w:p>
    <w:p w14:paraId="5AC3CF0F" w14:textId="24EB5CED" w:rsidR="00F8751E" w:rsidRDefault="00F8751E" w:rsidP="00F8751E">
      <w:pPr>
        <w:jc w:val="center"/>
      </w:pPr>
    </w:p>
    <w:p w14:paraId="7458A7D7" w14:textId="082BE8B5" w:rsidR="00F8751E" w:rsidRDefault="00F8751E" w:rsidP="00F8751E">
      <w:pPr>
        <w:jc w:val="center"/>
      </w:pPr>
    </w:p>
    <w:p w14:paraId="178B1623" w14:textId="77777777" w:rsidR="00F8751E" w:rsidRDefault="00F8751E" w:rsidP="00F8751E">
      <w:pPr>
        <w:jc w:val="center"/>
      </w:pPr>
    </w:p>
    <w:sectPr w:rsidR="00F87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653D"/>
    <w:multiLevelType w:val="hybridMultilevel"/>
    <w:tmpl w:val="C29082E2"/>
    <w:lvl w:ilvl="0" w:tplc="D42EA0E4">
      <w:start w:val="13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95ACD"/>
    <w:multiLevelType w:val="hybridMultilevel"/>
    <w:tmpl w:val="7CEAAB08"/>
    <w:lvl w:ilvl="0" w:tplc="22EAEC9A">
      <w:start w:val="13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1E"/>
    <w:rsid w:val="001F52C2"/>
    <w:rsid w:val="001F562C"/>
    <w:rsid w:val="00334493"/>
    <w:rsid w:val="004A20FE"/>
    <w:rsid w:val="00523046"/>
    <w:rsid w:val="00781B27"/>
    <w:rsid w:val="0082576B"/>
    <w:rsid w:val="00833F1A"/>
    <w:rsid w:val="008A0720"/>
    <w:rsid w:val="008B565D"/>
    <w:rsid w:val="008F53EC"/>
    <w:rsid w:val="00945AC0"/>
    <w:rsid w:val="009A00BB"/>
    <w:rsid w:val="00A81E59"/>
    <w:rsid w:val="00BD37DC"/>
    <w:rsid w:val="00DA1751"/>
    <w:rsid w:val="00F8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9533"/>
  <w15:chartTrackingRefBased/>
  <w15:docId w15:val="{B0041F97-B953-964A-959C-7CB14AF6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Michailou</dc:creator>
  <cp:keywords/>
  <dc:description/>
  <cp:lastModifiedBy>thomas canale</cp:lastModifiedBy>
  <cp:revision>2</cp:revision>
  <dcterms:created xsi:type="dcterms:W3CDTF">2022-03-22T20:18:00Z</dcterms:created>
  <dcterms:modified xsi:type="dcterms:W3CDTF">2022-03-22T20:18:00Z</dcterms:modified>
</cp:coreProperties>
</file>