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990" w:rsidRDefault="00DB4990" w:rsidP="00DB4990">
      <w:pPr>
        <w:jc w:val="center"/>
      </w:pPr>
      <w:r>
        <w:t>Project 1 for CIS</w:t>
      </w:r>
      <w:r w:rsidR="00A6477A">
        <w:t>T</w:t>
      </w:r>
      <w:r>
        <w:t xml:space="preserve"> 1305</w:t>
      </w:r>
    </w:p>
    <w:p w:rsidR="00DB4990" w:rsidRDefault="00DB4990" w:rsidP="00DB4990">
      <w:pPr>
        <w:jc w:val="center"/>
      </w:pPr>
    </w:p>
    <w:p w:rsidR="00DB4990" w:rsidRDefault="00DB4990" w:rsidP="00DB4990">
      <w:pPr>
        <w:pStyle w:val="Heading2"/>
      </w:pPr>
      <w:r>
        <w:t>Project 1</w:t>
      </w:r>
    </w:p>
    <w:p w:rsidR="00DB4990" w:rsidRDefault="00DB4990" w:rsidP="00DB4990">
      <w:pPr>
        <w:pStyle w:val="NormalWeb"/>
      </w:pPr>
      <w:r>
        <w:t>You need to receive two numbers from the user.  Calculate the square of the first number and half the second number.  Then print out the original two numbers, the square of the first number, and half the second number.  Follow that up with a message thanking the user for using the program.</w:t>
      </w:r>
    </w:p>
    <w:p w:rsidR="00DB4990" w:rsidRDefault="00DB4990" w:rsidP="00DB4990">
      <w:pPr>
        <w:pStyle w:val="NormalWeb"/>
      </w:pPr>
      <w:r>
        <w:t xml:space="preserve">Place the completed project in a folder, within your 1305 folder, on your </w:t>
      </w:r>
      <w:hyperlink r:id="rId4" w:history="1">
        <w:r w:rsidR="00BE5D32" w:rsidRPr="00B57622">
          <w:rPr>
            <w:rStyle w:val="Hyperlink"/>
          </w:rPr>
          <w:t>\\CIS-WEB-01</w:t>
        </w:r>
      </w:hyperlink>
      <w:r w:rsidR="00BE5D32">
        <w:t xml:space="preserve"> folder </w:t>
      </w:r>
      <w:r>
        <w:t xml:space="preserve"> called Project 1  It should be Word document containing your IPO Table (using Word's tabling features), a flowchart (using Word's drawing tools</w:t>
      </w:r>
      <w:r w:rsidR="00251509">
        <w:t xml:space="preserve"> or other </w:t>
      </w:r>
      <w:r w:rsidR="00D36C1C">
        <w:t>tool</w:t>
      </w:r>
      <w:r w:rsidR="00251509">
        <w:t xml:space="preserve"> or drawn by hand</w:t>
      </w:r>
      <w:r>
        <w:t xml:space="preserve">), and an algorithm for this problem.  </w:t>
      </w:r>
    </w:p>
    <w:p w:rsidR="00151523" w:rsidRDefault="008F0E34">
      <w:r>
        <w:t>Look at lesson 13 for an indic</w:t>
      </w:r>
      <w:bookmarkStart w:id="0" w:name="_GoBack"/>
      <w:bookmarkEnd w:id="0"/>
      <w:r>
        <w:t>ation on what these should look like.</w:t>
      </w:r>
    </w:p>
    <w:sectPr w:rsidR="00151523" w:rsidSect="00151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990"/>
    <w:rsid w:val="00017DED"/>
    <w:rsid w:val="00151523"/>
    <w:rsid w:val="00251509"/>
    <w:rsid w:val="008F0E34"/>
    <w:rsid w:val="00A6477A"/>
    <w:rsid w:val="00BE5D32"/>
    <w:rsid w:val="00C566B4"/>
    <w:rsid w:val="00D36C1C"/>
    <w:rsid w:val="00DB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63CE"/>
  <w15:docId w15:val="{9F44FAE6-E045-4465-B730-860592FF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9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semiHidden/>
    <w:unhideWhenUsed/>
    <w:qFormat/>
    <w:rsid w:val="00DB499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B4990"/>
    <w:rPr>
      <w:rFonts w:ascii="Times New Roman" w:eastAsia="Times New Roman" w:hAnsi="Times New Roman" w:cs="Times New Roman"/>
      <w:b/>
      <w:bCs/>
      <w:sz w:val="36"/>
      <w:szCs w:val="36"/>
    </w:rPr>
  </w:style>
  <w:style w:type="paragraph" w:styleId="NormalWeb">
    <w:name w:val="Normal (Web)"/>
    <w:basedOn w:val="Normal"/>
    <w:semiHidden/>
    <w:unhideWhenUsed/>
    <w:rsid w:val="00DB4990"/>
    <w:pPr>
      <w:spacing w:before="100" w:beforeAutospacing="1" w:after="100" w:afterAutospacing="1"/>
    </w:pPr>
  </w:style>
  <w:style w:type="character" w:styleId="Hyperlink">
    <w:name w:val="Hyperlink"/>
    <w:basedOn w:val="DefaultParagraphFont"/>
    <w:uiPriority w:val="99"/>
    <w:unhideWhenUsed/>
    <w:rsid w:val="00BE5D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IS-WEB-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632</Characters>
  <Application>Microsoft Office Word</Application>
  <DocSecurity>0</DocSecurity>
  <Lines>5</Lines>
  <Paragraphs>1</Paragraphs>
  <ScaleCrop>false</ScaleCrop>
  <Company>North Georgia Technical College</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scheatham</dc:creator>
  <cp:keywords/>
  <dc:description/>
  <cp:lastModifiedBy>Paul Long</cp:lastModifiedBy>
  <cp:revision>6</cp:revision>
  <dcterms:created xsi:type="dcterms:W3CDTF">2011-09-21T12:37:00Z</dcterms:created>
  <dcterms:modified xsi:type="dcterms:W3CDTF">2018-06-18T20:19:00Z</dcterms:modified>
</cp:coreProperties>
</file>