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DC7" w:rsidRPr="00174146" w:rsidRDefault="00174146" w:rsidP="00174146">
      <w:pPr>
        <w:jc w:val="center"/>
        <w:rPr>
          <w:rFonts w:ascii="Times New Roman" w:hAnsi="Times New Roman" w:cs="Times New Roman"/>
          <w:b/>
          <w:sz w:val="24"/>
          <w:szCs w:val="24"/>
        </w:rPr>
      </w:pPr>
      <w:r w:rsidRPr="00174146">
        <w:rPr>
          <w:rFonts w:ascii="Times New Roman" w:hAnsi="Times New Roman" w:cs="Times New Roman"/>
          <w:b/>
          <w:sz w:val="24"/>
          <w:szCs w:val="24"/>
        </w:rPr>
        <w:t xml:space="preserve">LABORATORY MANAGEMENT AND CHEMICAL HYGEINE PLAN </w:t>
      </w:r>
    </w:p>
    <w:p w:rsidR="00174146" w:rsidRPr="00174146" w:rsidRDefault="00D7224F" w:rsidP="00174146">
      <w:pPr>
        <w:jc w:val="center"/>
        <w:rPr>
          <w:rFonts w:ascii="Times New Roman" w:hAnsi="Times New Roman" w:cs="Times New Roman"/>
          <w:b/>
          <w:sz w:val="24"/>
          <w:szCs w:val="24"/>
        </w:rPr>
      </w:pPr>
      <w:r>
        <w:rPr>
          <w:rFonts w:ascii="Times New Roman" w:hAnsi="Times New Roman" w:cs="Times New Roman"/>
          <w:b/>
          <w:sz w:val="24"/>
          <w:szCs w:val="24"/>
        </w:rPr>
        <w:t>COMPUTER INFORMATION SYSTEMS</w:t>
      </w:r>
    </w:p>
    <w:p w:rsidR="00174146" w:rsidRDefault="00174146" w:rsidP="00174146">
      <w:pPr>
        <w:jc w:val="center"/>
        <w:rPr>
          <w:rFonts w:ascii="Times New Roman" w:hAnsi="Times New Roman" w:cs="Times New Roman"/>
          <w:b/>
          <w:sz w:val="24"/>
          <w:szCs w:val="24"/>
        </w:rPr>
      </w:pPr>
      <w:r w:rsidRPr="00174146">
        <w:rPr>
          <w:rFonts w:ascii="Times New Roman" w:hAnsi="Times New Roman" w:cs="Times New Roman"/>
          <w:b/>
          <w:sz w:val="24"/>
          <w:szCs w:val="24"/>
        </w:rPr>
        <w:t>NORTH GEORGIA TECHNICAL COLLEGE</w:t>
      </w:r>
    </w:p>
    <w:p w:rsidR="00174146" w:rsidRDefault="00174146" w:rsidP="00174146">
      <w:pPr>
        <w:rPr>
          <w:rFonts w:ascii="Times New Roman" w:hAnsi="Times New Roman" w:cs="Times New Roman"/>
          <w:sz w:val="24"/>
          <w:szCs w:val="24"/>
          <w:u w:val="single"/>
        </w:rPr>
      </w:pPr>
      <w:r w:rsidRPr="00174146">
        <w:rPr>
          <w:rFonts w:ascii="Times New Roman" w:hAnsi="Times New Roman" w:cs="Times New Roman"/>
          <w:sz w:val="24"/>
          <w:szCs w:val="24"/>
          <w:u w:val="single"/>
        </w:rPr>
        <w:t>SAFETY:</w:t>
      </w:r>
    </w:p>
    <w:p w:rsidR="00174146" w:rsidRDefault="00174146" w:rsidP="00174146">
      <w:pPr>
        <w:rPr>
          <w:rFonts w:ascii="Times New Roman" w:hAnsi="Times New Roman" w:cs="Times New Roman"/>
          <w:sz w:val="24"/>
          <w:szCs w:val="24"/>
        </w:rPr>
      </w:pPr>
      <w:r>
        <w:rPr>
          <w:rFonts w:ascii="Times New Roman" w:hAnsi="Times New Roman" w:cs="Times New Roman"/>
          <w:sz w:val="24"/>
          <w:szCs w:val="24"/>
        </w:rPr>
        <w:tab/>
        <w:t xml:space="preserve">All new students at North Georgia Technical College have access to the online student handbook at </w:t>
      </w:r>
      <w:hyperlink r:id="rId4" w:history="1">
        <w:r w:rsidRPr="009A585D">
          <w:rPr>
            <w:rStyle w:val="Hyperlink"/>
            <w:rFonts w:ascii="Times New Roman" w:hAnsi="Times New Roman" w:cs="Times New Roman"/>
            <w:sz w:val="24"/>
            <w:szCs w:val="24"/>
          </w:rPr>
          <w:t>www.northgatech.edu</w:t>
        </w:r>
      </w:hyperlink>
      <w:r>
        <w:rPr>
          <w:rFonts w:ascii="Times New Roman" w:hAnsi="Times New Roman" w:cs="Times New Roman"/>
          <w:sz w:val="24"/>
          <w:szCs w:val="24"/>
        </w:rPr>
        <w:t>.  The Student Handbook contains sections pertaining to Liability, Safety, Emergency Evacuation, Severe Weather, and Conduct. Emergency Evacuation signs are placed in both the Environmental Technology classroom and in each Environmental Technology lab.</w:t>
      </w:r>
    </w:p>
    <w:p w:rsidR="00174146" w:rsidRDefault="00174146" w:rsidP="00174146">
      <w:pPr>
        <w:rPr>
          <w:rFonts w:ascii="Times New Roman" w:hAnsi="Times New Roman" w:cs="Times New Roman"/>
          <w:sz w:val="24"/>
          <w:szCs w:val="24"/>
        </w:rPr>
      </w:pPr>
      <w:r>
        <w:rPr>
          <w:rFonts w:ascii="Times New Roman" w:hAnsi="Times New Roman" w:cs="Times New Roman"/>
          <w:sz w:val="24"/>
          <w:szCs w:val="24"/>
        </w:rPr>
        <w:tab/>
        <w:t xml:space="preserve">Students receive instructions in Laboratory Safety, Fire Safety, </w:t>
      </w:r>
      <w:r w:rsidR="00330F54">
        <w:rPr>
          <w:rFonts w:ascii="Times New Roman" w:hAnsi="Times New Roman" w:cs="Times New Roman"/>
          <w:sz w:val="24"/>
          <w:szCs w:val="24"/>
        </w:rPr>
        <w:t>and Hazardous C</w:t>
      </w:r>
      <w:r>
        <w:rPr>
          <w:rFonts w:ascii="Times New Roman" w:hAnsi="Times New Roman" w:cs="Times New Roman"/>
          <w:sz w:val="24"/>
          <w:szCs w:val="24"/>
        </w:rPr>
        <w:t>hemical</w:t>
      </w:r>
      <w:r w:rsidR="00330F54">
        <w:rPr>
          <w:rFonts w:ascii="Times New Roman" w:hAnsi="Times New Roman" w:cs="Times New Roman"/>
          <w:sz w:val="24"/>
          <w:szCs w:val="24"/>
        </w:rPr>
        <w:t>s</w:t>
      </w:r>
      <w:r>
        <w:rPr>
          <w:rFonts w:ascii="Times New Roman" w:hAnsi="Times New Roman" w:cs="Times New Roman"/>
          <w:sz w:val="24"/>
          <w:szCs w:val="24"/>
        </w:rPr>
        <w:t xml:space="preserve"> in the following course: </w:t>
      </w:r>
      <w:r w:rsidR="00330F54">
        <w:rPr>
          <w:rFonts w:ascii="Times New Roman" w:hAnsi="Times New Roman" w:cs="Times New Roman"/>
          <w:sz w:val="24"/>
          <w:szCs w:val="24"/>
        </w:rPr>
        <w:t>CIST 1122</w:t>
      </w:r>
      <w:r>
        <w:rPr>
          <w:rFonts w:ascii="Times New Roman" w:hAnsi="Times New Roman" w:cs="Times New Roman"/>
          <w:sz w:val="24"/>
          <w:szCs w:val="24"/>
        </w:rPr>
        <w:t>.</w:t>
      </w:r>
    </w:p>
    <w:p w:rsidR="00174146" w:rsidRDefault="00174146" w:rsidP="00174146">
      <w:pPr>
        <w:rPr>
          <w:rFonts w:ascii="Times New Roman" w:hAnsi="Times New Roman" w:cs="Times New Roman"/>
          <w:sz w:val="24"/>
          <w:szCs w:val="24"/>
        </w:rPr>
      </w:pPr>
      <w:r>
        <w:rPr>
          <w:rFonts w:ascii="Times New Roman" w:hAnsi="Times New Roman" w:cs="Times New Roman"/>
          <w:sz w:val="24"/>
          <w:szCs w:val="24"/>
        </w:rPr>
        <w:tab/>
        <w:t xml:space="preserve">Each student receives instruction from </w:t>
      </w:r>
      <w:r w:rsidR="0017581B">
        <w:rPr>
          <w:rFonts w:ascii="Times New Roman" w:hAnsi="Times New Roman" w:cs="Times New Roman"/>
          <w:sz w:val="24"/>
          <w:szCs w:val="24"/>
        </w:rPr>
        <w:t>lecture and lab exercises</w:t>
      </w:r>
      <w:r>
        <w:rPr>
          <w:rFonts w:ascii="Times New Roman" w:hAnsi="Times New Roman" w:cs="Times New Roman"/>
          <w:sz w:val="24"/>
          <w:szCs w:val="24"/>
        </w:rPr>
        <w:t xml:space="preserve"> which includes information on Fire </w:t>
      </w:r>
      <w:r w:rsidR="0017581B">
        <w:rPr>
          <w:rFonts w:ascii="Times New Roman" w:hAnsi="Times New Roman" w:cs="Times New Roman"/>
          <w:sz w:val="24"/>
          <w:szCs w:val="24"/>
        </w:rPr>
        <w:t xml:space="preserve">and Tornado </w:t>
      </w:r>
      <w:r>
        <w:rPr>
          <w:rFonts w:ascii="Times New Roman" w:hAnsi="Times New Roman" w:cs="Times New Roman"/>
          <w:sz w:val="24"/>
          <w:szCs w:val="24"/>
        </w:rPr>
        <w:t xml:space="preserve">Drills and the use of </w:t>
      </w:r>
      <w:r w:rsidR="0017581B">
        <w:rPr>
          <w:rFonts w:ascii="Times New Roman" w:hAnsi="Times New Roman" w:cs="Times New Roman"/>
          <w:sz w:val="24"/>
          <w:szCs w:val="24"/>
        </w:rPr>
        <w:t xml:space="preserve">hand </w:t>
      </w:r>
      <w:r>
        <w:rPr>
          <w:rFonts w:ascii="Times New Roman" w:hAnsi="Times New Roman" w:cs="Times New Roman"/>
          <w:sz w:val="24"/>
          <w:szCs w:val="24"/>
        </w:rPr>
        <w:t xml:space="preserve">tools.  </w:t>
      </w:r>
      <w:r w:rsidR="0017581B">
        <w:rPr>
          <w:rFonts w:ascii="Times New Roman" w:hAnsi="Times New Roman" w:cs="Times New Roman"/>
          <w:sz w:val="24"/>
          <w:szCs w:val="24"/>
        </w:rPr>
        <w:t>The handling of chemicals is discussed in the MSDS lab.</w:t>
      </w:r>
      <w:r>
        <w:rPr>
          <w:rFonts w:ascii="Times New Roman" w:hAnsi="Times New Roman" w:cs="Times New Roman"/>
          <w:sz w:val="24"/>
          <w:szCs w:val="24"/>
        </w:rPr>
        <w:t xml:space="preserve">  Good Laboratory Practices and Guidelines are included in the North Georgia Technical College Safety Manuel.</w:t>
      </w:r>
    </w:p>
    <w:p w:rsidR="00174146" w:rsidRDefault="00174146" w:rsidP="00174146">
      <w:pPr>
        <w:rPr>
          <w:rFonts w:ascii="Times New Roman" w:hAnsi="Times New Roman" w:cs="Times New Roman"/>
          <w:sz w:val="24"/>
          <w:szCs w:val="24"/>
        </w:rPr>
      </w:pPr>
    </w:p>
    <w:p w:rsidR="00174146" w:rsidRDefault="00174146" w:rsidP="00174146">
      <w:pPr>
        <w:rPr>
          <w:rFonts w:ascii="Times New Roman" w:hAnsi="Times New Roman" w:cs="Times New Roman"/>
          <w:sz w:val="24"/>
          <w:szCs w:val="24"/>
          <w:u w:val="single"/>
        </w:rPr>
      </w:pPr>
      <w:r w:rsidRPr="00174146">
        <w:rPr>
          <w:rFonts w:ascii="Times New Roman" w:hAnsi="Times New Roman" w:cs="Times New Roman"/>
          <w:sz w:val="24"/>
          <w:szCs w:val="24"/>
          <w:u w:val="single"/>
        </w:rPr>
        <w:t>LIABILITY:</w:t>
      </w:r>
    </w:p>
    <w:p w:rsidR="00174146" w:rsidRDefault="00174146" w:rsidP="00174146">
      <w:pPr>
        <w:rPr>
          <w:rFonts w:ascii="Times New Roman" w:hAnsi="Times New Roman" w:cs="Times New Roman"/>
          <w:sz w:val="24"/>
          <w:szCs w:val="24"/>
        </w:rPr>
      </w:pPr>
      <w:r>
        <w:rPr>
          <w:rFonts w:ascii="Times New Roman" w:hAnsi="Times New Roman" w:cs="Times New Roman"/>
          <w:sz w:val="24"/>
          <w:szCs w:val="24"/>
        </w:rPr>
        <w:tab/>
        <w:t>In order to provide a safe environment, students are not allowed in the department without permission of the department instructor.  Students are not allowed to operate equipment without prior</w:t>
      </w:r>
      <w:r w:rsidR="00143EC4">
        <w:rPr>
          <w:rFonts w:ascii="Times New Roman" w:hAnsi="Times New Roman" w:cs="Times New Roman"/>
          <w:sz w:val="24"/>
          <w:szCs w:val="24"/>
        </w:rPr>
        <w:t xml:space="preserve"> instruction and the instructor must be present in the department.</w:t>
      </w:r>
    </w:p>
    <w:p w:rsidR="00143EC4" w:rsidRDefault="00143EC4" w:rsidP="00174146">
      <w:pPr>
        <w:rPr>
          <w:rFonts w:ascii="Times New Roman" w:hAnsi="Times New Roman" w:cs="Times New Roman"/>
          <w:sz w:val="24"/>
          <w:szCs w:val="24"/>
        </w:rPr>
      </w:pPr>
      <w:r>
        <w:rPr>
          <w:rFonts w:ascii="Times New Roman" w:hAnsi="Times New Roman" w:cs="Times New Roman"/>
          <w:sz w:val="24"/>
          <w:szCs w:val="24"/>
        </w:rPr>
        <w:tab/>
        <w:t xml:space="preserve">Flammable chemicals are stored in an OSHA approved flammable storage cabinet.  Corrosive chemicals are stored in an OSHA approved corrosive storage cabinet.  Hazardous materials are stored appropriately.  No known carcinogens are used in the department.  Material Safety Sheets are on file in the department </w:t>
      </w:r>
      <w:r w:rsidR="00270822">
        <w:rPr>
          <w:rFonts w:ascii="Times New Roman" w:hAnsi="Times New Roman" w:cs="Times New Roman"/>
          <w:sz w:val="24"/>
          <w:szCs w:val="24"/>
        </w:rPr>
        <w:t xml:space="preserve">and are also available online at </w:t>
      </w:r>
      <w:hyperlink r:id="rId5" w:history="1">
        <w:r w:rsidR="00270822" w:rsidRPr="009A585D">
          <w:rPr>
            <w:rStyle w:val="Hyperlink"/>
            <w:rFonts w:ascii="Times New Roman" w:hAnsi="Times New Roman" w:cs="Times New Roman"/>
            <w:sz w:val="24"/>
            <w:szCs w:val="24"/>
          </w:rPr>
          <w:t>www.msdsonline.com</w:t>
        </w:r>
      </w:hyperlink>
      <w:r w:rsidR="00270822">
        <w:rPr>
          <w:rFonts w:ascii="Times New Roman" w:hAnsi="Times New Roman" w:cs="Times New Roman"/>
          <w:sz w:val="24"/>
          <w:szCs w:val="24"/>
        </w:rPr>
        <w:t>.</w:t>
      </w:r>
    </w:p>
    <w:p w:rsidR="00270822" w:rsidRDefault="00270822" w:rsidP="00174146">
      <w:pPr>
        <w:rPr>
          <w:rFonts w:ascii="Times New Roman" w:hAnsi="Times New Roman" w:cs="Times New Roman"/>
          <w:sz w:val="24"/>
          <w:szCs w:val="24"/>
        </w:rPr>
      </w:pPr>
      <w:r>
        <w:rPr>
          <w:rFonts w:ascii="Times New Roman" w:hAnsi="Times New Roman" w:cs="Times New Roman"/>
          <w:sz w:val="24"/>
          <w:szCs w:val="24"/>
        </w:rPr>
        <w:tab/>
        <w:t>Students are instructed in the use of safety equipment in all courses where the equipment is required.  Appropriate laboratory safety, fire safety, and first aid supplies are available in the department.  Accident protocol is stressed during the safety units of all courses</w:t>
      </w:r>
    </w:p>
    <w:p w:rsidR="00270822" w:rsidRDefault="00270822" w:rsidP="00174146">
      <w:pPr>
        <w:rPr>
          <w:rFonts w:ascii="Times New Roman" w:hAnsi="Times New Roman" w:cs="Times New Roman"/>
          <w:sz w:val="24"/>
          <w:szCs w:val="24"/>
        </w:rPr>
      </w:pPr>
      <w:r>
        <w:rPr>
          <w:rFonts w:ascii="Times New Roman" w:hAnsi="Times New Roman" w:cs="Times New Roman"/>
          <w:sz w:val="24"/>
          <w:szCs w:val="24"/>
        </w:rPr>
        <w:tab/>
        <w:t>All on-campus students are covered by an institutional accident insurance policy.</w:t>
      </w:r>
    </w:p>
    <w:p w:rsidR="00270822" w:rsidRDefault="00270822" w:rsidP="00174146">
      <w:pPr>
        <w:rPr>
          <w:rFonts w:ascii="Times New Roman" w:hAnsi="Times New Roman" w:cs="Times New Roman"/>
          <w:sz w:val="24"/>
          <w:szCs w:val="24"/>
        </w:rPr>
      </w:pPr>
    </w:p>
    <w:p w:rsidR="00F95798" w:rsidRDefault="00F95798" w:rsidP="00174146">
      <w:pPr>
        <w:rPr>
          <w:rFonts w:ascii="Times New Roman" w:hAnsi="Times New Roman" w:cs="Times New Roman"/>
          <w:sz w:val="24"/>
          <w:szCs w:val="24"/>
          <w:u w:val="single"/>
        </w:rPr>
      </w:pPr>
    </w:p>
    <w:p w:rsidR="00270822" w:rsidRDefault="00270822" w:rsidP="00174146">
      <w:pPr>
        <w:rPr>
          <w:rFonts w:ascii="Times New Roman" w:hAnsi="Times New Roman" w:cs="Times New Roman"/>
          <w:sz w:val="24"/>
          <w:szCs w:val="24"/>
        </w:rPr>
      </w:pPr>
      <w:r>
        <w:rPr>
          <w:rFonts w:ascii="Times New Roman" w:hAnsi="Times New Roman" w:cs="Times New Roman"/>
          <w:sz w:val="24"/>
          <w:szCs w:val="24"/>
          <w:u w:val="single"/>
        </w:rPr>
        <w:lastRenderedPageBreak/>
        <w:t>LABORATORY OPERATIONS:</w:t>
      </w:r>
    </w:p>
    <w:p w:rsidR="00270822" w:rsidRDefault="00270822" w:rsidP="00646C27">
      <w:pPr>
        <w:rPr>
          <w:rFonts w:ascii="Times New Roman" w:hAnsi="Times New Roman" w:cs="Times New Roman"/>
          <w:sz w:val="24"/>
          <w:szCs w:val="24"/>
        </w:rPr>
      </w:pPr>
      <w:r>
        <w:rPr>
          <w:rFonts w:ascii="Times New Roman" w:hAnsi="Times New Roman" w:cs="Times New Roman"/>
          <w:sz w:val="24"/>
          <w:szCs w:val="24"/>
        </w:rPr>
        <w:t>1.  All student</w:t>
      </w:r>
      <w:r w:rsidR="00646C27">
        <w:rPr>
          <w:rFonts w:ascii="Times New Roman" w:hAnsi="Times New Roman" w:cs="Times New Roman"/>
          <w:sz w:val="24"/>
          <w:szCs w:val="24"/>
        </w:rPr>
        <w:t>s will dress appropriately for all lab activities.  NO OPENED TOED SHOES ARE ALLOWED.  STUDENTS WILL WEAR SHOES/BOOTS THAT COMPLETELY COVER THE FOOT.  NO BARE FEET ARE ALLOWED.</w:t>
      </w:r>
    </w:p>
    <w:p w:rsidR="00646C27" w:rsidRDefault="00646C27" w:rsidP="00646C27">
      <w:pPr>
        <w:rPr>
          <w:rFonts w:ascii="Times New Roman" w:hAnsi="Times New Roman" w:cs="Times New Roman"/>
          <w:sz w:val="24"/>
          <w:szCs w:val="24"/>
        </w:rPr>
      </w:pPr>
      <w:r>
        <w:rPr>
          <w:rFonts w:ascii="Times New Roman" w:hAnsi="Times New Roman" w:cs="Times New Roman"/>
          <w:sz w:val="24"/>
          <w:szCs w:val="24"/>
        </w:rPr>
        <w:t>2.  Lab activities take place in hot and cold weather.  All students must dress appropriately for weather conditions.  Sunscreen or large brimmed hats are strongly recommended for summer time lab activities</w:t>
      </w:r>
    </w:p>
    <w:p w:rsidR="00646C27" w:rsidRDefault="00646C27" w:rsidP="00646C27">
      <w:pPr>
        <w:rPr>
          <w:rFonts w:ascii="Times New Roman" w:hAnsi="Times New Roman" w:cs="Times New Roman"/>
          <w:sz w:val="24"/>
          <w:szCs w:val="24"/>
        </w:rPr>
      </w:pPr>
      <w:r>
        <w:rPr>
          <w:rFonts w:ascii="Times New Roman" w:hAnsi="Times New Roman" w:cs="Times New Roman"/>
          <w:sz w:val="24"/>
          <w:szCs w:val="24"/>
        </w:rPr>
        <w:t>3.  Each student has the responsibility for maintaining his/her work area in a clean and orderly manner.</w:t>
      </w:r>
    </w:p>
    <w:p w:rsidR="00646C27" w:rsidRDefault="00646C27" w:rsidP="00646C27">
      <w:pPr>
        <w:rPr>
          <w:rFonts w:ascii="Times New Roman" w:hAnsi="Times New Roman" w:cs="Times New Roman"/>
          <w:sz w:val="24"/>
          <w:szCs w:val="24"/>
        </w:rPr>
      </w:pPr>
      <w:r>
        <w:rPr>
          <w:rFonts w:ascii="Times New Roman" w:hAnsi="Times New Roman" w:cs="Times New Roman"/>
          <w:sz w:val="24"/>
          <w:szCs w:val="24"/>
        </w:rPr>
        <w:t>4.  Job assignments are made on a daily basis for lab activities.</w:t>
      </w:r>
    </w:p>
    <w:p w:rsidR="00646C27" w:rsidRDefault="00646C27" w:rsidP="00646C27">
      <w:pPr>
        <w:rPr>
          <w:rFonts w:ascii="Times New Roman" w:hAnsi="Times New Roman" w:cs="Times New Roman"/>
          <w:sz w:val="24"/>
          <w:szCs w:val="24"/>
        </w:rPr>
      </w:pPr>
      <w:r>
        <w:rPr>
          <w:rFonts w:ascii="Times New Roman" w:hAnsi="Times New Roman" w:cs="Times New Roman"/>
          <w:sz w:val="24"/>
          <w:szCs w:val="24"/>
        </w:rPr>
        <w:t>5. No tobacco products are allowed in class or lab.</w:t>
      </w:r>
    </w:p>
    <w:p w:rsidR="00646C27" w:rsidRDefault="00646C27" w:rsidP="00646C27">
      <w:pPr>
        <w:rPr>
          <w:rFonts w:ascii="Times New Roman" w:hAnsi="Times New Roman" w:cs="Times New Roman"/>
          <w:sz w:val="24"/>
          <w:szCs w:val="24"/>
        </w:rPr>
      </w:pPr>
      <w:r>
        <w:rPr>
          <w:rFonts w:ascii="Times New Roman" w:hAnsi="Times New Roman" w:cs="Times New Roman"/>
          <w:sz w:val="24"/>
          <w:szCs w:val="24"/>
        </w:rPr>
        <w:t>6.  Broken glassware is disposed of in the appropriate broken glassware container</w:t>
      </w:r>
    </w:p>
    <w:p w:rsidR="00646C27" w:rsidRDefault="00646C27" w:rsidP="00646C27">
      <w:pPr>
        <w:rPr>
          <w:rFonts w:ascii="Times New Roman" w:hAnsi="Times New Roman" w:cs="Times New Roman"/>
          <w:sz w:val="24"/>
          <w:szCs w:val="24"/>
        </w:rPr>
      </w:pPr>
      <w:r>
        <w:rPr>
          <w:rFonts w:ascii="Times New Roman" w:hAnsi="Times New Roman" w:cs="Times New Roman"/>
          <w:sz w:val="24"/>
          <w:szCs w:val="24"/>
        </w:rPr>
        <w:t xml:space="preserve">7.  Any blood spills are cleaned up immediately using a </w:t>
      </w:r>
      <w:proofErr w:type="spellStart"/>
      <w:r>
        <w:rPr>
          <w:rFonts w:ascii="Times New Roman" w:hAnsi="Times New Roman" w:cs="Times New Roman"/>
          <w:sz w:val="24"/>
          <w:szCs w:val="24"/>
        </w:rPr>
        <w:t>Bloodb</w:t>
      </w:r>
      <w:bookmarkStart w:id="0" w:name="_GoBack"/>
      <w:bookmarkEnd w:id="0"/>
      <w:r>
        <w:rPr>
          <w:rFonts w:ascii="Times New Roman" w:hAnsi="Times New Roman" w:cs="Times New Roman"/>
          <w:sz w:val="24"/>
          <w:szCs w:val="24"/>
        </w:rPr>
        <w:t>orne</w:t>
      </w:r>
      <w:proofErr w:type="spellEnd"/>
      <w:r>
        <w:rPr>
          <w:rFonts w:ascii="Times New Roman" w:hAnsi="Times New Roman" w:cs="Times New Roman"/>
          <w:sz w:val="24"/>
          <w:szCs w:val="24"/>
        </w:rPr>
        <w:t xml:space="preserve"> Pathogens Spill Kit and disinfected with a 10% Clorox solution.  An emergency infection control kit is available in the department for use in the event of a biological spill.  Clean up procedures for blood/body fluids is posted in the department</w:t>
      </w:r>
    </w:p>
    <w:p w:rsidR="00646C27" w:rsidRDefault="00646C27" w:rsidP="00646C27">
      <w:pPr>
        <w:rPr>
          <w:rFonts w:ascii="Times New Roman" w:hAnsi="Times New Roman" w:cs="Times New Roman"/>
          <w:sz w:val="24"/>
          <w:szCs w:val="24"/>
        </w:rPr>
      </w:pPr>
      <w:r>
        <w:rPr>
          <w:rFonts w:ascii="Times New Roman" w:hAnsi="Times New Roman" w:cs="Times New Roman"/>
          <w:sz w:val="24"/>
          <w:szCs w:val="24"/>
        </w:rPr>
        <w:t>8.  Emergency eye wash stations, emergency showers, and fire extinguishers are available in the Environmental Technology Labs</w:t>
      </w:r>
    </w:p>
    <w:p w:rsidR="00646C27" w:rsidRDefault="00646C27" w:rsidP="00646C27">
      <w:pPr>
        <w:rPr>
          <w:rFonts w:ascii="Times New Roman" w:hAnsi="Times New Roman" w:cs="Times New Roman"/>
          <w:sz w:val="24"/>
          <w:szCs w:val="24"/>
        </w:rPr>
      </w:pPr>
      <w:r>
        <w:rPr>
          <w:rFonts w:ascii="Times New Roman" w:hAnsi="Times New Roman" w:cs="Times New Roman"/>
          <w:sz w:val="24"/>
          <w:szCs w:val="24"/>
        </w:rPr>
        <w:t>9.  Safety equipment such as safety glasses and ear plugs are available in Environmental Technology labs and will be used by all students when required.</w:t>
      </w:r>
    </w:p>
    <w:p w:rsidR="00646C27" w:rsidRDefault="00646C27" w:rsidP="00646C27">
      <w:pPr>
        <w:rPr>
          <w:rFonts w:ascii="Times New Roman" w:hAnsi="Times New Roman" w:cs="Times New Roman"/>
          <w:sz w:val="24"/>
          <w:szCs w:val="24"/>
        </w:rPr>
      </w:pPr>
      <w:r>
        <w:rPr>
          <w:rFonts w:ascii="Times New Roman" w:hAnsi="Times New Roman" w:cs="Times New Roman"/>
          <w:sz w:val="24"/>
          <w:szCs w:val="24"/>
        </w:rPr>
        <w:t xml:space="preserve">10.  Chemical spills will be cleaned up immediately using a chemical spill kit provided in the department and/or chemical storage room and disposed of following hazardous chemical guidelines for the institution.  </w:t>
      </w:r>
    </w:p>
    <w:p w:rsidR="00646C27" w:rsidRDefault="00646C27" w:rsidP="00646C27">
      <w:pPr>
        <w:rPr>
          <w:rFonts w:ascii="Times New Roman" w:hAnsi="Times New Roman" w:cs="Times New Roman"/>
          <w:sz w:val="24"/>
          <w:szCs w:val="24"/>
        </w:rPr>
      </w:pPr>
      <w:r>
        <w:rPr>
          <w:rFonts w:ascii="Times New Roman" w:hAnsi="Times New Roman" w:cs="Times New Roman"/>
          <w:sz w:val="24"/>
          <w:szCs w:val="24"/>
        </w:rPr>
        <w:t>11.  In the event of exposure to hazardous chemicals, the exposed individual will undergo post-ex</w:t>
      </w:r>
      <w:r w:rsidR="00FD0545">
        <w:rPr>
          <w:rFonts w:ascii="Times New Roman" w:hAnsi="Times New Roman" w:cs="Times New Roman"/>
          <w:sz w:val="24"/>
          <w:szCs w:val="24"/>
        </w:rPr>
        <w:t>posure treatment as outlined in the institution’s Hazardous Chemical plan.</w:t>
      </w:r>
    </w:p>
    <w:p w:rsidR="00FD0545" w:rsidRDefault="00FD0545" w:rsidP="00646C27">
      <w:pPr>
        <w:rPr>
          <w:rFonts w:ascii="Times New Roman" w:hAnsi="Times New Roman" w:cs="Times New Roman"/>
          <w:sz w:val="24"/>
          <w:szCs w:val="24"/>
        </w:rPr>
      </w:pPr>
      <w:r>
        <w:rPr>
          <w:rFonts w:ascii="Times New Roman" w:hAnsi="Times New Roman" w:cs="Times New Roman"/>
          <w:sz w:val="24"/>
          <w:szCs w:val="24"/>
        </w:rPr>
        <w:t>12.  Minor first aid is available in the department.</w:t>
      </w:r>
    </w:p>
    <w:p w:rsidR="00FD0545" w:rsidRDefault="00FD0545" w:rsidP="00646C27">
      <w:pPr>
        <w:rPr>
          <w:rFonts w:ascii="Times New Roman" w:hAnsi="Times New Roman" w:cs="Times New Roman"/>
          <w:sz w:val="24"/>
          <w:szCs w:val="24"/>
        </w:rPr>
      </w:pPr>
      <w:r>
        <w:rPr>
          <w:rFonts w:ascii="Times New Roman" w:hAnsi="Times New Roman" w:cs="Times New Roman"/>
          <w:sz w:val="24"/>
          <w:szCs w:val="24"/>
        </w:rPr>
        <w:t>13.  In case of a medical emergency, dial 911 or 9-911 from a campus phone and/or 706-754-7700 or 706-754-7731.</w:t>
      </w:r>
    </w:p>
    <w:p w:rsidR="00FD0545" w:rsidRDefault="00FD0545" w:rsidP="00646C27">
      <w:pPr>
        <w:rPr>
          <w:rFonts w:ascii="Times New Roman" w:hAnsi="Times New Roman" w:cs="Times New Roman"/>
          <w:sz w:val="24"/>
          <w:szCs w:val="24"/>
        </w:rPr>
      </w:pPr>
    </w:p>
    <w:p w:rsidR="00FD0545" w:rsidRDefault="00FD0545" w:rsidP="00646C27">
      <w:pPr>
        <w:rPr>
          <w:rFonts w:ascii="Times New Roman" w:hAnsi="Times New Roman" w:cs="Times New Roman"/>
          <w:sz w:val="24"/>
          <w:szCs w:val="24"/>
        </w:rPr>
      </w:pPr>
    </w:p>
    <w:p w:rsidR="00FD0545" w:rsidRDefault="00FD0545" w:rsidP="00646C27">
      <w:pPr>
        <w:rPr>
          <w:rFonts w:ascii="Times New Roman" w:hAnsi="Times New Roman" w:cs="Times New Roman"/>
          <w:sz w:val="24"/>
          <w:szCs w:val="24"/>
          <w:u w:val="single"/>
        </w:rPr>
      </w:pPr>
      <w:r>
        <w:rPr>
          <w:rFonts w:ascii="Times New Roman" w:hAnsi="Times New Roman" w:cs="Times New Roman"/>
          <w:sz w:val="24"/>
          <w:szCs w:val="24"/>
          <w:u w:val="single"/>
        </w:rPr>
        <w:lastRenderedPageBreak/>
        <w:t>TOOL/EQUIPMENT USE:</w:t>
      </w:r>
    </w:p>
    <w:p w:rsidR="00605835" w:rsidRDefault="00605835" w:rsidP="00646C27">
      <w:pPr>
        <w:rPr>
          <w:rFonts w:ascii="Times New Roman" w:hAnsi="Times New Roman" w:cs="Times New Roman"/>
          <w:sz w:val="24"/>
          <w:szCs w:val="24"/>
        </w:rPr>
      </w:pPr>
      <w:r>
        <w:rPr>
          <w:rFonts w:ascii="Times New Roman" w:hAnsi="Times New Roman" w:cs="Times New Roman"/>
          <w:sz w:val="24"/>
          <w:szCs w:val="24"/>
        </w:rPr>
        <w:t>The Environmental Technology program has a variety of equipment that is shared for the use of all students.  Maintenance and upkeep of this equipment is the responsibility of everyone.  The following guidelines are designed to help facilitate the management of tools and equipment.</w:t>
      </w:r>
    </w:p>
    <w:p w:rsidR="00605835" w:rsidRDefault="00605835" w:rsidP="00646C27">
      <w:pPr>
        <w:rPr>
          <w:rFonts w:ascii="Times New Roman" w:hAnsi="Times New Roman" w:cs="Times New Roman"/>
          <w:sz w:val="24"/>
          <w:szCs w:val="24"/>
        </w:rPr>
      </w:pPr>
      <w:r>
        <w:rPr>
          <w:rFonts w:ascii="Times New Roman" w:hAnsi="Times New Roman" w:cs="Times New Roman"/>
          <w:sz w:val="24"/>
          <w:szCs w:val="24"/>
        </w:rPr>
        <w:t>Large Equipment</w:t>
      </w:r>
    </w:p>
    <w:p w:rsidR="00605835" w:rsidRDefault="00605835" w:rsidP="00646C27">
      <w:pPr>
        <w:rPr>
          <w:rFonts w:ascii="Times New Roman" w:hAnsi="Times New Roman" w:cs="Times New Roman"/>
          <w:sz w:val="24"/>
          <w:szCs w:val="24"/>
        </w:rPr>
      </w:pPr>
      <w:r>
        <w:rPr>
          <w:rFonts w:ascii="Times New Roman" w:hAnsi="Times New Roman" w:cs="Times New Roman"/>
          <w:sz w:val="24"/>
          <w:szCs w:val="24"/>
        </w:rPr>
        <w:t>1.  Any equipment used should be checked out by the instructor</w:t>
      </w:r>
    </w:p>
    <w:p w:rsidR="00605835" w:rsidRDefault="00605835" w:rsidP="00646C27">
      <w:pPr>
        <w:rPr>
          <w:rFonts w:ascii="Times New Roman" w:hAnsi="Times New Roman" w:cs="Times New Roman"/>
          <w:sz w:val="24"/>
          <w:szCs w:val="24"/>
        </w:rPr>
      </w:pPr>
      <w:r>
        <w:rPr>
          <w:rFonts w:ascii="Times New Roman" w:hAnsi="Times New Roman" w:cs="Times New Roman"/>
          <w:sz w:val="24"/>
          <w:szCs w:val="24"/>
        </w:rPr>
        <w:t>2. A complete inspection of the machine should be performed prior to removing the machine the shop. This includes checking fluid levels.</w:t>
      </w:r>
    </w:p>
    <w:p w:rsidR="00605835" w:rsidRDefault="00605835" w:rsidP="00646C27">
      <w:pPr>
        <w:rPr>
          <w:rFonts w:ascii="Times New Roman" w:hAnsi="Times New Roman" w:cs="Times New Roman"/>
          <w:sz w:val="24"/>
          <w:szCs w:val="24"/>
        </w:rPr>
      </w:pPr>
      <w:r>
        <w:rPr>
          <w:rFonts w:ascii="Times New Roman" w:hAnsi="Times New Roman" w:cs="Times New Roman"/>
          <w:sz w:val="24"/>
          <w:szCs w:val="24"/>
        </w:rPr>
        <w:t>3.  The equipment should be cleaned before it is placed in the shop.</w:t>
      </w:r>
    </w:p>
    <w:p w:rsidR="00605835" w:rsidRDefault="00605835" w:rsidP="00646C27">
      <w:pPr>
        <w:rPr>
          <w:rFonts w:ascii="Times New Roman" w:hAnsi="Times New Roman" w:cs="Times New Roman"/>
          <w:sz w:val="24"/>
          <w:szCs w:val="24"/>
        </w:rPr>
      </w:pPr>
      <w:r>
        <w:rPr>
          <w:rFonts w:ascii="Times New Roman" w:hAnsi="Times New Roman" w:cs="Times New Roman"/>
          <w:sz w:val="24"/>
          <w:szCs w:val="24"/>
        </w:rPr>
        <w:t>4.  The machine should be returned to its designated parking space.</w:t>
      </w:r>
    </w:p>
    <w:p w:rsidR="00605835" w:rsidRDefault="00605835" w:rsidP="00646C27">
      <w:pPr>
        <w:rPr>
          <w:rFonts w:ascii="Times New Roman" w:hAnsi="Times New Roman" w:cs="Times New Roman"/>
          <w:sz w:val="24"/>
          <w:szCs w:val="24"/>
        </w:rPr>
      </w:pPr>
      <w:r>
        <w:rPr>
          <w:rFonts w:ascii="Times New Roman" w:hAnsi="Times New Roman" w:cs="Times New Roman"/>
          <w:sz w:val="24"/>
          <w:szCs w:val="24"/>
        </w:rPr>
        <w:t>5.  The keys MUST be removed from all machines when they are returned and the keys must be returned to the instructor.</w:t>
      </w:r>
    </w:p>
    <w:p w:rsidR="00605835" w:rsidRDefault="00605835" w:rsidP="00646C27">
      <w:pPr>
        <w:rPr>
          <w:rFonts w:ascii="Times New Roman" w:hAnsi="Times New Roman" w:cs="Times New Roman"/>
          <w:sz w:val="24"/>
          <w:szCs w:val="24"/>
        </w:rPr>
      </w:pPr>
      <w:r>
        <w:rPr>
          <w:rFonts w:ascii="Times New Roman" w:hAnsi="Times New Roman" w:cs="Times New Roman"/>
          <w:sz w:val="24"/>
          <w:szCs w:val="24"/>
        </w:rPr>
        <w:t>6.  Any problems or damage that occurred during operation should be reported to the instructor immediately.</w:t>
      </w:r>
    </w:p>
    <w:p w:rsidR="00605835" w:rsidRDefault="00605835" w:rsidP="00646C27">
      <w:pPr>
        <w:rPr>
          <w:rFonts w:ascii="Times New Roman" w:hAnsi="Times New Roman" w:cs="Times New Roman"/>
          <w:b/>
          <w:sz w:val="24"/>
          <w:szCs w:val="24"/>
        </w:rPr>
      </w:pPr>
      <w:r>
        <w:rPr>
          <w:rFonts w:ascii="Times New Roman" w:hAnsi="Times New Roman" w:cs="Times New Roman"/>
          <w:sz w:val="24"/>
          <w:szCs w:val="24"/>
        </w:rPr>
        <w:t xml:space="preserve">7.  </w:t>
      </w:r>
      <w:r>
        <w:rPr>
          <w:rFonts w:ascii="Times New Roman" w:hAnsi="Times New Roman" w:cs="Times New Roman"/>
          <w:b/>
          <w:sz w:val="24"/>
          <w:szCs w:val="24"/>
        </w:rPr>
        <w:t>Prior approval is necessary before operating any equipment.</w:t>
      </w:r>
    </w:p>
    <w:p w:rsidR="005029BA" w:rsidRDefault="005029BA" w:rsidP="00646C27">
      <w:pPr>
        <w:rPr>
          <w:rFonts w:ascii="Times New Roman" w:hAnsi="Times New Roman" w:cs="Times New Roman"/>
          <w:b/>
          <w:sz w:val="24"/>
          <w:szCs w:val="24"/>
        </w:rPr>
      </w:pPr>
    </w:p>
    <w:p w:rsidR="005029BA" w:rsidRPr="005029BA" w:rsidRDefault="009C128C" w:rsidP="00646C27">
      <w:pPr>
        <w:rPr>
          <w:rFonts w:ascii="Times New Roman" w:hAnsi="Times New Roman" w:cs="Times New Roman"/>
          <w:b/>
          <w:sz w:val="24"/>
          <w:szCs w:val="24"/>
          <w:u w:val="single"/>
        </w:rPr>
      </w:pPr>
      <w:r>
        <w:rPr>
          <w:rFonts w:ascii="Times New Roman" w:hAnsi="Times New Roman" w:cs="Times New Roman"/>
          <w:b/>
          <w:sz w:val="24"/>
          <w:szCs w:val="24"/>
          <w:u w:val="single"/>
        </w:rPr>
        <w:t>UPDATED October 21</w:t>
      </w:r>
      <w:r w:rsidR="005029BA" w:rsidRPr="005029BA">
        <w:rPr>
          <w:rFonts w:ascii="Times New Roman" w:hAnsi="Times New Roman" w:cs="Times New Roman"/>
          <w:b/>
          <w:sz w:val="24"/>
          <w:szCs w:val="24"/>
          <w:u w:val="single"/>
        </w:rPr>
        <w:t>, 2014</w:t>
      </w:r>
    </w:p>
    <w:p w:rsidR="00FD0545" w:rsidRPr="00FD0545" w:rsidRDefault="00FD0545" w:rsidP="00646C27">
      <w:pPr>
        <w:rPr>
          <w:rFonts w:ascii="Times New Roman" w:hAnsi="Times New Roman" w:cs="Times New Roman"/>
          <w:sz w:val="24"/>
          <w:szCs w:val="24"/>
        </w:rPr>
      </w:pPr>
    </w:p>
    <w:p w:rsidR="00174146" w:rsidRPr="00174146" w:rsidRDefault="00174146" w:rsidP="00174146">
      <w:pPr>
        <w:rPr>
          <w:rFonts w:ascii="Times New Roman" w:hAnsi="Times New Roman" w:cs="Times New Roman"/>
          <w:sz w:val="24"/>
          <w:szCs w:val="24"/>
        </w:rPr>
      </w:pPr>
    </w:p>
    <w:sectPr w:rsidR="00174146" w:rsidRPr="0017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146"/>
    <w:rsid w:val="00143EC4"/>
    <w:rsid w:val="00174146"/>
    <w:rsid w:val="0017581B"/>
    <w:rsid w:val="00270822"/>
    <w:rsid w:val="002E3DC7"/>
    <w:rsid w:val="00330F54"/>
    <w:rsid w:val="005029BA"/>
    <w:rsid w:val="00540745"/>
    <w:rsid w:val="00605835"/>
    <w:rsid w:val="00646C27"/>
    <w:rsid w:val="009C128C"/>
    <w:rsid w:val="00D7224F"/>
    <w:rsid w:val="00F95798"/>
    <w:rsid w:val="00FD0545"/>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6955DC-11C7-4DF5-9844-E699B86E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146"/>
    <w:rPr>
      <w:color w:val="0000FF" w:themeColor="hyperlink"/>
      <w:u w:val="single"/>
    </w:rPr>
  </w:style>
  <w:style w:type="paragraph" w:styleId="BalloonText">
    <w:name w:val="Balloon Text"/>
    <w:basedOn w:val="Normal"/>
    <w:link w:val="BalloonTextChar"/>
    <w:uiPriority w:val="99"/>
    <w:semiHidden/>
    <w:unhideWhenUsed/>
    <w:rsid w:val="009C1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28C"/>
    <w:rPr>
      <w:rFonts w:ascii="Tahoma" w:hAnsi="Tahoma" w:cs="Tahoma"/>
      <w:sz w:val="16"/>
      <w:szCs w:val="16"/>
    </w:rPr>
  </w:style>
  <w:style w:type="character" w:styleId="FollowedHyperlink">
    <w:name w:val="FollowedHyperlink"/>
    <w:basedOn w:val="DefaultParagraphFont"/>
    <w:uiPriority w:val="99"/>
    <w:semiHidden/>
    <w:unhideWhenUsed/>
    <w:rsid w:val="005407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sdsonline.com" TargetMode="External"/><Relationship Id="rId4" Type="http://schemas.openxmlformats.org/officeDocument/2006/relationships/hyperlink" Target="http://www.north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Peyton</dc:creator>
  <cp:lastModifiedBy>Paul Long</cp:lastModifiedBy>
  <cp:revision>2</cp:revision>
  <cp:lastPrinted>2014-10-21T13:49:00Z</cp:lastPrinted>
  <dcterms:created xsi:type="dcterms:W3CDTF">2017-03-02T19:23:00Z</dcterms:created>
  <dcterms:modified xsi:type="dcterms:W3CDTF">2017-03-02T19:23:00Z</dcterms:modified>
</cp:coreProperties>
</file>